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1574D">
        <w:rPr>
          <w:rFonts w:ascii="GHEA Grapalat" w:hAnsi="GHEA Grapalat" w:cs="Sylfaen"/>
          <w:sz w:val="24"/>
          <w:szCs w:val="24"/>
          <w:lang w:val="hy-AM"/>
        </w:rPr>
        <w:t>2</w:t>
      </w:r>
      <w:r w:rsidR="009F4FC9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66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E6D">
        <w:rPr>
          <w:rFonts w:ascii="GHEA Grapalat" w:hAnsi="GHEA Grapalat" w:cs="Sylfaen"/>
          <w:sz w:val="24"/>
          <w:szCs w:val="24"/>
          <w:lang w:val="hy-AM"/>
        </w:rPr>
        <w:t>«</w:t>
      </w:r>
      <w:r w:rsidR="009F4FC9">
        <w:rPr>
          <w:rFonts w:ascii="GHEA Grapalat" w:hAnsi="GHEA Grapalat" w:cs="Sylfaen"/>
          <w:sz w:val="24"/>
          <w:szCs w:val="24"/>
          <w:lang w:val="hy-AM"/>
        </w:rPr>
        <w:t>Հոֆման</w:t>
      </w:r>
      <w:r w:rsidR="00142E6D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142E6D" w:rsidRPr="00D40BEF" w:rsidRDefault="00142E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4FC9">
        <w:rPr>
          <w:rFonts w:ascii="GHEA Grapalat" w:hAnsi="GHEA Grapalat" w:cs="Sylfaen"/>
          <w:sz w:val="24"/>
          <w:szCs w:val="24"/>
          <w:lang w:val="hy-AM"/>
        </w:rPr>
        <w:t>ՀՀ տարածքային կառավարման և ենթակառուցվածքների նախարարություն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F4FC9">
        <w:rPr>
          <w:rFonts w:ascii="GHEA Grapalat" w:hAnsi="GHEA Grapalat" w:cs="Sylfaen"/>
          <w:sz w:val="24"/>
          <w:szCs w:val="24"/>
          <w:lang w:val="hy-AM"/>
        </w:rPr>
        <w:t>ՏԿԵՆ-ՀԲՄԱՇՁԲ-2022/01Շ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580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625</cp:revision>
  <cp:lastPrinted>2022-05-31T11:41:00Z</cp:lastPrinted>
  <dcterms:created xsi:type="dcterms:W3CDTF">2016-04-19T09:12:00Z</dcterms:created>
  <dcterms:modified xsi:type="dcterms:W3CDTF">2022-06-02T11:25:00Z</dcterms:modified>
</cp:coreProperties>
</file>