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F01799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F01799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F01799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F01799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F01799" w:rsidRDefault="005C35A6" w:rsidP="005C35A6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16"/>
          <w:szCs w:val="16"/>
        </w:rPr>
      </w:pPr>
      <w:r w:rsidRPr="00F01799">
        <w:rPr>
          <w:rFonts w:ascii="GHEA Grapalat" w:hAnsi="GHEA Grapalat"/>
          <w:sz w:val="16"/>
          <w:szCs w:val="16"/>
        </w:rPr>
        <w:t xml:space="preserve">Министерство образования, науки, культуры и спорта РА </w:t>
      </w:r>
      <w:r w:rsidR="005461BC" w:rsidRPr="00F01799">
        <w:rPr>
          <w:rFonts w:ascii="GHEA Grapalat" w:hAnsi="GHEA Grapalat"/>
          <w:sz w:val="16"/>
          <w:szCs w:val="16"/>
        </w:rPr>
        <w:t>ниже представляет</w:t>
      </w:r>
      <w:r w:rsidRPr="00F01799">
        <w:rPr>
          <w:rFonts w:ascii="GHEA Grapalat" w:hAnsi="GHEA Grapalat"/>
          <w:sz w:val="16"/>
          <w:szCs w:val="16"/>
        </w:rPr>
        <w:t xml:space="preserve"> </w:t>
      </w:r>
      <w:r w:rsidR="005461BC" w:rsidRPr="00F01799">
        <w:rPr>
          <w:rFonts w:ascii="GHEA Grapalat" w:hAnsi="GHEA Grapalat"/>
          <w:sz w:val="16"/>
          <w:szCs w:val="16"/>
        </w:rPr>
        <w:t xml:space="preserve">информацию </w:t>
      </w:r>
      <w:r w:rsidRPr="00F01799">
        <w:rPr>
          <w:rFonts w:ascii="GHEA Grapalat" w:hAnsi="GHEA Grapalat"/>
          <w:sz w:val="16"/>
          <w:szCs w:val="16"/>
        </w:rPr>
        <w:t xml:space="preserve">организованной в результате процедуры закупки под кодом </w:t>
      </w:r>
      <w:r w:rsidRPr="00F01799">
        <w:rPr>
          <w:rFonts w:ascii="GHEA Grapalat" w:hAnsi="GHEA Grapalat" w:cs="Arial"/>
          <w:bCs/>
          <w:sz w:val="16"/>
          <w:szCs w:val="16"/>
        </w:rPr>
        <w:t>ՀՀԿԳՄՍՆԳՀԱՊՁԲ</w:t>
      </w:r>
      <w:r w:rsidRPr="00F01799">
        <w:rPr>
          <w:rFonts w:ascii="GHEA Grapalat" w:hAnsi="GHEA Grapalat" w:cs="Arial"/>
          <w:bCs/>
          <w:sz w:val="16"/>
          <w:szCs w:val="16"/>
          <w:lang w:val="af-ZA"/>
        </w:rPr>
        <w:t>-2</w:t>
      </w:r>
      <w:r w:rsidR="00F01799" w:rsidRPr="00F01799">
        <w:rPr>
          <w:rFonts w:ascii="GHEA Grapalat" w:hAnsi="GHEA Grapalat" w:cs="Arial"/>
          <w:bCs/>
          <w:sz w:val="16"/>
          <w:szCs w:val="16"/>
          <w:lang w:val="af-ZA"/>
        </w:rPr>
        <w:t>3/</w:t>
      </w:r>
      <w:r w:rsidR="00607E70">
        <w:rPr>
          <w:rFonts w:ascii="GHEA Grapalat" w:hAnsi="GHEA Grapalat" w:cs="Arial"/>
          <w:bCs/>
          <w:sz w:val="16"/>
          <w:szCs w:val="16"/>
          <w:lang w:val="hy-AM"/>
        </w:rPr>
        <w:t>13</w:t>
      </w:r>
      <w:r w:rsidRPr="00F01799">
        <w:rPr>
          <w:rFonts w:ascii="GHEA Grapalat" w:hAnsi="GHEA Grapalat" w:cs="Arial"/>
          <w:bCs/>
          <w:sz w:val="16"/>
          <w:szCs w:val="16"/>
          <w:lang w:val="af-ZA"/>
        </w:rPr>
        <w:t xml:space="preserve"> </w:t>
      </w:r>
      <w:r w:rsidRPr="00F01799">
        <w:rPr>
          <w:rFonts w:ascii="GHEA Grapalat" w:hAnsi="GHEA Grapalat"/>
          <w:sz w:val="16"/>
          <w:szCs w:val="16"/>
        </w:rPr>
        <w:t xml:space="preserve">с целью приобретения </w:t>
      </w:r>
      <w:r w:rsidR="00607E70" w:rsidRPr="004A56AC">
        <w:rPr>
          <w:rFonts w:ascii="GHEA Grapalat" w:hAnsi="GHEA Grapalat"/>
          <w:b/>
          <w:spacing w:val="6"/>
          <w:sz w:val="22"/>
          <w:szCs w:val="22"/>
        </w:rPr>
        <w:t>услуг технического контроля</w:t>
      </w:r>
      <w:r w:rsidR="00F01799" w:rsidRPr="00F01799">
        <w:rPr>
          <w:rFonts w:ascii="GHEA Grapalat" w:hAnsi="GHEA Grapalat"/>
          <w:sz w:val="16"/>
          <w:szCs w:val="16"/>
        </w:rPr>
        <w:t xml:space="preserve"> </w:t>
      </w:r>
      <w:r w:rsidRPr="00F01799">
        <w:rPr>
          <w:rFonts w:ascii="GHEA Grapalat" w:hAnsi="GHEA Grapalat"/>
          <w:sz w:val="16"/>
          <w:szCs w:val="16"/>
        </w:rPr>
        <w:t>для своих нужд.</w:t>
      </w:r>
    </w:p>
    <w:p w:rsidR="005C35A6" w:rsidRPr="00F01799" w:rsidRDefault="005C35A6" w:rsidP="005C35A6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2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2"/>
        <w:gridCol w:w="259"/>
        <w:gridCol w:w="559"/>
        <w:gridCol w:w="42"/>
        <w:gridCol w:w="130"/>
        <w:gridCol w:w="405"/>
        <w:gridCol w:w="824"/>
        <w:gridCol w:w="20"/>
        <w:gridCol w:w="154"/>
        <w:gridCol w:w="21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315"/>
        <w:gridCol w:w="400"/>
        <w:gridCol w:w="375"/>
        <w:gridCol w:w="16"/>
        <w:gridCol w:w="519"/>
        <w:gridCol w:w="204"/>
        <w:gridCol w:w="104"/>
        <w:gridCol w:w="83"/>
        <w:gridCol w:w="152"/>
        <w:gridCol w:w="265"/>
        <w:gridCol w:w="442"/>
        <w:gridCol w:w="66"/>
        <w:gridCol w:w="65"/>
        <w:gridCol w:w="774"/>
        <w:gridCol w:w="96"/>
        <w:gridCol w:w="121"/>
        <w:gridCol w:w="245"/>
        <w:gridCol w:w="919"/>
        <w:gridCol w:w="367"/>
        <w:gridCol w:w="250"/>
        <w:gridCol w:w="90"/>
        <w:gridCol w:w="276"/>
        <w:gridCol w:w="12"/>
      </w:tblGrid>
      <w:tr w:rsidR="005461BC" w:rsidRPr="00F01799" w:rsidTr="00F01799">
        <w:trPr>
          <w:gridBefore w:val="2"/>
          <w:gridAfter w:val="1"/>
          <w:wBefore w:w="1123" w:type="dxa"/>
          <w:wAfter w:w="12" w:type="dxa"/>
          <w:trHeight w:val="146"/>
          <w:jc w:val="center"/>
        </w:trPr>
        <w:tc>
          <w:tcPr>
            <w:tcW w:w="990" w:type="dxa"/>
            <w:gridSpan w:val="4"/>
            <w:shd w:val="clear" w:color="auto" w:fill="auto"/>
            <w:vAlign w:val="center"/>
          </w:tcPr>
          <w:p w:rsidR="005461BC" w:rsidRPr="00F017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82" w:type="dxa"/>
            <w:gridSpan w:val="37"/>
            <w:shd w:val="clear" w:color="auto" w:fill="auto"/>
            <w:vAlign w:val="center"/>
          </w:tcPr>
          <w:p w:rsidR="005461BC" w:rsidRPr="00F017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F01799" w:rsidTr="00F01799">
        <w:trPr>
          <w:gridBefore w:val="2"/>
          <w:gridAfter w:val="1"/>
          <w:wBefore w:w="1123" w:type="dxa"/>
          <w:wAfter w:w="12" w:type="dxa"/>
          <w:trHeight w:val="110"/>
          <w:jc w:val="center"/>
        </w:trPr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F073F" w:rsidRPr="00F0179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F0179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F017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0179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F01799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F0179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017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F073F" w:rsidRPr="00F0179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5"/>
            <w:vMerge w:val="restart"/>
            <w:shd w:val="clear" w:color="auto" w:fill="auto"/>
            <w:vAlign w:val="center"/>
          </w:tcPr>
          <w:p w:rsidR="009F073F" w:rsidRPr="00F0179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01799" w:rsidTr="00F01799">
        <w:trPr>
          <w:gridBefore w:val="2"/>
          <w:gridAfter w:val="1"/>
          <w:wBefore w:w="1123" w:type="dxa"/>
          <w:wAfter w:w="12" w:type="dxa"/>
          <w:trHeight w:val="175"/>
          <w:jc w:val="center"/>
        </w:trPr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0179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F0179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0179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5"/>
            <w:vMerge/>
            <w:shd w:val="clear" w:color="auto" w:fill="auto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F01799" w:rsidTr="00F01799">
        <w:trPr>
          <w:gridBefore w:val="2"/>
          <w:gridAfter w:val="1"/>
          <w:wBefore w:w="1123" w:type="dxa"/>
          <w:wAfter w:w="12" w:type="dxa"/>
          <w:trHeight w:val="275"/>
          <w:jc w:val="center"/>
        </w:trPr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017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017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07E70" w:rsidRPr="00F01799" w:rsidTr="00607E70">
        <w:trPr>
          <w:gridBefore w:val="2"/>
          <w:gridAfter w:val="3"/>
          <w:wBefore w:w="1123" w:type="dxa"/>
          <w:wAfter w:w="378" w:type="dxa"/>
          <w:trHeight w:val="40"/>
          <w:jc w:val="center"/>
        </w:trPr>
        <w:tc>
          <w:tcPr>
            <w:tcW w:w="990" w:type="dxa"/>
            <w:gridSpan w:val="4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304754" w:rsidRDefault="00607E70" w:rsidP="00607E70">
            <w:pPr>
              <w:rPr>
                <w:rFonts w:ascii="GHEA Grapalat" w:hAnsi="GHEA Grapalat"/>
                <w:u w:val="single"/>
                <w:vertAlign w:val="subscript"/>
                <w:lang w:val="en-US"/>
              </w:rPr>
            </w:pPr>
            <w:r w:rsidRPr="004A56AC">
              <w:rPr>
                <w:rFonts w:ascii="GHEA Grapalat" w:hAnsi="GHEA Grapalat"/>
                <w:b/>
                <w:spacing w:val="6"/>
                <w:sz w:val="22"/>
                <w:szCs w:val="22"/>
              </w:rPr>
              <w:t>услуг технического контроля</w:t>
            </w:r>
            <w:r>
              <w:rPr>
                <w:rFonts w:ascii="GHEA Grapalat" w:hAnsi="GHEA Grapalat"/>
                <w:b/>
                <w:spacing w:val="6"/>
                <w:sz w:val="22"/>
                <w:szCs w:val="22"/>
                <w:lang w:val="en-US"/>
              </w:rPr>
              <w:t>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7E70" w:rsidRPr="00F01799" w:rsidRDefault="00607E70" w:rsidP="00607E70">
            <w:pPr>
              <w:rPr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B70D4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0D49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13 413 400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капитального ремонт ГНКО "Ереванская </w:t>
            </w:r>
            <w:r>
              <w:rPr>
                <w:rFonts w:ascii="GHEA Grapalat" w:hAnsi="GHEA Grapalat"/>
                <w:sz w:val="14"/>
                <w:szCs w:val="14"/>
              </w:rPr>
              <w:t>государственная профессиональное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 училище №8"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капитального ремонт ГНКО "Ереванская </w:t>
            </w:r>
            <w:r>
              <w:rPr>
                <w:rFonts w:ascii="GHEA Grapalat" w:hAnsi="GHEA Grapalat"/>
                <w:sz w:val="14"/>
                <w:szCs w:val="14"/>
              </w:rPr>
              <w:t>государственная профессиональное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 училище №8"</w:t>
            </w:r>
          </w:p>
        </w:tc>
      </w:tr>
      <w:tr w:rsidR="00607E70" w:rsidRPr="00F01799" w:rsidTr="00607E70">
        <w:trPr>
          <w:gridBefore w:val="2"/>
          <w:gridAfter w:val="3"/>
          <w:wBefore w:w="1123" w:type="dxa"/>
          <w:wAfter w:w="378" w:type="dxa"/>
          <w:trHeight w:val="182"/>
          <w:jc w:val="center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70" w:rsidRPr="00304754" w:rsidRDefault="00607E70" w:rsidP="00607E70">
            <w:pPr>
              <w:rPr>
                <w:lang w:val="en-US"/>
              </w:rPr>
            </w:pPr>
            <w:r w:rsidRPr="004A56AC">
              <w:rPr>
                <w:rFonts w:ascii="GHEA Grapalat" w:hAnsi="GHEA Grapalat"/>
                <w:b/>
                <w:spacing w:val="6"/>
                <w:sz w:val="22"/>
                <w:szCs w:val="22"/>
              </w:rPr>
              <w:t>услуг технического контроля</w:t>
            </w:r>
            <w:r>
              <w:rPr>
                <w:rFonts w:ascii="GHEA Grapalat" w:hAnsi="GHEA Grapalat"/>
                <w:b/>
                <w:spacing w:val="6"/>
                <w:sz w:val="22"/>
                <w:szCs w:val="22"/>
                <w:lang w:val="en-US"/>
              </w:rPr>
              <w:t>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7E70" w:rsidRPr="00F01799" w:rsidRDefault="00607E70" w:rsidP="00607E70">
            <w:pPr>
              <w:rPr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B70D4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B70D49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1 132 700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капитального ремонт ГНКО "Ереванская </w:t>
            </w:r>
            <w:r>
              <w:rPr>
                <w:rFonts w:ascii="GHEA Grapalat" w:hAnsi="GHEA Grapalat"/>
                <w:sz w:val="14"/>
                <w:szCs w:val="14"/>
              </w:rPr>
              <w:t>государственная профессиональное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 училище №</w:t>
            </w:r>
            <w:r w:rsidRPr="00753D68">
              <w:rPr>
                <w:rFonts w:ascii="GHEA Grapalat" w:hAnsi="GHEA Grapalat"/>
                <w:sz w:val="14"/>
                <w:szCs w:val="14"/>
              </w:rPr>
              <w:t>9</w:t>
            </w:r>
            <w:r w:rsidRPr="00EF5E28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капитального ремонт ГНКО "Ереванская </w:t>
            </w:r>
            <w:r>
              <w:rPr>
                <w:rFonts w:ascii="GHEA Grapalat" w:hAnsi="GHEA Grapalat"/>
                <w:sz w:val="14"/>
                <w:szCs w:val="14"/>
              </w:rPr>
              <w:t>государственная профессиональное</w:t>
            </w:r>
            <w:r w:rsidRPr="00EF5E28">
              <w:rPr>
                <w:rFonts w:ascii="GHEA Grapalat" w:hAnsi="GHEA Grapalat"/>
                <w:sz w:val="14"/>
                <w:szCs w:val="14"/>
              </w:rPr>
              <w:t xml:space="preserve"> училище №</w:t>
            </w:r>
            <w:r w:rsidRPr="00753D68">
              <w:rPr>
                <w:rFonts w:ascii="GHEA Grapalat" w:hAnsi="GHEA Grapalat"/>
                <w:sz w:val="14"/>
                <w:szCs w:val="14"/>
              </w:rPr>
              <w:t>9</w:t>
            </w:r>
            <w:r w:rsidRPr="00EF5E28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607E70" w:rsidRPr="00F01799" w:rsidTr="00607E70">
        <w:trPr>
          <w:gridBefore w:val="2"/>
          <w:gridAfter w:val="3"/>
          <w:wBefore w:w="1123" w:type="dxa"/>
          <w:wAfter w:w="378" w:type="dxa"/>
          <w:trHeight w:val="182"/>
          <w:jc w:val="center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70" w:rsidRPr="00304754" w:rsidRDefault="00607E70" w:rsidP="00607E70">
            <w:pPr>
              <w:rPr>
                <w:lang w:val="en-US"/>
              </w:rPr>
            </w:pPr>
            <w:r w:rsidRPr="004A56AC">
              <w:rPr>
                <w:rFonts w:ascii="GHEA Grapalat" w:hAnsi="GHEA Grapalat"/>
                <w:b/>
                <w:spacing w:val="6"/>
                <w:sz w:val="22"/>
                <w:szCs w:val="22"/>
              </w:rPr>
              <w:t>услуг технического контроля</w:t>
            </w:r>
            <w:r>
              <w:rPr>
                <w:rFonts w:ascii="GHEA Grapalat" w:hAnsi="GHEA Grapalat"/>
                <w:b/>
                <w:spacing w:val="6"/>
                <w:sz w:val="22"/>
                <w:szCs w:val="22"/>
                <w:lang w:val="en-US"/>
              </w:rPr>
              <w:t>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7E70" w:rsidRPr="00F01799" w:rsidRDefault="00607E70" w:rsidP="00607E70">
            <w:pPr>
              <w:rPr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F01799" w:rsidRDefault="00607E70" w:rsidP="00607E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B70D49" w:rsidRDefault="00607E70" w:rsidP="00607E70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B70D49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5 811 500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C45827">
              <w:rPr>
                <w:rFonts w:ascii="GHEA Grapalat" w:hAnsi="GHEA Grapalat"/>
                <w:sz w:val="14"/>
                <w:szCs w:val="14"/>
              </w:rPr>
              <w:t xml:space="preserve">ремонта реконструкции 2-го корпуса и надстройка этажей </w:t>
            </w:r>
            <w:r>
              <w:rPr>
                <w:rFonts w:ascii="GHEA Grapalat" w:hAnsi="GHEA Grapalat"/>
                <w:sz w:val="14"/>
                <w:szCs w:val="14"/>
              </w:rPr>
              <w:t>музея Ованеса Туманяна</w:t>
            </w:r>
          </w:p>
        </w:tc>
        <w:tc>
          <w:tcPr>
            <w:tcW w:w="1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70" w:rsidRPr="006E38EA" w:rsidRDefault="00607E70" w:rsidP="00607E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38EA">
              <w:rPr>
                <w:rFonts w:ascii="GHEA Grapalat" w:hAnsi="GHEA Grapalat"/>
                <w:sz w:val="14"/>
                <w:szCs w:val="14"/>
              </w:rPr>
              <w:t xml:space="preserve">Приобретение услуг технического контроля за качеством </w:t>
            </w:r>
            <w:r w:rsidRPr="00C45827">
              <w:rPr>
                <w:rFonts w:ascii="GHEA Grapalat" w:hAnsi="GHEA Grapalat"/>
                <w:sz w:val="14"/>
                <w:szCs w:val="14"/>
              </w:rPr>
              <w:t xml:space="preserve">ремонта реконструкции 2-го корпуса и надстройка этажей </w:t>
            </w:r>
            <w:r>
              <w:rPr>
                <w:rFonts w:ascii="GHEA Grapalat" w:hAnsi="GHEA Grapalat"/>
                <w:sz w:val="14"/>
                <w:szCs w:val="14"/>
              </w:rPr>
              <w:t>музея Ованеса Туманяна</w:t>
            </w: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trHeight w:val="169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2D0BF6" w:rsidRPr="00F0179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01799" w:rsidRDefault="0048651C" w:rsidP="0048651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9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01799" w:rsidRDefault="00316F4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</w:t>
            </w: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196"/>
          <w:jc w:val="center"/>
        </w:trPr>
        <w:tc>
          <w:tcPr>
            <w:tcW w:w="110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01799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Дата </w:t>
            </w:r>
            <w:r w:rsidR="003939D3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направления 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>или опубликования приглашения</w:t>
            </w:r>
          </w:p>
        </w:tc>
        <w:tc>
          <w:tcPr>
            <w:tcW w:w="43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607E70" w:rsidP="00607E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02</w:t>
            </w:r>
            <w:r w:rsidR="00F01799" w:rsidRPr="00F01799">
              <w:rPr>
                <w:rFonts w:ascii="GHEA Grapalat" w:hAnsi="GHEA Grapalat"/>
                <w:b/>
                <w:sz w:val="16"/>
                <w:szCs w:val="16"/>
                <w:lang w:val="en-US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F01799" w:rsidRPr="00F01799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.22</w:t>
            </w: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3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trHeight w:val="54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451E7" w:rsidRPr="00F01799" w:rsidTr="00F01799">
        <w:trPr>
          <w:gridBefore w:val="2"/>
          <w:gridAfter w:val="1"/>
          <w:wBefore w:w="1123" w:type="dxa"/>
          <w:wAfter w:w="12" w:type="dxa"/>
          <w:trHeight w:val="419"/>
          <w:jc w:val="center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B451E7" w:rsidRPr="00F01799" w:rsidRDefault="00B451E7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451E7" w:rsidRPr="00F01799" w:rsidRDefault="00B451E7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69" w:type="dxa"/>
            <w:gridSpan w:val="29"/>
            <w:shd w:val="clear" w:color="auto" w:fill="auto"/>
            <w:vAlign w:val="center"/>
          </w:tcPr>
          <w:p w:rsidR="00B451E7" w:rsidRPr="00F01799" w:rsidRDefault="00B451E7" w:rsidP="005B7E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Цена, представленная по заявке каждого участника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B7EE1" w:rsidRPr="00F01799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="005B7EE1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/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A60348" w:rsidRPr="00F01799" w:rsidTr="00F01799">
        <w:trPr>
          <w:gridBefore w:val="2"/>
          <w:gridAfter w:val="1"/>
          <w:wBefore w:w="1123" w:type="dxa"/>
          <w:wAfter w:w="12" w:type="dxa"/>
          <w:trHeight w:val="392"/>
          <w:jc w:val="center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60348" w:rsidRPr="00F01799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60348" w:rsidRPr="00F01799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60348" w:rsidRPr="00F01799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60348" w:rsidRPr="00F01799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8"/>
            <w:shd w:val="clear" w:color="auto" w:fill="auto"/>
            <w:vAlign w:val="center"/>
          </w:tcPr>
          <w:p w:rsidR="00A60348" w:rsidRPr="00F01799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01799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Лот1</w:t>
            </w:r>
          </w:p>
        </w:tc>
        <w:tc>
          <w:tcPr>
            <w:tcW w:w="9830" w:type="dxa"/>
            <w:gridSpan w:val="36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08541B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&lt;&lt;Սեյսմշին&gt;&gt;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AE1044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6 000 000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1 200 000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7 200 000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450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Գրիտիգ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12 900 000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6C6D39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12 900 000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450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181183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181183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8 950 000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790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740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2FF6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&lt;&lt;Նարինե Վարդանյան Խաչիկի&gt;&gt;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7 770 000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7 770 000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&lt;&lt;Վոլմ Քոմփանի&gt;&gt;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7 339 000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6C6D39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7 339 000</w:t>
            </w:r>
          </w:p>
        </w:tc>
      </w:tr>
      <w:tr w:rsidR="00F01799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лот 2</w:t>
            </w:r>
          </w:p>
        </w:tc>
        <w:tc>
          <w:tcPr>
            <w:tcW w:w="9830" w:type="dxa"/>
            <w:gridSpan w:val="36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450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Միկան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450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&lt;&lt;Սեյսմշին&gt;&gt;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840 000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Գրիտիգ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627A88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750 0000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627A88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A88">
              <w:rPr>
                <w:rFonts w:ascii="GHEA Grapalat" w:hAnsi="GHEA Grapalat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627A88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27A88"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&lt;&lt;Նարինե Վարդանյան Խաչիկի&gt;&gt;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777 000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777 000</w:t>
            </w:r>
          </w:p>
        </w:tc>
      </w:tr>
      <w:tr w:rsidR="00F01799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лот 3</w:t>
            </w:r>
          </w:p>
        </w:tc>
        <w:tc>
          <w:tcPr>
            <w:tcW w:w="9830" w:type="dxa"/>
            <w:gridSpan w:val="36"/>
            <w:shd w:val="clear" w:color="auto" w:fill="auto"/>
            <w:vAlign w:val="center"/>
          </w:tcPr>
          <w:p w:rsidR="00F01799" w:rsidRPr="00F01799" w:rsidRDefault="00F01799" w:rsidP="00601FE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Միկան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1 500 000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1 500 000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&lt;&lt;Սեյսմշին&gt;&gt;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2 800 000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560 000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3 360 000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Pr="00E82FF6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3 850 000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770 000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E80435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4 620 000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5643EE" w:rsidRDefault="00607E70" w:rsidP="00607E7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&lt;&lt;Նարինե Վարդանյան Խաչիկի&gt;&gt;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3 300 000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6C6D39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3 300 000</w:t>
            </w:r>
          </w:p>
        </w:tc>
      </w:tr>
      <w:tr w:rsidR="00607E70" w:rsidRPr="00F01799" w:rsidTr="00F01799">
        <w:tblPrEx>
          <w:jc w:val="left"/>
        </w:tblPrEx>
        <w:trPr>
          <w:gridAfter w:val="5"/>
          <w:wAfter w:w="99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07E70" w:rsidRPr="00F36C14" w:rsidRDefault="00607E70" w:rsidP="00607E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&lt;&lt;Վոլմ Քոմփանի&gt;&gt;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07E70" w:rsidRDefault="00607E70" w:rsidP="0060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4 790 000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07E70" w:rsidRPr="000B2B12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607E70" w:rsidRPr="006C6D39" w:rsidRDefault="00607E70" w:rsidP="00607E7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4 790 000</w:t>
            </w:r>
          </w:p>
        </w:tc>
      </w:tr>
      <w:tr w:rsidR="00316F4C" w:rsidRPr="00F01799" w:rsidTr="00F01799">
        <w:tblPrEx>
          <w:jc w:val="left"/>
        </w:tblPrEx>
        <w:trPr>
          <w:gridBefore w:val="1"/>
          <w:gridAfter w:val="4"/>
          <w:wBefore w:w="601" w:type="dxa"/>
          <w:wAfter w:w="628" w:type="dxa"/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316F4C" w:rsidRPr="00F01799" w:rsidRDefault="00316F4C" w:rsidP="002064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96" w:type="dxa"/>
            <w:gridSpan w:val="35"/>
            <w:shd w:val="clear" w:color="auto" w:fill="auto"/>
            <w:vAlign w:val="center"/>
          </w:tcPr>
          <w:p w:rsidR="00316F4C" w:rsidRPr="00F01799" w:rsidRDefault="00316F4C" w:rsidP="0020640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jc w:val="center"/>
        </w:trPr>
        <w:tc>
          <w:tcPr>
            <w:tcW w:w="1107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2D0BF6" w:rsidRPr="00F01799" w:rsidTr="00F01799">
        <w:trPr>
          <w:gridBefore w:val="2"/>
          <w:gridAfter w:val="1"/>
          <w:wBefore w:w="1123" w:type="dxa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Наименование 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участника</w:t>
            </w:r>
          </w:p>
        </w:tc>
        <w:tc>
          <w:tcPr>
            <w:tcW w:w="88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0179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F01799" w:rsidTr="00F01799">
        <w:trPr>
          <w:gridBefore w:val="2"/>
          <w:gridAfter w:val="1"/>
          <w:wBefore w:w="1123" w:type="dxa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371D38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4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:rsidR="00371D38" w:rsidRPr="00F0179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F0179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:rsidR="00371D38" w:rsidRPr="00F01799" w:rsidRDefault="00371D38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021E33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F01799" w:rsidRDefault="00371D38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71D38" w:rsidRPr="00F01799" w:rsidTr="00F01799">
        <w:trPr>
          <w:gridBefore w:val="2"/>
          <w:gridAfter w:val="1"/>
          <w:wBefore w:w="1123" w:type="dxa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1D38" w:rsidRPr="00F01799" w:rsidTr="00F01799">
        <w:trPr>
          <w:gridBefore w:val="2"/>
          <w:gridAfter w:val="1"/>
          <w:wBefore w:w="1123" w:type="dxa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F0179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6579" w:rsidRPr="00F01799" w:rsidTr="00F01799">
        <w:trPr>
          <w:gridBefore w:val="2"/>
          <w:gridAfter w:val="1"/>
          <w:wBefore w:w="1123" w:type="dxa"/>
          <w:wAfter w:w="12" w:type="dxa"/>
          <w:trHeight w:val="344"/>
          <w:jc w:val="center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76579" w:rsidRPr="00F01799" w:rsidRDefault="00376579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799" w:rsidRPr="00F01799" w:rsidRDefault="00376579" w:rsidP="00F01799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01799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  <w:p w:rsidR="00376579" w:rsidRPr="00F01799" w:rsidRDefault="00376579" w:rsidP="00BC711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376579" w:rsidRPr="00F01799" w:rsidTr="00F01799">
        <w:trPr>
          <w:gridBefore w:val="2"/>
          <w:gridAfter w:val="1"/>
          <w:wBefore w:w="1123" w:type="dxa"/>
          <w:wAfter w:w="12" w:type="dxa"/>
          <w:trHeight w:val="197"/>
          <w:jc w:val="center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01799" w:rsidRDefault="0037657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01799" w:rsidRDefault="00376579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71366" w:rsidRPr="00F01799" w:rsidTr="00F01799">
        <w:trPr>
          <w:gridBefore w:val="2"/>
          <w:gridAfter w:val="1"/>
          <w:wBefore w:w="1123" w:type="dxa"/>
          <w:wAfter w:w="12" w:type="dxa"/>
          <w:trHeight w:val="129"/>
          <w:jc w:val="center"/>
        </w:trPr>
        <w:tc>
          <w:tcPr>
            <w:tcW w:w="1107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01799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16FE" w:rsidRPr="00F01799" w:rsidTr="00F01799">
        <w:trPr>
          <w:gridBefore w:val="2"/>
          <w:gridAfter w:val="1"/>
          <w:wBefore w:w="1123" w:type="dxa"/>
          <w:wAfter w:w="12" w:type="dxa"/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2616FE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607E70" w:rsidP="00F0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F01799" w:rsidRPr="00F01799">
              <w:rPr>
                <w:rFonts w:ascii="GHEA Grapalat" w:hAnsi="GHEA Grapalat" w:cs="Sylfaen"/>
                <w:b/>
                <w:sz w:val="16"/>
                <w:szCs w:val="16"/>
              </w:rPr>
              <w:t>.12</w:t>
            </w:r>
            <w:r w:rsidR="00206402" w:rsidRPr="00F01799">
              <w:rPr>
                <w:rFonts w:ascii="GHEA Grapalat" w:hAnsi="GHEA Grapalat" w:cs="Sylfaen"/>
                <w:b/>
                <w:sz w:val="16"/>
                <w:szCs w:val="16"/>
              </w:rPr>
              <w:t>.2</w:t>
            </w:r>
            <w:r w:rsidR="00F01799" w:rsidRPr="00F0179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</w:tr>
      <w:tr w:rsidR="002616FE" w:rsidRPr="00F01799" w:rsidTr="00F01799">
        <w:trPr>
          <w:gridBefore w:val="2"/>
          <w:gridAfter w:val="1"/>
          <w:wBefore w:w="1123" w:type="dxa"/>
          <w:wAfter w:w="12" w:type="dxa"/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01799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616FE" w:rsidRPr="00F01799" w:rsidTr="00F01799">
        <w:trPr>
          <w:gridBefore w:val="2"/>
          <w:gridAfter w:val="1"/>
          <w:wBefore w:w="1123" w:type="dxa"/>
          <w:wAfter w:w="12" w:type="dxa"/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01799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607E70" w:rsidP="00F0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="00206402" w:rsidRPr="00F01799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F01799" w:rsidRPr="00F01799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206402" w:rsidRPr="00F01799">
              <w:rPr>
                <w:rFonts w:ascii="GHEA Grapalat" w:hAnsi="GHEA Grapalat" w:cs="Sylfaen"/>
                <w:b/>
                <w:sz w:val="16"/>
                <w:szCs w:val="16"/>
              </w:rPr>
              <w:t>.2</w:t>
            </w:r>
            <w:r w:rsidR="00F01799" w:rsidRPr="00F0179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32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01799" w:rsidRDefault="00F01799" w:rsidP="00607E7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607E7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F01799">
              <w:rPr>
                <w:rFonts w:ascii="GHEA Grapalat" w:hAnsi="GHEA Grapalat" w:cs="Sylfaen"/>
                <w:b/>
                <w:sz w:val="16"/>
                <w:szCs w:val="16"/>
              </w:rPr>
              <w:t>,01,23</w:t>
            </w:r>
          </w:p>
        </w:tc>
      </w:tr>
      <w:tr w:rsidR="00694204" w:rsidRPr="00F01799" w:rsidTr="00F01799">
        <w:trPr>
          <w:gridBefore w:val="2"/>
          <w:gridAfter w:val="1"/>
          <w:wBefore w:w="1123" w:type="dxa"/>
          <w:wAfter w:w="12" w:type="dxa"/>
          <w:trHeight w:val="344"/>
          <w:jc w:val="center"/>
        </w:trPr>
        <w:tc>
          <w:tcPr>
            <w:tcW w:w="1107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607E7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206402"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607E70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206402" w:rsidRPr="00F01799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607E7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1,23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n-US"/>
              </w:rPr>
              <w:t>01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թ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n-US"/>
              </w:rPr>
              <w:t>01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թ</w:t>
            </w:r>
          </w:p>
        </w:tc>
      </w:tr>
      <w:tr w:rsidR="00694204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4204" w:rsidRPr="00F01799" w:rsidTr="00F01799">
        <w:trPr>
          <w:gridBefore w:val="2"/>
          <w:gridAfter w:val="1"/>
          <w:wBefore w:w="1123" w:type="dxa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33" w:type="dxa"/>
            <w:gridSpan w:val="34"/>
            <w:shd w:val="clear" w:color="auto" w:fill="auto"/>
            <w:vAlign w:val="center"/>
          </w:tcPr>
          <w:p w:rsidR="00694204" w:rsidRPr="00F01799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694204" w:rsidRPr="00F01799" w:rsidTr="00F01799">
        <w:trPr>
          <w:gridBefore w:val="2"/>
          <w:wBefore w:w="1123" w:type="dxa"/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145" w:type="dxa"/>
            <w:gridSpan w:val="5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618" w:type="dxa"/>
            <w:gridSpan w:val="6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94204" w:rsidRPr="00F01799" w:rsidTr="00F01799">
        <w:trPr>
          <w:gridBefore w:val="2"/>
          <w:wBefore w:w="1123" w:type="dxa"/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5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94204" w:rsidRPr="00F01799" w:rsidTr="00F01799">
        <w:trPr>
          <w:gridBefore w:val="2"/>
          <w:wBefore w:w="1123" w:type="dxa"/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01799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="00694204"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607E70" w:rsidRPr="00F01799" w:rsidTr="00CB492D">
        <w:trPr>
          <w:gridBefore w:val="2"/>
          <w:gridAfter w:val="2"/>
          <w:wBefore w:w="1123" w:type="dxa"/>
          <w:wAfter w:w="288" w:type="dxa"/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07E70" w:rsidRPr="0018693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7E70" w:rsidRPr="00A67D16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&lt;&lt;Սեյսմշին&gt;&gt;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07E70" w:rsidRPr="00186939" w:rsidRDefault="00607E70" w:rsidP="00607E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6D39">
              <w:rPr>
                <w:rFonts w:ascii="GHEA Grapalat" w:hAnsi="GHEA Grapalat" w:cs="Arial"/>
                <w:color w:val="000000"/>
                <w:sz w:val="18"/>
                <w:szCs w:val="18"/>
              </w:rPr>
              <w:t>ՀՀԿԳՄՍՆԳՀԾՁԲ-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23/13-1</w:t>
            </w:r>
          </w:p>
        </w:tc>
        <w:tc>
          <w:tcPr>
            <w:tcW w:w="1145" w:type="dxa"/>
            <w:gridSpan w:val="5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  <w:r w:rsidR="005C2A80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 w:rsidR="005C2A80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n-US"/>
              </w:rPr>
              <w:t>01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607E70" w:rsidRDefault="00607E70" w:rsidP="00607E70">
            <w:r w:rsidRPr="001C5C44">
              <w:rPr>
                <w:rFonts w:ascii="GHEA Grapalat" w:hAnsi="GHEA Grapalat"/>
                <w:sz w:val="12"/>
                <w:szCs w:val="12"/>
              </w:rPr>
              <w:t>В 2023 г. при условии наличия соответствующих финансовых средств, со дня вступления в силу соглашения между сторонами, и должно осуществляться параллельно строительных работ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07E70" w:rsidRPr="00F01799" w:rsidRDefault="00607E70" w:rsidP="00607E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92" w:type="dxa"/>
            <w:gridSpan w:val="6"/>
            <w:shd w:val="clear" w:color="auto" w:fill="auto"/>
            <w:vAlign w:val="center"/>
          </w:tcPr>
          <w:p w:rsidR="00607E70" w:rsidRPr="00FC5F1B" w:rsidRDefault="00607E70" w:rsidP="00607E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7 200 000</w:t>
            </w:r>
          </w:p>
        </w:tc>
      </w:tr>
      <w:tr w:rsidR="005C2A80" w:rsidRPr="00F01799" w:rsidTr="00CB492D">
        <w:trPr>
          <w:gridBefore w:val="2"/>
          <w:gridAfter w:val="2"/>
          <w:wBefore w:w="1123" w:type="dxa"/>
          <w:wAfter w:w="288" w:type="dxa"/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bookmarkStart w:id="0" w:name="_GoBack" w:colFirst="3" w:colLast="3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2A80" w:rsidRPr="006C6D39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Միկան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2A80" w:rsidRPr="006C6D39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C6D39">
              <w:rPr>
                <w:rFonts w:ascii="GHEA Grapalat" w:hAnsi="GHEA Grapalat" w:cs="Arial"/>
                <w:color w:val="000000"/>
                <w:sz w:val="18"/>
                <w:szCs w:val="18"/>
              </w:rPr>
              <w:t>ՀՀԿԳՄՍՆԳՀԾՁԲ-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23/13-2</w:t>
            </w:r>
          </w:p>
        </w:tc>
        <w:tc>
          <w:tcPr>
            <w:tcW w:w="1145" w:type="dxa"/>
            <w:gridSpan w:val="5"/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  <w:lang w:val="en-US"/>
              </w:rPr>
              <w:t>01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highlight w:val="yellow"/>
              </w:rPr>
              <w:t>.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</w:t>
            </w: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618" w:type="dxa"/>
            <w:gridSpan w:val="6"/>
            <w:shd w:val="clear" w:color="auto" w:fill="auto"/>
          </w:tcPr>
          <w:p w:rsidR="005C2A80" w:rsidRDefault="005C2A80" w:rsidP="005C2A80">
            <w:r w:rsidRPr="001C5C44">
              <w:rPr>
                <w:rFonts w:ascii="GHEA Grapalat" w:hAnsi="GHEA Grapalat"/>
                <w:sz w:val="12"/>
                <w:szCs w:val="12"/>
              </w:rPr>
              <w:t>В 2023 г. при условии наличия соответствующих финансовых средств, со дня вступления в силу соглашения между сторонами, и должно осуществляться параллельно строительных работ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017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92" w:type="dxa"/>
            <w:gridSpan w:val="6"/>
            <w:shd w:val="clear" w:color="auto" w:fill="auto"/>
            <w:vAlign w:val="center"/>
          </w:tcPr>
          <w:p w:rsidR="005C2A80" w:rsidRPr="00FC5F1B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1 900 000</w:t>
            </w:r>
          </w:p>
        </w:tc>
      </w:tr>
      <w:bookmarkEnd w:id="0"/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150"/>
          <w:jc w:val="center"/>
        </w:trPr>
        <w:tc>
          <w:tcPr>
            <w:tcW w:w="11072" w:type="dxa"/>
            <w:gridSpan w:val="41"/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F0179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A67D16" w:rsidRDefault="005C2A80" w:rsidP="005C2A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&lt;&lt;Սեյսմշին&gt;&gt;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852344" w:rsidRDefault="005C2A80" w:rsidP="005C2A80">
            <w:pPr>
              <w:tabs>
                <w:tab w:val="left" w:pos="225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Cambria Math" w:hAnsi="Cambria Math" w:cs="Cambria Math"/>
                <w:sz w:val="18"/>
                <w:szCs w:val="18"/>
                <w:lang w:val="hy-AM"/>
              </w:rPr>
              <w:t>ք</w:t>
            </w:r>
            <w:r w:rsidRPr="008523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85234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Երևան, Գարեգին Նժդեհի 46</w:t>
            </w:r>
          </w:p>
          <w:p w:rsidR="005C2A80" w:rsidRPr="00186939" w:rsidRDefault="005C2A80" w:rsidP="005C2A80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382E59">
              <w:rPr>
                <w:rFonts w:ascii="GHEA Grapalat" w:hAnsi="GHEA Grapalat" w:cs="Arial"/>
                <w:bCs/>
                <w:sz w:val="16"/>
                <w:szCs w:val="16"/>
                <w:highlight w:val="yellow"/>
                <w:lang w:val="hy-AM"/>
              </w:rPr>
              <w:t>հհ</w:t>
            </w:r>
          </w:p>
        </w:tc>
        <w:tc>
          <w:tcPr>
            <w:tcW w:w="2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852344" w:rsidRDefault="005C2A80" w:rsidP="005C2A80">
            <w:pPr>
              <w:tabs>
                <w:tab w:val="left" w:pos="225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344">
              <w:rPr>
                <w:rFonts w:ascii="GHEA Grapalat" w:hAnsi="GHEA Grapalat"/>
                <w:sz w:val="18"/>
                <w:szCs w:val="18"/>
                <w:lang w:val="hy-AM"/>
              </w:rPr>
              <w:t>04227903</w:t>
            </w:r>
          </w:p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18693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6C6D39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Միկան</w:t>
            </w:r>
            <w:r w:rsidRPr="00F36C14">
              <w:rPr>
                <w:rFonts w:ascii="GHEA Grapalat" w:hAnsi="GHEA Grapalat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D46D54" w:rsidRDefault="005C2A80" w:rsidP="005C2A80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46D5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     </w:t>
            </w:r>
            <w:r w:rsidRPr="00D46D54">
              <w:rPr>
                <w:rFonts w:ascii="GHEA Grapalat" w:hAnsi="GHEA Grapalat" w:cs="GHEA Grapalat"/>
                <w:sz w:val="18"/>
                <w:szCs w:val="18"/>
                <w:lang w:val="hy-AM"/>
              </w:rPr>
              <w:t>ք</w:t>
            </w:r>
            <w:r w:rsidRPr="00D46D5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D46D54">
              <w:rPr>
                <w:rFonts w:ascii="GHEA Grapalat" w:hAnsi="GHEA Grapalat" w:cs="GHEA Grapalat"/>
                <w:sz w:val="18"/>
                <w:szCs w:val="18"/>
                <w:lang w:val="hy-AM"/>
              </w:rPr>
              <w:t>Գյումրի, Գործարանային նրբ</w:t>
            </w:r>
            <w:r w:rsidRPr="00D46D5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D46D54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տ</w:t>
            </w:r>
            <w:r w:rsidRPr="00D46D5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D46D54">
              <w:rPr>
                <w:rFonts w:ascii="GHEA Grapalat" w:hAnsi="GHEA Grapalat" w:cs="GHEA Grapalat"/>
                <w:sz w:val="18"/>
                <w:szCs w:val="18"/>
                <w:lang w:val="hy-AM"/>
              </w:rPr>
              <w:t>21</w:t>
            </w:r>
            <w:r w:rsidRPr="00D46D5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5C2A80" w:rsidRDefault="005C2A80" w:rsidP="005C2A80">
            <w:pPr>
              <w:pStyle w:val="Default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A67D16" w:rsidRDefault="005C2A80" w:rsidP="005C2A80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D46D54" w:rsidRDefault="005C2A80" w:rsidP="005C2A80">
            <w:pPr>
              <w:pStyle w:val="Defaul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D54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</w:t>
            </w:r>
            <w:r w:rsidRPr="00D46D5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05551597 </w:t>
            </w:r>
          </w:p>
          <w:p w:rsidR="005C2A80" w:rsidRDefault="005C2A80" w:rsidP="005C2A8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123" w:type="dxa"/>
          <w:wAfter w:w="12" w:type="dxa"/>
          <w:trHeight w:val="200"/>
          <w:jc w:val="center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01799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75"/>
          <w:jc w:val="center"/>
        </w:trPr>
        <w:tc>
          <w:tcPr>
            <w:tcW w:w="1107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Как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подавшие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заявку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по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ому лоту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так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могут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представить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организатору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совместно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м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участии с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ответственным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подразделением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принятия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результата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го лота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заключенного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договора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течение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3 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календарн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ых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ей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после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настоящего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объявлени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письменному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прилагается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доверенности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выданн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ы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физическому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лицу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этом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а.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количество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превы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си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ть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двух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ое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должно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лично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выполнять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ые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о;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2)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подписанны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объявлений  лиц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участии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а также 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отсутствии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конфликта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интересов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частью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закупках»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3)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телефонные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номера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посредством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которых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связаться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4)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копия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свидетельства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государственной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случае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получивших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Официальный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руководителя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ответственного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подразделения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01799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заказчика</w:t>
            </w: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-- </w:t>
            </w:r>
            <w:r w:rsidRPr="00AE1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է </w:t>
            </w:r>
            <w:hyperlink r:id="rId8" w:history="1">
              <w:r w:rsidRPr="0026080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arm-avetisyan1968@mail.ru</w:t>
              </w:r>
            </w:hyperlink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75"/>
          <w:jc w:val="center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hyperlink w:history="1">
              <w:r w:rsidRPr="00F017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 xml:space="preserve">www.armeps.am </w:t>
              </w:r>
            </w:hyperlink>
            <w:r w:rsidRPr="00F0179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 </w:t>
            </w:r>
            <w:hyperlink r:id="rId9" w:history="1">
              <w:r w:rsidRPr="00F017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www.</w:t>
              </w:r>
              <w:r w:rsidRPr="00F017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procurement</w:t>
              </w:r>
              <w:r w:rsidRPr="00F017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.am</w:t>
              </w:r>
            </w:hyperlink>
          </w:p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27"/>
          <w:jc w:val="center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27"/>
          <w:jc w:val="center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27"/>
          <w:jc w:val="center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88"/>
          <w:jc w:val="center"/>
        </w:trPr>
        <w:tc>
          <w:tcPr>
            <w:tcW w:w="11072" w:type="dxa"/>
            <w:gridSpan w:val="41"/>
            <w:shd w:val="clear" w:color="auto" w:fill="99CCFF"/>
            <w:vAlign w:val="center"/>
          </w:tcPr>
          <w:p w:rsidR="005C2A80" w:rsidRPr="00F01799" w:rsidRDefault="005C2A80" w:rsidP="005C2A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227"/>
          <w:jc w:val="center"/>
        </w:trPr>
        <w:tc>
          <w:tcPr>
            <w:tcW w:w="11072" w:type="dxa"/>
            <w:gridSpan w:val="41"/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7"/>
          <w:jc w:val="center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80" w:rsidRPr="00F01799" w:rsidRDefault="005C2A80" w:rsidP="005C2A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5C2A80" w:rsidRPr="00F01799" w:rsidTr="00F01799">
        <w:trPr>
          <w:gridBefore w:val="2"/>
          <w:gridAfter w:val="1"/>
          <w:wBefore w:w="1123" w:type="dxa"/>
          <w:wAfter w:w="12" w:type="dxa"/>
          <w:trHeight w:val="47"/>
          <w:jc w:val="center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010-599-666</w:t>
            </w:r>
          </w:p>
        </w:tc>
        <w:tc>
          <w:tcPr>
            <w:tcW w:w="3976" w:type="dxa"/>
            <w:gridSpan w:val="13"/>
            <w:shd w:val="clear" w:color="auto" w:fill="auto"/>
            <w:vAlign w:val="center"/>
          </w:tcPr>
          <w:p w:rsidR="005C2A80" w:rsidRPr="00F01799" w:rsidRDefault="005C2A80" w:rsidP="005C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1799">
              <w:rPr>
                <w:rFonts w:ascii="GHEA Grapalat" w:hAnsi="GHEA Grapalat"/>
                <w:b/>
                <w:bCs/>
                <w:sz w:val="16"/>
                <w:szCs w:val="16"/>
              </w:rPr>
              <w:t>Anush.margaryan@escs.am</w:t>
            </w:r>
          </w:p>
        </w:tc>
      </w:tr>
    </w:tbl>
    <w:p w:rsidR="00BA5C97" w:rsidRPr="00F01799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613058" w:rsidRPr="00F0179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F01799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6D" w:rsidRDefault="001E546D">
      <w:r>
        <w:separator/>
      </w:r>
    </w:p>
  </w:endnote>
  <w:endnote w:type="continuationSeparator" w:id="0">
    <w:p w:rsidR="001E546D" w:rsidRDefault="001E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02" w:rsidRDefault="002064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402" w:rsidRDefault="002064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06402" w:rsidRPr="008257B0" w:rsidRDefault="0020640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2A8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6D" w:rsidRDefault="001E546D">
      <w:r>
        <w:separator/>
      </w:r>
    </w:p>
  </w:footnote>
  <w:footnote w:type="continuationSeparator" w:id="0">
    <w:p w:rsidR="001E546D" w:rsidRDefault="001E546D">
      <w:r>
        <w:continuationSeparator/>
      </w:r>
    </w:p>
  </w:footnote>
  <w:footnote w:id="1">
    <w:p w:rsidR="00206402" w:rsidRPr="004F6EEB" w:rsidRDefault="00206402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06402" w:rsidRPr="004F6EEB" w:rsidRDefault="002064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06402" w:rsidRPr="004F6EEB" w:rsidRDefault="002064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06402" w:rsidRPr="004F6EEB" w:rsidRDefault="002064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206402" w:rsidRPr="004F6EEB" w:rsidRDefault="002064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206402" w:rsidRPr="00263338" w:rsidRDefault="0020640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5C2A80" w:rsidRPr="00263338" w:rsidRDefault="005C2A80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0905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546D"/>
    <w:rsid w:val="001E7074"/>
    <w:rsid w:val="001F5BAF"/>
    <w:rsid w:val="00200F36"/>
    <w:rsid w:val="00203423"/>
    <w:rsid w:val="0020420B"/>
    <w:rsid w:val="00205535"/>
    <w:rsid w:val="00205D54"/>
    <w:rsid w:val="0020640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F4C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04B"/>
    <w:rsid w:val="003C0293"/>
    <w:rsid w:val="003D17D0"/>
    <w:rsid w:val="003D5271"/>
    <w:rsid w:val="003E181B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2A80"/>
    <w:rsid w:val="005C35A6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07E70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E7D3C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6782A"/>
    <w:rsid w:val="0077382B"/>
    <w:rsid w:val="007868A4"/>
    <w:rsid w:val="007906F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2B34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A54"/>
    <w:rsid w:val="009402A9"/>
    <w:rsid w:val="00941EC2"/>
    <w:rsid w:val="009507AF"/>
    <w:rsid w:val="00955275"/>
    <w:rsid w:val="00960339"/>
    <w:rsid w:val="009607F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11A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ADB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179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F9ED3C-0B63-474A-9F77-01F35BA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paragraph">
    <w:name w:val="paragraph"/>
    <w:basedOn w:val="Normal"/>
    <w:rsid w:val="005C35A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Default">
    <w:name w:val="Default"/>
    <w:rsid w:val="00936A54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-avetisyan1968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A881-DE76-48AD-9E7B-E78BCB23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133</cp:revision>
  <cp:lastPrinted>2015-07-14T07:47:00Z</cp:lastPrinted>
  <dcterms:created xsi:type="dcterms:W3CDTF">2018-08-09T07:28:00Z</dcterms:created>
  <dcterms:modified xsi:type="dcterms:W3CDTF">2023-01-23T07:48:00Z</dcterms:modified>
</cp:coreProperties>
</file>