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474" w:rsidRDefault="00FD18AE" w:rsidP="002D3617">
      <w:pPr>
        <w:spacing w:after="120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1A7474" w:rsidRDefault="00FD18AE" w:rsidP="002D3617">
      <w:pPr>
        <w:spacing w:after="120"/>
        <w:jc w:val="center"/>
        <w:rPr>
          <w:rFonts w:ascii="GHEA Grapalat" w:hAnsi="GHEA Grapalat" w:cs="Sylfaen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ՉԿԱՅԱՑԱԾ  «</w:t>
      </w:r>
      <w:r w:rsidR="002D3617" w:rsidRPr="002D3617">
        <w:rPr>
          <w:rFonts w:ascii="GHEA Grapalat" w:hAnsi="GHEA Grapalat" w:cs="Sylfaen"/>
          <w:b/>
          <w:i/>
          <w:szCs w:val="24"/>
          <w:lang w:val="af-ZA"/>
        </w:rPr>
        <w:t>ԱՍՀՆ-ՊՈԱԿ-ԳՀԾՁԲ-22/6-Խ-Շ</w:t>
      </w:r>
      <w:r>
        <w:rPr>
          <w:rFonts w:ascii="GHEA Grapalat" w:hAnsi="GHEA Grapalat" w:cs="Sylfaen"/>
          <w:b/>
          <w:i/>
          <w:szCs w:val="24"/>
          <w:lang w:val="af-ZA"/>
        </w:rPr>
        <w:t>» ԸՆԹԱՑԱԿԱՐԳԻ ՄԱՍԻՆ</w:t>
      </w:r>
    </w:p>
    <w:p w:rsidR="001A7474" w:rsidRDefault="00FD18AE" w:rsidP="002D3617">
      <w:pPr>
        <w:spacing w:after="120"/>
        <w:jc w:val="center"/>
        <w:rPr>
          <w:rFonts w:ascii="GHEA Grapalat" w:hAnsi="GHEA Grapalat" w:cs="Sylfaen"/>
          <w:b/>
          <w:i/>
          <w:szCs w:val="24"/>
          <w:lang w:val="ru-RU"/>
        </w:rPr>
      </w:pPr>
      <w:r>
        <w:rPr>
          <w:rFonts w:ascii="GHEA Grapalat" w:hAnsi="GHEA Grapalat" w:cs="Sylfaen"/>
          <w:b/>
          <w:i/>
          <w:szCs w:val="24"/>
          <w:lang w:val="ru-RU"/>
        </w:rPr>
        <w:t>ОБЬЯВЛЕНИЕ</w:t>
      </w:r>
    </w:p>
    <w:p w:rsidR="001A7474" w:rsidRDefault="00FD18AE" w:rsidP="002D3617">
      <w:pPr>
        <w:spacing w:after="120"/>
        <w:jc w:val="center"/>
        <w:rPr>
          <w:rFonts w:ascii="GHEA Grapalat" w:hAnsi="GHEA Grapalat" w:cs="Sylfaen"/>
          <w:b/>
          <w:i/>
          <w:szCs w:val="24"/>
          <w:lang w:val="ru-RU"/>
        </w:rPr>
      </w:pPr>
      <w:r>
        <w:rPr>
          <w:rFonts w:ascii="GHEA Grapalat" w:hAnsi="GHEA Grapalat" w:cs="Sylfaen"/>
          <w:b/>
          <w:i/>
          <w:szCs w:val="24"/>
          <w:lang w:val="ru-RU"/>
        </w:rPr>
        <w:t xml:space="preserve">О НЕСОСТОЯВШЕЙСЯ ПРОЦЕДУРЕ КОДОМ  </w:t>
      </w:r>
      <w:r>
        <w:rPr>
          <w:rFonts w:ascii="GHEA Grapalat" w:hAnsi="GHEA Grapalat" w:cs="Sylfaen"/>
          <w:b/>
          <w:i/>
          <w:szCs w:val="24"/>
          <w:lang w:val="af-ZA"/>
        </w:rPr>
        <w:t>«</w:t>
      </w:r>
      <w:r w:rsidR="002D3617" w:rsidRPr="002D3617">
        <w:rPr>
          <w:rFonts w:ascii="GHEA Grapalat" w:hAnsi="GHEA Grapalat" w:cs="Sylfaen"/>
          <w:b/>
          <w:i/>
          <w:szCs w:val="24"/>
          <w:lang w:val="af-ZA"/>
        </w:rPr>
        <w:t>ԱՍՀՆ-ՊՈԱԿ-ԳՀԾՁԲ-22/6-Խ-Շ</w:t>
      </w:r>
      <w:r>
        <w:rPr>
          <w:rFonts w:ascii="GHEA Grapalat" w:hAnsi="GHEA Grapalat" w:cs="Sylfaen"/>
          <w:b/>
          <w:i/>
          <w:szCs w:val="24"/>
          <w:lang w:val="af-ZA"/>
        </w:rPr>
        <w:t>»</w:t>
      </w:r>
    </w:p>
    <w:p w:rsidR="001A7474" w:rsidRDefault="00004941" w:rsidP="002D3617">
      <w:pPr>
        <w:pStyle w:val="Heading3"/>
        <w:spacing w:after="120"/>
        <w:ind w:firstLine="0"/>
        <w:rPr>
          <w:rFonts w:ascii="GHEA Grapalat" w:hAnsi="GHEA Grapalat" w:cs="Sylfaen"/>
          <w:i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en-GB"/>
        </w:rPr>
        <w:t>ԳՆԱՆՇՄԱՆ ՀԱՐՑՄԱՆ</w:t>
      </w:r>
      <w:r w:rsidR="00FD18AE">
        <w:rPr>
          <w:rFonts w:ascii="GHEA Grapalat" w:hAnsi="GHEA Grapalat"/>
          <w:sz w:val="24"/>
          <w:szCs w:val="24"/>
          <w:lang w:val="hy-AM"/>
        </w:rPr>
        <w:t xml:space="preserve"> ԸՆԹԱՑԱԿԱՐԳԻ </w:t>
      </w:r>
      <w:r w:rsidR="00FD18AE">
        <w:rPr>
          <w:rFonts w:ascii="GHEA Grapalat" w:hAnsi="GHEA Grapalat" w:cs="Sylfaen"/>
          <w:sz w:val="24"/>
          <w:szCs w:val="24"/>
          <w:lang w:val="af-ZA"/>
        </w:rPr>
        <w:t>ԾԱԾԿԱԳԻՐԸ՝ «</w:t>
      </w:r>
      <w:r w:rsidR="002D3617" w:rsidRPr="002D3617">
        <w:rPr>
          <w:rFonts w:ascii="GHEA Grapalat" w:hAnsi="GHEA Grapalat" w:cs="Sylfaen"/>
          <w:i/>
          <w:sz w:val="24"/>
          <w:szCs w:val="24"/>
          <w:lang w:val="af-ZA"/>
        </w:rPr>
        <w:t>ԱՍՀՆ-ՊՈԱԿ-ԳՀԾՁԲ-22/6-Խ-Շ</w:t>
      </w:r>
      <w:r w:rsidR="00FD18AE">
        <w:rPr>
          <w:rFonts w:ascii="GHEA Grapalat" w:hAnsi="GHEA Grapalat" w:cs="Sylfaen"/>
          <w:i/>
          <w:sz w:val="24"/>
          <w:szCs w:val="24"/>
          <w:lang w:val="af-ZA"/>
        </w:rPr>
        <w:t>»</w:t>
      </w:r>
    </w:p>
    <w:p w:rsidR="001A7474" w:rsidRDefault="00FD18AE" w:rsidP="002D3617">
      <w:pPr>
        <w:pStyle w:val="Heading3"/>
        <w:spacing w:after="120"/>
        <w:ind w:firstLine="0"/>
        <w:rPr>
          <w:rFonts w:ascii="GHEA Grapalat" w:hAnsi="GHEA Grapalat" w:cs="Sylfaen"/>
          <w:i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hy-AM"/>
        </w:rPr>
        <w:t xml:space="preserve">КОД ПРОЦЕДУРЫ </w:t>
      </w:r>
      <w:r w:rsidR="00004941" w:rsidRPr="00004941">
        <w:rPr>
          <w:rFonts w:ascii="GHEA Grapalat" w:hAnsi="GHEA Grapalat" w:hint="eastAsia"/>
          <w:sz w:val="24"/>
          <w:szCs w:val="24"/>
          <w:lang w:val="hy-AM"/>
        </w:rPr>
        <w:t>ЗАПРОС</w:t>
      </w:r>
      <w:r w:rsidR="00004941" w:rsidRPr="00004941">
        <w:rPr>
          <w:rFonts w:ascii="GHEA Grapalat" w:hAnsi="GHEA Grapalat"/>
          <w:sz w:val="24"/>
          <w:szCs w:val="24"/>
          <w:lang w:val="hy-AM"/>
        </w:rPr>
        <w:t xml:space="preserve"> </w:t>
      </w:r>
      <w:r w:rsidR="00004941" w:rsidRPr="00004941">
        <w:rPr>
          <w:rFonts w:ascii="GHEA Grapalat" w:hAnsi="GHEA Grapalat" w:hint="eastAsia"/>
          <w:sz w:val="24"/>
          <w:szCs w:val="24"/>
          <w:lang w:val="hy-AM"/>
        </w:rPr>
        <w:t>КОТИРОВОК</w:t>
      </w:r>
      <w:r w:rsidRPr="00004941">
        <w:rPr>
          <w:rFonts w:ascii="GHEA Grapalat" w:hAnsi="GHEA Grapalat"/>
          <w:sz w:val="24"/>
          <w:szCs w:val="24"/>
          <w:lang w:val="hy-AM"/>
        </w:rPr>
        <w:t>: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«</w:t>
      </w:r>
      <w:r w:rsidR="002D3617" w:rsidRPr="002D3617">
        <w:rPr>
          <w:rFonts w:ascii="GHEA Grapalat" w:hAnsi="GHEA Grapalat" w:cs="Sylfaen"/>
          <w:i/>
          <w:sz w:val="24"/>
          <w:szCs w:val="24"/>
          <w:lang w:val="af-ZA"/>
        </w:rPr>
        <w:t>ԱՍՀՆ-ՊՈԱԿ-ԳՀԾՁԲ-22/6-Խ-Շ</w:t>
      </w:r>
      <w:r>
        <w:rPr>
          <w:rFonts w:ascii="GHEA Grapalat" w:hAnsi="GHEA Grapalat" w:cs="Sylfaen"/>
          <w:i/>
          <w:sz w:val="24"/>
          <w:szCs w:val="24"/>
          <w:lang w:val="af-ZA"/>
        </w:rPr>
        <w:t>»</w:t>
      </w:r>
    </w:p>
    <w:p w:rsidR="005E3FA3" w:rsidRPr="005E3FA3" w:rsidRDefault="005E3FA3" w:rsidP="005E3FA3">
      <w:pPr>
        <w:rPr>
          <w:lang w:val="af-ZA"/>
        </w:rPr>
      </w:pPr>
    </w:p>
    <w:p w:rsidR="001A7474" w:rsidRDefault="005E3FA3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>
        <w:rPr>
          <w:rFonts w:ascii="GHEA Grapalat" w:hAnsi="GHEA Grapalat" w:cs="Sylfaen"/>
          <w:sz w:val="20"/>
          <w:lang w:val="en-AS"/>
        </w:rPr>
        <w:t>Վերադաս պ</w:t>
      </w:r>
      <w:r w:rsidR="00FD18AE">
        <w:rPr>
          <w:rFonts w:ascii="GHEA Grapalat" w:hAnsi="GHEA Grapalat" w:cs="Sylfaen"/>
          <w:sz w:val="20"/>
          <w:lang w:val="af-ZA"/>
        </w:rPr>
        <w:t>ատվիրատուն</w:t>
      </w:r>
      <w:r w:rsidR="00FD18AE">
        <w:rPr>
          <w:rFonts w:ascii="GHEA Grapalat" w:hAnsi="GHEA Grapalat"/>
          <w:sz w:val="20"/>
          <w:lang w:val="af-ZA"/>
        </w:rPr>
        <w:t xml:space="preserve">` </w:t>
      </w:r>
      <w:r w:rsidR="00FD18AE">
        <w:rPr>
          <w:rFonts w:ascii="GHEA Grapalat" w:hAnsi="GHEA Grapalat" w:cs="Sylfaen"/>
          <w:sz w:val="20"/>
          <w:lang w:val="hy-AM"/>
        </w:rPr>
        <w:t>Աշխատանքի և սոցիալական հարցերի նախարարությունը, ո</w:t>
      </w:r>
      <w:r w:rsidR="00FD18AE">
        <w:rPr>
          <w:rFonts w:ascii="GHEA Grapalat" w:hAnsi="GHEA Grapalat" w:cs="Sylfaen"/>
          <w:sz w:val="20"/>
          <w:lang w:val="af-ZA"/>
        </w:rPr>
        <w:t>րը գտնվում է ք.</w:t>
      </w:r>
      <w:r w:rsidR="00FD18AE">
        <w:rPr>
          <w:lang w:val="ru-RU"/>
        </w:rPr>
        <w:t xml:space="preserve"> </w:t>
      </w:r>
      <w:r w:rsidR="00FD18AE">
        <w:rPr>
          <w:rFonts w:ascii="GHEA Grapalat" w:hAnsi="GHEA Grapalat" w:cs="Sylfaen"/>
          <w:sz w:val="20"/>
          <w:lang w:val="af-ZA"/>
        </w:rPr>
        <w:t>Երևան Հանրապետության հրպ., Կառավարական տուն 3 հասցեում,</w:t>
      </w:r>
      <w:r w:rsidR="00FD18AE">
        <w:rPr>
          <w:rFonts w:ascii="GHEA Grapalat" w:hAnsi="GHEA Grapalat"/>
          <w:sz w:val="20"/>
          <w:lang w:val="af-ZA"/>
        </w:rPr>
        <w:t xml:space="preserve"> </w:t>
      </w:r>
      <w:r w:rsidR="00FD18AE">
        <w:rPr>
          <w:rFonts w:ascii="GHEA Grapalat" w:hAnsi="GHEA Grapalat" w:cs="Sylfaen"/>
          <w:sz w:val="20"/>
          <w:lang w:val="af-ZA"/>
        </w:rPr>
        <w:t>ստոր</w:t>
      </w:r>
      <w:r w:rsidR="00FD18AE">
        <w:rPr>
          <w:rFonts w:ascii="GHEA Grapalat" w:hAnsi="GHEA Grapalat" w:cs="Sylfaen"/>
          <w:sz w:val="20"/>
          <w:lang w:val="hy-AM"/>
        </w:rPr>
        <w:t>և</w:t>
      </w:r>
      <w:r w:rsidR="00FD18AE">
        <w:rPr>
          <w:rFonts w:ascii="GHEA Grapalat" w:hAnsi="GHEA Grapalat" w:cs="Sylfaen"/>
          <w:sz w:val="20"/>
          <w:lang w:val="af-ZA"/>
        </w:rPr>
        <w:t xml:space="preserve"> ներկայացնում է «</w:t>
      </w:r>
      <w:r w:rsidR="002D3617" w:rsidRPr="002D3617">
        <w:rPr>
          <w:rFonts w:ascii="GHEA Grapalat" w:hAnsi="GHEA Grapalat" w:cs="Sylfaen"/>
          <w:sz w:val="20"/>
          <w:lang w:val="af-ZA"/>
        </w:rPr>
        <w:t>ԱՍՀՆ-ՊՈԱԿ-ԳՀԾՁԲ-22/6-Խ-Շ</w:t>
      </w:r>
      <w:r w:rsidR="00FD18AE">
        <w:rPr>
          <w:rFonts w:ascii="GHEA Grapalat" w:hAnsi="GHEA Grapalat" w:cs="Sylfaen"/>
          <w:sz w:val="20"/>
          <w:lang w:val="af-ZA"/>
        </w:rPr>
        <w:t xml:space="preserve">» </w:t>
      </w:r>
      <w:r>
        <w:rPr>
          <w:rFonts w:ascii="GHEA Grapalat" w:hAnsi="GHEA Grapalat" w:cs="Sylfaen"/>
          <w:sz w:val="20"/>
          <w:lang w:val="en-AS"/>
        </w:rPr>
        <w:t>/</w:t>
      </w:r>
      <w:r w:rsidRPr="005E3FA3">
        <w:rPr>
          <w:rFonts w:ascii="GHEA Grapalat" w:hAnsi="GHEA Grapalat" w:cs="Sylfaen"/>
          <w:sz w:val="20"/>
          <w:lang w:val="en-AS"/>
        </w:rPr>
        <w:t>Շիրակի մարզի երեխայի և ընտանիքի աջակցության կենտրոն պետական ոչ առևտրային կազմակերպության կարիքների հա</w:t>
      </w:r>
      <w:r>
        <w:rPr>
          <w:rFonts w:ascii="GHEA Grapalat" w:hAnsi="GHEA Grapalat" w:cs="Sylfaen"/>
          <w:sz w:val="20"/>
          <w:lang w:val="en-AS"/>
        </w:rPr>
        <w:t>մար խոհարարական ծառայությունների/</w:t>
      </w:r>
      <w:r w:rsidRPr="005E3FA3">
        <w:rPr>
          <w:rFonts w:ascii="GHEA Grapalat" w:hAnsi="GHEA Grapalat" w:cs="Sylfaen"/>
          <w:sz w:val="20"/>
          <w:lang w:val="en-AS"/>
        </w:rPr>
        <w:t xml:space="preserve"> </w:t>
      </w:r>
      <w:r w:rsidR="00FD18AE">
        <w:rPr>
          <w:rFonts w:ascii="GHEA Grapalat" w:hAnsi="GHEA Grapalat" w:cs="Sylfaen"/>
          <w:sz w:val="20"/>
          <w:lang w:val="af-ZA"/>
        </w:rPr>
        <w:t>ծածկագրով</w:t>
      </w:r>
      <w:r w:rsidR="006E34FD">
        <w:rPr>
          <w:rFonts w:ascii="GHEA Grapalat" w:hAnsi="GHEA Grapalat" w:cs="Sylfaen"/>
          <w:sz w:val="20"/>
          <w:lang w:val="hy-AM"/>
        </w:rPr>
        <w:t xml:space="preserve"> </w:t>
      </w:r>
      <w:r w:rsidR="00FD18AE">
        <w:rPr>
          <w:rFonts w:ascii="GHEA Grapalat" w:hAnsi="GHEA Grapalat" w:cs="Sylfaen"/>
          <w:sz w:val="20"/>
          <w:lang w:val="af-ZA"/>
        </w:rPr>
        <w:t>հայտարարված ընթացակարգ</w:t>
      </w:r>
      <w:r w:rsidR="00FD18AE">
        <w:rPr>
          <w:rFonts w:ascii="GHEA Grapalat" w:hAnsi="GHEA Grapalat" w:cs="Sylfaen"/>
          <w:sz w:val="20"/>
          <w:lang w:val="hy-AM"/>
        </w:rPr>
        <w:t xml:space="preserve">ը </w:t>
      </w:r>
      <w:r w:rsidR="00FD18AE">
        <w:rPr>
          <w:rFonts w:ascii="GHEA Grapalat" w:hAnsi="GHEA Grapalat" w:cs="Sylfaen"/>
          <w:sz w:val="20"/>
          <w:lang w:val="af-ZA"/>
        </w:rPr>
        <w:t>չկայացած հայտարարելու մասին համառոտ տեղեկատվությունը</w:t>
      </w:r>
      <w:r w:rsidR="00FD18AE">
        <w:rPr>
          <w:rFonts w:ascii="GHEA Grapalat" w:hAnsi="GHEA Grapalat" w:cs="Arial Armenian"/>
          <w:sz w:val="20"/>
          <w:lang w:val="af-ZA"/>
        </w:rPr>
        <w:t>։</w:t>
      </w:r>
    </w:p>
    <w:p w:rsidR="001A7474" w:rsidRDefault="00FD18AE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Заказчик: министерство труда и социальных вопросов республики армения, </w:t>
      </w:r>
      <w:r>
        <w:rPr>
          <w:rFonts w:ascii="GHEA Grapalat" w:hAnsi="GHEA Grapalat" w:cs="Sylfaen" w:hint="eastAsia"/>
          <w:sz w:val="20"/>
          <w:lang w:val="af-ZA"/>
        </w:rPr>
        <w:t>Ереван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 w:hint="eastAsia"/>
          <w:sz w:val="20"/>
          <w:lang w:val="af-ZA"/>
        </w:rPr>
        <w:t>Анрапетутян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 w:hint="eastAsia"/>
          <w:sz w:val="20"/>
          <w:lang w:val="af-ZA"/>
        </w:rPr>
        <w:t>пл</w:t>
      </w:r>
      <w:r>
        <w:rPr>
          <w:rFonts w:ascii="GHEA Grapalat" w:hAnsi="GHEA Grapalat" w:cs="Sylfaen"/>
          <w:sz w:val="20"/>
          <w:lang w:val="af-ZA"/>
        </w:rPr>
        <w:t xml:space="preserve">., </w:t>
      </w:r>
      <w:r>
        <w:rPr>
          <w:rFonts w:ascii="GHEA Grapalat" w:hAnsi="GHEA Grapalat" w:cs="Sylfaen" w:hint="eastAsia"/>
          <w:sz w:val="20"/>
          <w:lang w:val="af-ZA"/>
        </w:rPr>
        <w:t>Дом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 w:hint="eastAsia"/>
          <w:sz w:val="20"/>
          <w:lang w:val="af-ZA"/>
        </w:rPr>
        <w:t>правительства</w:t>
      </w:r>
      <w:r>
        <w:rPr>
          <w:rFonts w:ascii="GHEA Grapalat" w:hAnsi="GHEA Grapalat" w:cs="Sylfaen"/>
          <w:sz w:val="20"/>
          <w:lang w:val="af-ZA"/>
        </w:rPr>
        <w:t xml:space="preserve"> 3, Ереван, представляет ниже </w:t>
      </w:r>
      <w:r>
        <w:rPr>
          <w:rFonts w:ascii="GHEA Grapalat" w:hAnsi="GHEA Grapalat" w:cs="Sylfaen"/>
          <w:sz w:val="20"/>
          <w:lang w:val="ru-RU"/>
        </w:rPr>
        <w:t>к</w:t>
      </w:r>
      <w:r>
        <w:rPr>
          <w:rFonts w:ascii="GHEA Grapalat" w:hAnsi="GHEA Grapalat" w:cs="Sylfaen"/>
          <w:sz w:val="20"/>
          <w:lang w:val="af-ZA"/>
        </w:rPr>
        <w:t xml:space="preserve">раткие сведения о признании процедуры </w:t>
      </w:r>
      <w:r>
        <w:rPr>
          <w:rFonts w:ascii="GHEA Grapalat" w:hAnsi="GHEA Grapalat" w:cs="Sylfaen"/>
          <w:szCs w:val="24"/>
          <w:lang w:val="af-ZA"/>
        </w:rPr>
        <w:t>«</w:t>
      </w:r>
      <w:r w:rsidR="005E3FA3" w:rsidRPr="005E3FA3">
        <w:rPr>
          <w:rFonts w:ascii="GHEA Grapalat" w:hAnsi="GHEA Grapalat" w:cs="Sylfaen"/>
          <w:sz w:val="20"/>
          <w:lang w:val="af-ZA"/>
        </w:rPr>
        <w:t>ԱՍՀՆ-ՊՈԱԿ-ԳՀԾՁԲ-22/6-Խ-Շ</w:t>
      </w:r>
      <w:r>
        <w:rPr>
          <w:rFonts w:ascii="GHEA Grapalat" w:hAnsi="GHEA Grapalat" w:cs="Sylfaen"/>
          <w:sz w:val="20"/>
          <w:lang w:val="af-ZA"/>
        </w:rPr>
        <w:t>»</w:t>
      </w:r>
      <w:r>
        <w:rPr>
          <w:rFonts w:ascii="GHEA Grapalat" w:hAnsi="GHEA Grapalat" w:cs="Sylfaen"/>
          <w:sz w:val="20"/>
          <w:lang w:val="ru-RU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несостоявшейся.</w:t>
      </w:r>
    </w:p>
    <w:tbl>
      <w:tblPr>
        <w:tblW w:w="113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22"/>
        <w:gridCol w:w="2552"/>
        <w:gridCol w:w="3260"/>
        <w:gridCol w:w="3637"/>
      </w:tblGrid>
      <w:tr w:rsidR="001A7474" w:rsidTr="00F717D8">
        <w:trPr>
          <w:trHeight w:val="309"/>
          <w:jc w:val="center"/>
        </w:trPr>
        <w:tc>
          <w:tcPr>
            <w:tcW w:w="1922" w:type="dxa"/>
            <w:shd w:val="clear" w:color="auto" w:fill="auto"/>
            <w:vAlign w:val="center"/>
          </w:tcPr>
          <w:p w:rsidR="001A7474" w:rsidRDefault="00FD18AE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Չափաբաժին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7474" w:rsidRDefault="00FD18AE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առարկայի</w:t>
            </w: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նկարագրություն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A7474" w:rsidRDefault="00FD18AE" w:rsidP="006E34F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է</w:t>
            </w: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հայտարարվել</w:t>
            </w: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համաձայն</w:t>
            </w: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`”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Գնումների</w:t>
            </w: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մասին</w:t>
            </w: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” 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ՀՀ</w:t>
            </w: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օրենքի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 xml:space="preserve"> 37</w:t>
            </w: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-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րդ</w:t>
            </w: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հոդվածի</w:t>
            </w: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1-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ին</w:t>
            </w: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</w:t>
            </w:r>
          </w:p>
        </w:tc>
        <w:tc>
          <w:tcPr>
            <w:tcW w:w="3637" w:type="dxa"/>
            <w:shd w:val="clear" w:color="auto" w:fill="auto"/>
            <w:vAlign w:val="center"/>
          </w:tcPr>
          <w:p w:rsidR="001A7474" w:rsidRDefault="00FD18AE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հայտարարելու</w:t>
            </w: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հիմնավորման</w:t>
            </w: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վերաբերյալ</w:t>
            </w: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տեղեկատվություն</w:t>
            </w:r>
          </w:p>
        </w:tc>
      </w:tr>
      <w:tr w:rsidR="001A7474" w:rsidTr="00F717D8">
        <w:trPr>
          <w:trHeight w:val="1000"/>
          <w:jc w:val="center"/>
        </w:trPr>
        <w:tc>
          <w:tcPr>
            <w:tcW w:w="1922" w:type="dxa"/>
            <w:shd w:val="clear" w:color="auto" w:fill="auto"/>
            <w:vAlign w:val="center"/>
          </w:tcPr>
          <w:p w:rsidR="006E34FD" w:rsidRDefault="006E34FD" w:rsidP="006E34FD">
            <w:pPr>
              <w:pStyle w:val="BodyTextIndent2"/>
              <w:ind w:firstLine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</w:rPr>
              <w:t>1</w:t>
            </w:r>
          </w:p>
          <w:p w:rsidR="001A7474" w:rsidRDefault="001A7474" w:rsidP="00975301">
            <w:pPr>
              <w:pStyle w:val="BodyTextIndent2"/>
              <w:ind w:firstLine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1A7474" w:rsidRDefault="005E3FA3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5E3FA3">
              <w:rPr>
                <w:rFonts w:ascii="GHEA Grapalat" w:hAnsi="GHEA Grapalat" w:cs="Sylfaen"/>
                <w:sz w:val="20"/>
                <w:lang w:val="hy-AM"/>
              </w:rPr>
              <w:t>խոհարարական ծառայություններ 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A7474" w:rsidRDefault="00FD18AE">
            <w:pPr>
              <w:jc w:val="center"/>
              <w:rPr>
                <w:rFonts w:ascii="GHEA Grapalat" w:hAnsi="GHEA Grapalat"/>
                <w:b/>
                <w:i/>
                <w:sz w:val="18"/>
                <w:szCs w:val="18"/>
                <w:u w:val="single"/>
                <w:lang w:val="af-ZA"/>
              </w:rPr>
            </w:pPr>
            <w:r>
              <w:rPr>
                <w:rFonts w:ascii="GHEA Grapalat" w:hAnsi="GHEA Grapalat" w:cs="Sylfaen"/>
                <w:b/>
                <w:i/>
                <w:sz w:val="18"/>
                <w:szCs w:val="18"/>
                <w:u w:val="single"/>
                <w:lang w:val="af-ZA"/>
              </w:rPr>
              <w:t>1-</w:t>
            </w:r>
            <w:r>
              <w:rPr>
                <w:rFonts w:ascii="GHEA Grapalat" w:hAnsi="GHEA Grapalat"/>
                <w:b/>
                <w:i/>
                <w:sz w:val="18"/>
                <w:szCs w:val="18"/>
                <w:u w:val="single"/>
                <w:lang w:val="af-ZA"/>
              </w:rPr>
              <w:t>ին կետի</w:t>
            </w:r>
          </w:p>
          <w:p w:rsidR="001A7474" w:rsidRDefault="00FD18AE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2-րդ կետի</w:t>
            </w:r>
          </w:p>
          <w:p w:rsidR="001A7474" w:rsidRDefault="00FD18AE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3-րդ կետի</w:t>
            </w:r>
          </w:p>
          <w:p w:rsidR="001A7474" w:rsidRDefault="00FD18AE">
            <w:pPr>
              <w:jc w:val="center"/>
              <w:rPr>
                <w:rFonts w:ascii="GHEA Grapalat" w:hAnsi="GHEA Grapalat"/>
                <w:b/>
                <w:i/>
                <w:sz w:val="18"/>
                <w:szCs w:val="18"/>
                <w:u w:val="single"/>
              </w:rPr>
            </w:pPr>
            <w:r>
              <w:rPr>
                <w:rFonts w:ascii="GHEA Grapalat" w:hAnsi="GHEA Grapalat"/>
                <w:b/>
                <w:i/>
                <w:sz w:val="18"/>
                <w:szCs w:val="18"/>
                <w:u w:val="single"/>
                <w:lang w:val="af-ZA"/>
              </w:rPr>
              <w:t>4-րդ կետի</w:t>
            </w:r>
          </w:p>
        </w:tc>
        <w:tc>
          <w:tcPr>
            <w:tcW w:w="3637" w:type="dxa"/>
            <w:shd w:val="clear" w:color="auto" w:fill="auto"/>
            <w:vAlign w:val="center"/>
          </w:tcPr>
          <w:p w:rsidR="001A7474" w:rsidRPr="006E34FD" w:rsidRDefault="00FD18AE" w:rsidP="00955472">
            <w:pPr>
              <w:pStyle w:val="ListParagraph"/>
              <w:spacing w:line="240" w:lineRule="auto"/>
              <w:ind w:left="1" w:firstLine="270"/>
              <w:jc w:val="both"/>
              <w:rPr>
                <w:rFonts w:ascii="GHEA Grapalat" w:hAnsi="GHEA Grapalat" w:cs="Sylfaen"/>
                <w:sz w:val="18"/>
                <w:szCs w:val="18"/>
                <w:lang w:val="en-GB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  «Գնումների մասին»  ՀՀ օրենքի 37-րդ հոդվածի 1-ին և 4-րդ մասի համաձայն,</w:t>
            </w:r>
            <w:r w:rsidR="006E34FD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բանակցություներին ներկա են գտնվել 2 մասնակիցներն էլ և իրենց կողմից վերջնական </w:t>
            </w:r>
            <w:r w:rsidR="00955472">
              <w:rPr>
                <w:rFonts w:ascii="GHEA Grapalat" w:hAnsi="GHEA Grapalat" w:cs="Sylfaen"/>
                <w:sz w:val="18"/>
                <w:szCs w:val="18"/>
                <w:lang w:val="en-AS"/>
              </w:rPr>
              <w:t xml:space="preserve">գնային </w:t>
            </w:r>
            <w:r w:rsidR="006E34FD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առաջարկները գերազանցել է </w:t>
            </w:r>
            <w:r w:rsidR="00955472">
              <w:rPr>
                <w:rFonts w:ascii="GHEA Grapalat" w:hAnsi="GHEA Grapalat" w:cs="Sylfaen"/>
                <w:sz w:val="18"/>
                <w:szCs w:val="18"/>
                <w:lang w:val="en-AS"/>
              </w:rPr>
              <w:t>ՊՈԱԿ-ի</w:t>
            </w:r>
            <w:r w:rsidR="006E34FD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կողմից ներկայացված գինը</w:t>
            </w:r>
            <w:r w:rsidR="006E34FD">
              <w:rPr>
                <w:rFonts w:ascii="GHEA Grapalat" w:hAnsi="GHEA Grapalat" w:cs="Sylfaen"/>
                <w:sz w:val="18"/>
                <w:szCs w:val="18"/>
                <w:lang w:val="en-GB"/>
              </w:rPr>
              <w:t>:</w:t>
            </w:r>
          </w:p>
        </w:tc>
      </w:tr>
    </w:tbl>
    <w:p w:rsidR="001A7474" w:rsidRDefault="00FD18AE">
      <w:pPr>
        <w:spacing w:after="240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համակարգող՝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Ք․ Մայիլյանին :</w:t>
      </w:r>
      <w:bookmarkStart w:id="0" w:name="_GoBack"/>
      <w:bookmarkEnd w:id="0"/>
    </w:p>
    <w:p w:rsidR="001A7474" w:rsidRDefault="00FD18AE">
      <w:pPr>
        <w:spacing w:after="240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Для получения дополнительной информации об этом объявлении, пожалуйста, свяжитесь с координатором по закупкам </w:t>
      </w:r>
      <w:r>
        <w:rPr>
          <w:rFonts w:ascii="GHEA Grapalat" w:hAnsi="GHEA Grapalat" w:cs="Sylfaen"/>
          <w:sz w:val="20"/>
          <w:lang w:val="ru-RU"/>
        </w:rPr>
        <w:t>К. Маилян</w:t>
      </w:r>
      <w:r>
        <w:rPr>
          <w:rFonts w:ascii="GHEA Grapalat" w:hAnsi="GHEA Grapalat" w:cs="Sylfaen"/>
          <w:sz w:val="20"/>
          <w:lang w:val="af-ZA"/>
        </w:rPr>
        <w:t>.</w:t>
      </w:r>
    </w:p>
    <w:p w:rsidR="001A7474" w:rsidRDefault="00FD18AE">
      <w:pPr>
        <w:spacing w:after="240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Հեռախոս՝ `060 65 26 54 </w:t>
      </w:r>
    </w:p>
    <w:p w:rsidR="001A7474" w:rsidRDefault="00FD18AE">
      <w:pPr>
        <w:spacing w:after="240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Телефон:   060 65 26 54</w:t>
      </w:r>
    </w:p>
    <w:p w:rsidR="001A7474" w:rsidRDefault="00FD18AE">
      <w:pPr>
        <w:pStyle w:val="BodyTextIndent"/>
        <w:ind w:firstLine="0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Էլ.փոստ` </w:t>
      </w:r>
      <w:hyperlink r:id="rId8" w:history="1">
        <w:r>
          <w:rPr>
            <w:rStyle w:val="Hyperlink"/>
            <w:rFonts w:ascii="GHEA Grapalat" w:hAnsi="GHEA Grapalat"/>
            <w:sz w:val="20"/>
            <w:lang w:val="af-ZA"/>
          </w:rPr>
          <w:t>kristine.mailyan@mlsa.am</w:t>
        </w:r>
      </w:hyperlink>
      <w:r>
        <w:rPr>
          <w:rFonts w:ascii="GHEA Grapalat" w:hAnsi="GHEA Grapalat"/>
          <w:sz w:val="20"/>
          <w:lang w:val="af-ZA"/>
        </w:rPr>
        <w:t xml:space="preserve">  </w:t>
      </w:r>
    </w:p>
    <w:p w:rsidR="001A7474" w:rsidRDefault="00FD18AE">
      <w:pPr>
        <w:pStyle w:val="BodyTextIndent"/>
        <w:ind w:firstLine="0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Эл.почта: </w:t>
      </w:r>
      <w:hyperlink r:id="rId9" w:history="1">
        <w:r>
          <w:rPr>
            <w:rStyle w:val="Hyperlink"/>
            <w:rFonts w:ascii="GHEA Grapalat" w:hAnsi="GHEA Grapalat"/>
            <w:sz w:val="20"/>
            <w:lang w:val="af-ZA"/>
          </w:rPr>
          <w:t>kristine.mailyan@mlsa.am</w:t>
        </w:r>
      </w:hyperlink>
      <w:r>
        <w:rPr>
          <w:lang w:val="ru-RU"/>
        </w:rPr>
        <w:t xml:space="preserve"> </w:t>
      </w:r>
    </w:p>
    <w:p w:rsidR="001A7474" w:rsidRDefault="001A7474">
      <w:pPr>
        <w:pStyle w:val="BodyTextIndent"/>
        <w:ind w:firstLine="0"/>
        <w:rPr>
          <w:rFonts w:ascii="GHEA Grapalat" w:hAnsi="GHEA Grapalat"/>
          <w:sz w:val="20"/>
          <w:lang w:val="af-ZA"/>
        </w:rPr>
      </w:pPr>
    </w:p>
    <w:p w:rsidR="001A7474" w:rsidRDefault="00955472">
      <w:pPr>
        <w:pStyle w:val="BodyTextIndent"/>
        <w:ind w:firstLine="0"/>
        <w:rPr>
          <w:rFonts w:ascii="GHEA Grapalat" w:hAnsi="GHEA Grapalat"/>
          <w:b/>
          <w:i/>
          <w:lang w:val="hy-AM"/>
        </w:rPr>
      </w:pPr>
      <w:r>
        <w:rPr>
          <w:rFonts w:ascii="GHEA Grapalat" w:hAnsi="GHEA Grapalat"/>
          <w:b/>
          <w:i/>
          <w:lang w:val="en-AS"/>
        </w:rPr>
        <w:t>Վերադաս պ</w:t>
      </w:r>
      <w:r w:rsidR="00FD18AE">
        <w:rPr>
          <w:rFonts w:ascii="GHEA Grapalat" w:hAnsi="GHEA Grapalat"/>
          <w:b/>
          <w:i/>
          <w:lang w:val="af-ZA"/>
        </w:rPr>
        <w:t xml:space="preserve">ատվիրատու՝ </w:t>
      </w:r>
      <w:r w:rsidR="00FD18AE">
        <w:rPr>
          <w:rFonts w:ascii="GHEA Grapalat" w:hAnsi="GHEA Grapalat"/>
          <w:b/>
          <w:i/>
          <w:lang w:val="hy-AM"/>
        </w:rPr>
        <w:t>Աշխատանքի և սոցիալական հարցերի նախարարություն</w:t>
      </w:r>
    </w:p>
    <w:sectPr w:rsidR="001A747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84" w:right="926" w:bottom="90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474" w:rsidRDefault="00FD18AE">
      <w:r>
        <w:separator/>
      </w:r>
    </w:p>
  </w:endnote>
  <w:endnote w:type="continuationSeparator" w:id="0">
    <w:p w:rsidR="001A7474" w:rsidRDefault="00FD1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474" w:rsidRDefault="00FD18A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A7474" w:rsidRDefault="001A74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474" w:rsidRDefault="00FD18A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3055F">
      <w:rPr>
        <w:rStyle w:val="PageNumber"/>
        <w:noProof/>
      </w:rPr>
      <w:t>1</w:t>
    </w:r>
    <w:r>
      <w:rPr>
        <w:rStyle w:val="PageNumber"/>
      </w:rPr>
      <w:fldChar w:fldCharType="end"/>
    </w:r>
  </w:p>
  <w:p w:rsidR="001A7474" w:rsidRDefault="001A7474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474" w:rsidRDefault="001A74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474" w:rsidRDefault="00FD18AE">
      <w:r>
        <w:separator/>
      </w:r>
    </w:p>
  </w:footnote>
  <w:footnote w:type="continuationSeparator" w:id="0">
    <w:p w:rsidR="001A7474" w:rsidRDefault="00FD18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474" w:rsidRDefault="001A74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474" w:rsidRDefault="001A747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474" w:rsidRDefault="001A74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8C97DF9"/>
    <w:multiLevelType w:val="hybridMultilevel"/>
    <w:tmpl w:val="EFA6726C"/>
    <w:lvl w:ilvl="0" w:tplc="0ED67EBC">
      <w:start w:val="1"/>
      <w:numFmt w:val="decimal"/>
      <w:lvlText w:val="%1."/>
      <w:lvlJc w:val="left"/>
      <w:pPr>
        <w:ind w:left="1068" w:hanging="360"/>
      </w:pPr>
      <w:rPr>
        <w:rFonts w:ascii="GHEA Grapalat" w:eastAsia="Times New Roman" w:hAnsi="GHEA Grapalat" w:cs="Arial Armenian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5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4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6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7474"/>
    <w:rsid w:val="00004941"/>
    <w:rsid w:val="000105FF"/>
    <w:rsid w:val="00023D22"/>
    <w:rsid w:val="000C24D5"/>
    <w:rsid w:val="000E4098"/>
    <w:rsid w:val="001A7474"/>
    <w:rsid w:val="001C5480"/>
    <w:rsid w:val="00201374"/>
    <w:rsid w:val="00236EAE"/>
    <w:rsid w:val="002447CF"/>
    <w:rsid w:val="0029596E"/>
    <w:rsid w:val="0029729B"/>
    <w:rsid w:val="002D3617"/>
    <w:rsid w:val="003725F4"/>
    <w:rsid w:val="0037741F"/>
    <w:rsid w:val="00383BC6"/>
    <w:rsid w:val="003D4921"/>
    <w:rsid w:val="005138B4"/>
    <w:rsid w:val="005E3FA3"/>
    <w:rsid w:val="006E34FD"/>
    <w:rsid w:val="006F2E70"/>
    <w:rsid w:val="0071194D"/>
    <w:rsid w:val="008B1A92"/>
    <w:rsid w:val="00955472"/>
    <w:rsid w:val="00975301"/>
    <w:rsid w:val="009D61B9"/>
    <w:rsid w:val="00AB3FDD"/>
    <w:rsid w:val="00CF3A7F"/>
    <w:rsid w:val="00D17438"/>
    <w:rsid w:val="00D3055F"/>
    <w:rsid w:val="00D55348"/>
    <w:rsid w:val="00E20028"/>
    <w:rsid w:val="00F717D8"/>
    <w:rsid w:val="00FD1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3F62360D"/>
  <w15:docId w15:val="{4A16C4DC-4742-4F27-9D6C-06B37C3B2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rFonts w:ascii="Arial Armenian" w:hAnsi="Arial Armenian"/>
      <w:sz w:val="20"/>
    </w:rPr>
  </w:style>
  <w:style w:type="paragraph" w:styleId="BodyTextIndent2">
    <w:name w:val="Body Text Indent 2"/>
    <w:basedOn w:val="Normal"/>
    <w:link w:val="BodyTextIndent2Char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Pr>
      <w:color w:val="0000FF"/>
      <w:u w:val="single"/>
    </w:rPr>
  </w:style>
  <w:style w:type="paragraph" w:styleId="BlockText">
    <w:name w:val="Block Text"/>
    <w:basedOn w:val="Normal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customStyle="1" w:styleId="Char">
    <w:name w:val="Char"/>
    <w:basedOn w:val="Normal"/>
    <w:semiHidden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rPr>
      <w:rFonts w:ascii="Times LatArm" w:hAnsi="Times LatArm"/>
      <w:b/>
      <w:sz w:val="28"/>
      <w:lang w:eastAsia="ru-RU"/>
    </w:rPr>
  </w:style>
  <w:style w:type="character" w:customStyle="1" w:styleId="BodyTextIndent2Char">
    <w:name w:val="Body Text Indent 2 Char"/>
    <w:link w:val="BodyTextIndent2"/>
    <w:rPr>
      <w:rFonts w:ascii="Arial LatArm" w:hAnsi="Arial LatArm"/>
      <w:sz w:val="24"/>
      <w:lang w:eastAsia="ru-RU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urier New" w:hAnsi="Courier New" w:cs="Courier New"/>
    </w:rPr>
  </w:style>
  <w:style w:type="character" w:customStyle="1" w:styleId="y2iqfc">
    <w:name w:val="y2iqfc"/>
    <w:basedOn w:val="DefaultParagraphFont"/>
  </w:style>
  <w:style w:type="paragraph" w:styleId="ListParagraph">
    <w:name w:val="List Paragraph"/>
    <w:basedOn w:val="Normal"/>
    <w:link w:val="ListParagraphChar"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locked/>
    <w:rPr>
      <w:rFonts w:ascii="Calibri" w:hAnsi="Calibr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istine.mailyan@mlsa.a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ristine.mailyan@mlsa.a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DB152-F1CF-45E4-8C3A-393B63C07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User</cp:lastModifiedBy>
  <cp:revision>217</cp:revision>
  <cp:lastPrinted>2012-06-13T06:43:00Z</cp:lastPrinted>
  <dcterms:created xsi:type="dcterms:W3CDTF">2012-10-05T11:57:00Z</dcterms:created>
  <dcterms:modified xsi:type="dcterms:W3CDTF">2021-12-07T18:10:00Z</dcterms:modified>
</cp:coreProperties>
</file>