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403122" w:rsidRPr="00AC301D">
        <w:rPr>
          <w:rFonts w:ascii="GHEA Grapalat" w:hAnsi="GHEA Grapalat"/>
          <w:b/>
          <w:sz w:val="22"/>
          <w:szCs w:val="22"/>
          <w:lang w:val="af-ZA"/>
        </w:rPr>
        <w:t>«ԵՔ-ԷԱՃԾՁԲ-</w:t>
      </w:r>
      <w:r w:rsidR="009C701B">
        <w:rPr>
          <w:rFonts w:ascii="GHEA Grapalat" w:hAnsi="GHEA Grapalat"/>
          <w:b/>
          <w:sz w:val="22"/>
          <w:szCs w:val="22"/>
          <w:lang w:val="af-ZA"/>
        </w:rPr>
        <w:t>22/29</w:t>
      </w:r>
      <w:r w:rsidR="00403122" w:rsidRPr="00AC301D">
        <w:rPr>
          <w:rFonts w:ascii="GHEA Grapalat" w:hAnsi="GHEA Grapalat"/>
          <w:b/>
          <w:sz w:val="22"/>
          <w:szCs w:val="22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9C701B">
        <w:rPr>
          <w:rFonts w:ascii="GHEA Grapalat" w:hAnsi="GHEA Grapalat"/>
          <w:b w:val="0"/>
          <w:sz w:val="20"/>
          <w:lang w:val="af-ZA"/>
        </w:rPr>
        <w:t>2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C701B">
        <w:rPr>
          <w:rFonts w:ascii="GHEA Grapalat" w:hAnsi="GHEA Grapalat"/>
          <w:b w:val="0"/>
          <w:sz w:val="20"/>
          <w:lang w:val="hy-AM"/>
        </w:rPr>
        <w:t>հունվարի 21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85994">
        <w:rPr>
          <w:rFonts w:ascii="GHEA Grapalat" w:hAnsi="GHEA Grapalat"/>
          <w:b w:val="0"/>
          <w:sz w:val="20"/>
          <w:lang w:val="af-ZA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403122" w:rsidRDefault="009C701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701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41531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403122" w:rsidRPr="00403122">
        <w:rPr>
          <w:rFonts w:ascii="GHEA Grapalat" w:hAnsi="GHEA Grapalat"/>
          <w:sz w:val="22"/>
          <w:szCs w:val="22"/>
          <w:lang w:val="af-ZA"/>
        </w:rPr>
        <w:t>«ԵՔ-ԷԱՃԾՁԲ-</w:t>
      </w:r>
      <w:r>
        <w:rPr>
          <w:rFonts w:ascii="GHEA Grapalat" w:hAnsi="GHEA Grapalat"/>
          <w:sz w:val="22"/>
          <w:szCs w:val="22"/>
          <w:lang w:val="af-ZA"/>
        </w:rPr>
        <w:t>22/29</w:t>
      </w:r>
      <w:r w:rsidR="00403122" w:rsidRPr="00403122">
        <w:rPr>
          <w:rFonts w:ascii="GHEA Grapalat" w:hAnsi="GHEA Grapalat"/>
          <w:sz w:val="22"/>
          <w:szCs w:val="22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447F5F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03122" w:rsidRPr="00AC301D">
        <w:rPr>
          <w:rFonts w:ascii="GHEA Grapalat" w:hAnsi="GHEA Grapalat"/>
          <w:b/>
          <w:sz w:val="22"/>
          <w:szCs w:val="22"/>
          <w:lang w:val="af-ZA"/>
        </w:rPr>
        <w:t>«ԵՔ-ԷԱՃԾՁԲ-</w:t>
      </w:r>
      <w:r w:rsidR="009C701B">
        <w:rPr>
          <w:rFonts w:ascii="GHEA Grapalat" w:hAnsi="GHEA Grapalat"/>
          <w:b/>
          <w:sz w:val="22"/>
          <w:szCs w:val="22"/>
          <w:lang w:val="af-ZA"/>
        </w:rPr>
        <w:t>22/29</w:t>
      </w:r>
      <w:r w:rsidR="00403122" w:rsidRPr="00AC301D">
        <w:rPr>
          <w:rFonts w:ascii="GHEA Grapalat" w:hAnsi="GHEA Grapalat"/>
          <w:b/>
          <w:sz w:val="22"/>
          <w:szCs w:val="22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7"/>
        <w:gridCol w:w="1846"/>
        <w:gridCol w:w="2499"/>
        <w:gridCol w:w="2212"/>
        <w:gridCol w:w="3038"/>
      </w:tblGrid>
      <w:tr w:rsidR="00403122" w:rsidRPr="00250B99" w:rsidTr="00403122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99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403122" w:rsidRPr="00250B99" w:rsidTr="00403122">
        <w:trPr>
          <w:trHeight w:val="1857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07363" w:rsidRPr="00EB57CC" w:rsidRDefault="00403122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7363" w:rsidRPr="00AA7A19" w:rsidRDefault="00403122" w:rsidP="007E33E4">
            <w:pPr>
              <w:pStyle w:val="Heading3"/>
              <w:ind w:firstLine="0"/>
              <w:jc w:val="both"/>
              <w:rPr>
                <w:rFonts w:ascii="GHEA Grapalat" w:hAnsi="GHEA Grapalat"/>
                <w:b w:val="0"/>
                <w:sz w:val="20"/>
                <w:u w:val="single"/>
                <w:vertAlign w:val="subscript"/>
                <w:lang w:val="hy-AM"/>
              </w:rPr>
            </w:pPr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Կանանց</w:t>
            </w:r>
            <w:r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տոն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A07363" w:rsidRDefault="00E4336A" w:rsidP="00DB23C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hyperlink r:id="rId7" w:history="1">
              <w:r w:rsidR="00403122" w:rsidRPr="000145DA">
                <w:rPr>
                  <w:rFonts w:ascii="GHEA Grapalat" w:hAnsi="GHEA Grapalat" w:cs="Sylfaen"/>
                  <w:b/>
                  <w:sz w:val="22"/>
                  <w:szCs w:val="22"/>
                  <w:lang w:val="hy-AM"/>
                </w:rPr>
                <w:t>ԱՁ Լուսինե Ղազարյան</w:t>
              </w:r>
            </w:hyperlink>
          </w:p>
          <w:p w:rsidR="00403122" w:rsidRPr="0093377C" w:rsidRDefault="00E4336A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hyperlink r:id="rId8" w:history="1">
              <w:r w:rsidR="00403122" w:rsidRPr="00E00CA9">
                <w:rPr>
                  <w:rFonts w:ascii="GHEA Grapalat" w:hAnsi="GHEA Grapalat" w:cs="Sylfaen"/>
                  <w:b/>
                  <w:sz w:val="22"/>
                  <w:szCs w:val="22"/>
                  <w:lang w:val="hy-AM"/>
                </w:rPr>
                <w:t>Մալետա ՍՊԸ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A07363" w:rsidRPr="00250B99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bookmarkStart w:id="0" w:name="_GoBack"/>
            <w:r w:rsidRPr="00250B99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250B99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  <w:bookmarkEnd w:id="0"/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403122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03122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07363" w:rsidRPr="00250B99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0B99">
              <w:rPr>
                <w:rFonts w:ascii="GHEA Grapalat" w:hAnsi="GHEA Grapalat"/>
                <w:b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3994" w:type="dxa"/>
            <w:shd w:val="clear" w:color="auto" w:fill="auto"/>
          </w:tcPr>
          <w:p w:rsidR="00403122" w:rsidRPr="00893750" w:rsidRDefault="00403122" w:rsidP="00403122">
            <w:pPr>
              <w:tabs>
                <w:tab w:val="left" w:pos="395"/>
              </w:tabs>
              <w:jc w:val="both"/>
              <w:rPr>
                <w:rFonts w:ascii="GHEA Grapalat" w:hAnsi="GHEA Grapalat" w:cs="Arial"/>
                <w:lang w:val="hy-AM"/>
              </w:rPr>
            </w:pPr>
          </w:p>
          <w:p w:rsidR="00403122" w:rsidRPr="00403122" w:rsidRDefault="00403122" w:rsidP="0040312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3122">
              <w:rPr>
                <w:rFonts w:ascii="GHEA Grapalat" w:hAnsi="GHEA Grapalat"/>
                <w:sz w:val="18"/>
                <w:szCs w:val="18"/>
                <w:lang w:val="hy-AM"/>
              </w:rPr>
              <w:t xml:space="preserve">10.01.2022 թվականին ժամը 10:00-ից մինչև ժամը 11:00-ը էլեկտրոնային աճուրդների համակարգը  աշխատել է խափանումներով, ինչի արդյունքում խոչընդոտվել է անկացվելիք աճուրդները, ուստի «ԵՔ-ԷԱՃԾՁԲ-22/29» ծածկագրով գնման ընթացակարգի գնահատող հանձնաժողովը որոշեց 3–րդ չափաբաժնի մասով ընթացակարգը հայտարարել չկայացած՝ հիմք ընդունելով ֆինանսների նախարարության կողմից ներկայացված N 03/26-1/456-2022 գրությունը, ըստ որի ՀՀ Կառավարության 2019 թվականի  N 516-Ն որոշման 2-րդ կետի 2-րդ ենթակետի համաձայն՝ էլեկտրոնային գնումների համակարգի միջոցով կամակերպված գնման ընթացակարգը /տվյալ չափաբաժինը/  և «Գնումների մասին» ՀՀ օրենքի 37-րդ հոդվածի 1-ին մասի 4-րդ կետի հիման վրա հայտարարվում է չկայացած, եթե տվյալ ընթացակարգի շրջանակներում </w:t>
            </w:r>
            <w:r w:rsidRPr="00403122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սահմանված հայտերը ներկայացվնելու վերջնաժամկետը լրանալու պահի դրությամբ համակարգը խափանված է:</w:t>
            </w:r>
          </w:p>
          <w:p w:rsidR="00A07363" w:rsidRPr="00403122" w:rsidRDefault="00A07363" w:rsidP="00403122">
            <w:pPr>
              <w:ind w:firstLine="70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6B21D1" w:rsidRDefault="006B21D1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6B21D1" w:rsidRDefault="008C5EB5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B21D1">
        <w:rPr>
          <w:rFonts w:ascii="GHEA Grapalat" w:hAnsi="GHEA Grapalat"/>
          <w:sz w:val="20"/>
          <w:lang w:val="af-ZA"/>
        </w:rPr>
        <w:t>Ի</w:t>
      </w:r>
      <w:r w:rsidR="006B21D1">
        <w:rPr>
          <w:rFonts w:ascii="MS Mincho" w:eastAsia="MS Mincho" w:hAnsi="MS Mincho" w:cs="MS Mincho"/>
          <w:sz w:val="20"/>
          <w:lang w:val="af-ZA"/>
        </w:rPr>
        <w:t>․</w:t>
      </w:r>
      <w:r w:rsidR="006B21D1" w:rsidRPr="006B21D1">
        <w:rPr>
          <w:rFonts w:ascii="GHEA Grapalat" w:hAnsi="GHEA Grapalat" w:cs="Sylfaen"/>
          <w:sz w:val="20"/>
          <w:lang w:val="af-ZA"/>
        </w:rPr>
        <w:t xml:space="preserve"> Եղիազարյան</w:t>
      </w:r>
      <w:r w:rsidRPr="006B21D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</w:t>
      </w:r>
      <w:r w:rsidR="00403122">
        <w:rPr>
          <w:rFonts w:ascii="GHEA Grapalat" w:hAnsi="GHEA Grapalat" w:cs="Sylfaen"/>
          <w:sz w:val="20"/>
          <w:lang w:val="af-ZA"/>
        </w:rPr>
        <w:t>316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96599" w:rsidRDefault="00EF1725" w:rsidP="00E96599">
      <w:pPr>
        <w:pStyle w:val="BodyTextIndent"/>
        <w:rPr>
          <w:rFonts w:ascii="GHEA Grapalat" w:hAnsi="GHEA Grapalat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E96599" w:rsidRPr="00E96599">
        <w:rPr>
          <w:rFonts w:ascii="GHEA Grapalat" w:hAnsi="GHEA Grapalat"/>
          <w:lang w:val="hy-AM"/>
        </w:rPr>
        <w:t>irina.eghiazaryan</w:t>
      </w:r>
      <w:r w:rsidR="00E96599" w:rsidRPr="00E96599">
        <w:rPr>
          <w:rFonts w:ascii="GHEA Grapalat" w:hAnsi="GHEA Grapalat"/>
          <w:lang w:val="af-ZA"/>
        </w:rPr>
        <w:t xml:space="preserve">@yerevan.am </w:t>
      </w:r>
    </w:p>
    <w:p w:rsidR="00E96599" w:rsidRPr="00E96599" w:rsidRDefault="00E96599" w:rsidP="00E96599">
      <w:pPr>
        <w:pStyle w:val="BodyTextIndent"/>
        <w:rPr>
          <w:rFonts w:ascii="GHEA Grapalat" w:hAnsi="GHEA Grapalat"/>
          <w:lang w:val="af-ZA"/>
        </w:rPr>
      </w:pPr>
    </w:p>
    <w:p w:rsidR="00EF1725" w:rsidRPr="00141531" w:rsidRDefault="00EF1725" w:rsidP="00E96599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6A" w:rsidRDefault="00E4336A">
      <w:r>
        <w:separator/>
      </w:r>
    </w:p>
  </w:endnote>
  <w:endnote w:type="continuationSeparator" w:id="0">
    <w:p w:rsidR="00E4336A" w:rsidRDefault="00E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B9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6A" w:rsidRDefault="00E4336A">
      <w:r>
        <w:separator/>
      </w:r>
    </w:p>
  </w:footnote>
  <w:footnote w:type="continuationSeparator" w:id="0">
    <w:p w:rsidR="00E4336A" w:rsidRDefault="00E4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3412"/>
    <w:rsid w:val="00075FE5"/>
    <w:rsid w:val="00082455"/>
    <w:rsid w:val="00082C50"/>
    <w:rsid w:val="000873CF"/>
    <w:rsid w:val="00090F80"/>
    <w:rsid w:val="0009444C"/>
    <w:rsid w:val="00097D9E"/>
    <w:rsid w:val="000B0A11"/>
    <w:rsid w:val="000C210A"/>
    <w:rsid w:val="000C6B8B"/>
    <w:rsid w:val="000D0C32"/>
    <w:rsid w:val="000D3C84"/>
    <w:rsid w:val="000E74B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3CA2"/>
    <w:rsid w:val="001466A8"/>
    <w:rsid w:val="00150129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154D9"/>
    <w:rsid w:val="0022406C"/>
    <w:rsid w:val="00226F64"/>
    <w:rsid w:val="0023568E"/>
    <w:rsid w:val="00237045"/>
    <w:rsid w:val="00237D02"/>
    <w:rsid w:val="00245FAF"/>
    <w:rsid w:val="00250B99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5994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03122"/>
    <w:rsid w:val="0043269D"/>
    <w:rsid w:val="00441E90"/>
    <w:rsid w:val="00447F5F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4F6242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D53A4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21D1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35F6D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69"/>
    <w:rsid w:val="009706C8"/>
    <w:rsid w:val="00975599"/>
    <w:rsid w:val="00983EE8"/>
    <w:rsid w:val="0099697A"/>
    <w:rsid w:val="009B63BC"/>
    <w:rsid w:val="009B75F2"/>
    <w:rsid w:val="009C701B"/>
    <w:rsid w:val="009D256A"/>
    <w:rsid w:val="009D3A60"/>
    <w:rsid w:val="009E5205"/>
    <w:rsid w:val="009E5F93"/>
    <w:rsid w:val="009E6341"/>
    <w:rsid w:val="009F598F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A7A19"/>
    <w:rsid w:val="00AB0AF2"/>
    <w:rsid w:val="00AB1F7F"/>
    <w:rsid w:val="00AB253E"/>
    <w:rsid w:val="00AB2D08"/>
    <w:rsid w:val="00AC6064"/>
    <w:rsid w:val="00AD16B7"/>
    <w:rsid w:val="00AD5F58"/>
    <w:rsid w:val="00AE1CA3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777FA"/>
    <w:rsid w:val="00B81767"/>
    <w:rsid w:val="00B84E03"/>
    <w:rsid w:val="00B914B8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2FC5"/>
    <w:rsid w:val="00C225E2"/>
    <w:rsid w:val="00C34B7C"/>
    <w:rsid w:val="00C43CDD"/>
    <w:rsid w:val="00C51538"/>
    <w:rsid w:val="00C54035"/>
    <w:rsid w:val="00C56677"/>
    <w:rsid w:val="00C57101"/>
    <w:rsid w:val="00C64D52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448C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336A"/>
    <w:rsid w:val="00E45067"/>
    <w:rsid w:val="00E476D2"/>
    <w:rsid w:val="00E5151D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599"/>
    <w:rsid w:val="00E96BC2"/>
    <w:rsid w:val="00EA2281"/>
    <w:rsid w:val="00EB5497"/>
    <w:rsid w:val="00EB57CC"/>
    <w:rsid w:val="00EB6973"/>
    <w:rsid w:val="00EC3FA0"/>
    <w:rsid w:val="00EC6B0F"/>
    <w:rsid w:val="00ED33B0"/>
    <w:rsid w:val="00ED51CE"/>
    <w:rsid w:val="00ED6F14"/>
    <w:rsid w:val="00ED7334"/>
    <w:rsid w:val="00ED7DDE"/>
    <w:rsid w:val="00EE4E02"/>
    <w:rsid w:val="00EF1725"/>
    <w:rsid w:val="00F0239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9E15FD-9E28-41FD-B021-98147FC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15655/id/210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auction.armeps.am/hy/procurer/bo_details/tid/16276/id/16243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Irina Eghiazaryan</cp:lastModifiedBy>
  <cp:revision>76</cp:revision>
  <cp:lastPrinted>2022-01-26T12:03:00Z</cp:lastPrinted>
  <dcterms:created xsi:type="dcterms:W3CDTF">2012-10-05T11:57:00Z</dcterms:created>
  <dcterms:modified xsi:type="dcterms:W3CDTF">2022-01-26T12:03:00Z</dcterms:modified>
</cp:coreProperties>
</file>