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233A23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233A23" w:rsidRPr="00233A23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233A23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3E34D2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3E34D2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>№280/GArm/23_4.3_157/18.09.23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3E34D2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DC6717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743D0" w:rsidRDefault="00DC6717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DC6717">
              <w:rPr>
                <w:rFonts w:ascii="Sylfaen" w:hAnsi="Sylfaen"/>
                <w:sz w:val="24"/>
                <w:szCs w:val="24"/>
                <w:lang w:val="hy-AM"/>
              </w:rPr>
              <w:t>«Օդորակիչների» ձեռքբերում (տեղադրումով)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743D0" w:rsidRDefault="00DC6717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DC6717">
              <w:rPr>
                <w:rFonts w:ascii="Sylfaen" w:eastAsiaTheme="minorHAnsi" w:hAnsi="Sylfaen" w:cstheme="minorBidi"/>
                <w:bCs/>
                <w:lang w:eastAsia="en-US"/>
              </w:rPr>
              <w:t xml:space="preserve">Приобретение "кондиционеров" (с установкой)                      </w:t>
            </w:r>
          </w:p>
        </w:tc>
      </w:tr>
      <w:tr w:rsidR="00B74ADB" w:rsidRPr="003E34D2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743D0" w:rsidRDefault="00DC6717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DC6717">
              <w:rPr>
                <w:rFonts w:ascii="Sylfaen" w:hAnsi="Sylfaen"/>
                <w:lang w:val="en-US"/>
              </w:rPr>
              <w:t>Purchase of "air conditioners" (with installation)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3E34D2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3E34D2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3E34D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33CF" w:rsidRPr="00FA4173">
              <w:rPr>
                <w:rFonts w:ascii="Sylfaen" w:hAnsi="Sylfaen" w:cs="Sylfaen"/>
                <w:lang w:val="af-ZA"/>
              </w:rPr>
              <w:t>1</w:t>
            </w:r>
            <w:r w:rsidR="003E34D2">
              <w:rPr>
                <w:rFonts w:ascii="Sylfaen" w:hAnsi="Sylfaen" w:cs="Sylfaen"/>
                <w:lang w:val="af-ZA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E34D2">
              <w:rPr>
                <w:rFonts w:ascii="Sylfaen" w:hAnsi="Sylfaen" w:cs="Sylfaen"/>
                <w:lang w:val="en-US"/>
              </w:rPr>
              <w:t>10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733CF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E34D2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E34D2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012F39" w:rsidP="00D743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012F39">
              <w:rPr>
                <w:rFonts w:ascii="Sylfaen" w:hAnsi="Sylfaen"/>
                <w:b/>
                <w:lang w:val="en-US"/>
              </w:rPr>
              <w:t xml:space="preserve">«ՎԻԷԼՎԻ </w:t>
            </w:r>
            <w:proofErr w:type="spellStart"/>
            <w:r w:rsidRPr="00012F39">
              <w:rPr>
                <w:rFonts w:ascii="Sylfaen" w:hAnsi="Sylfaen"/>
                <w:b/>
                <w:lang w:val="en-US"/>
              </w:rPr>
              <w:t>Սենթր</w:t>
            </w:r>
            <w:proofErr w:type="spellEnd"/>
            <w:r w:rsidRPr="00012F39">
              <w:rPr>
                <w:rFonts w:ascii="Sylfaen" w:hAnsi="Sylfaen"/>
                <w:b/>
                <w:lang w:val="en-US"/>
              </w:rPr>
              <w:t>» ՍՊԸ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A4173" w:rsidP="00012F3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О</w:t>
            </w:r>
            <w:r w:rsidR="001733CF" w:rsidRPr="001733CF">
              <w:rPr>
                <w:rFonts w:ascii="Sylfaen" w:hAnsi="Sylfaen"/>
                <w:lang w:val="hy-AM"/>
              </w:rPr>
              <w:t>ОО "</w:t>
            </w:r>
            <w:r w:rsidR="00012F39">
              <w:rPr>
                <w:rFonts w:ascii="Sylfaen" w:hAnsi="Sylfaen"/>
                <w:lang w:val="en-US"/>
              </w:rPr>
              <w:t>ВИЭЛВИ</w:t>
            </w:r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FA4173" w:rsidP="00012F3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lang w:val="en-US"/>
              </w:rPr>
              <w:t xml:space="preserve">LLC </w:t>
            </w:r>
            <w:r w:rsidR="001733CF" w:rsidRPr="001733CF">
              <w:rPr>
                <w:rFonts w:ascii="Sylfaen" w:hAnsi="Sylfaen"/>
                <w:lang w:val="hy-AM"/>
              </w:rPr>
              <w:t>"</w:t>
            </w:r>
            <w:r w:rsidR="00012F39">
              <w:rPr>
                <w:rFonts w:ascii="Sylfaen" w:hAnsi="Sylfaen"/>
                <w:lang w:val="en-US"/>
              </w:rPr>
              <w:t>VLV</w:t>
            </w:r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3E34D2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3128A" w:rsidRDefault="00012F39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012F39">
              <w:rPr>
                <w:rFonts w:ascii="Sylfaen" w:hAnsi="Sylfaen"/>
                <w:b/>
                <w:sz w:val="24"/>
                <w:szCs w:val="24"/>
                <w:lang w:val="en-US"/>
              </w:rPr>
              <w:t>6477600</w:t>
            </w:r>
          </w:p>
        </w:tc>
        <w:tc>
          <w:tcPr>
            <w:tcW w:w="3686" w:type="dxa"/>
          </w:tcPr>
          <w:p w:rsidR="00B74ADB" w:rsidRPr="004658EC" w:rsidRDefault="00FA4173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ՀՀ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proofErr w:type="spellStart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դրամ</w:t>
            </w:r>
            <w:proofErr w:type="spellEnd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՝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proofErr w:type="spellStart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ներառյալ</w:t>
            </w:r>
            <w:proofErr w:type="spellEnd"/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ԱԱՀ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>-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A3128A" w:rsidRDefault="00FA4173" w:rsidP="00FA417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FA417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233A23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  <w:bookmarkStart w:id="0" w:name="_GoBack"/>
      <w:bookmarkEnd w:id="0"/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12F39"/>
    <w:rsid w:val="00044E32"/>
    <w:rsid w:val="00120948"/>
    <w:rsid w:val="001733CF"/>
    <w:rsid w:val="00184678"/>
    <w:rsid w:val="001D73B4"/>
    <w:rsid w:val="002078BE"/>
    <w:rsid w:val="00233A23"/>
    <w:rsid w:val="002805BC"/>
    <w:rsid w:val="002C2DDF"/>
    <w:rsid w:val="00331408"/>
    <w:rsid w:val="00363D8F"/>
    <w:rsid w:val="00385206"/>
    <w:rsid w:val="003860FC"/>
    <w:rsid w:val="003C1489"/>
    <w:rsid w:val="003E34D2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128A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51424"/>
    <w:rsid w:val="00D52129"/>
    <w:rsid w:val="00D66E5F"/>
    <w:rsid w:val="00D743D0"/>
    <w:rsid w:val="00D74E2D"/>
    <w:rsid w:val="00DC36CA"/>
    <w:rsid w:val="00DC6717"/>
    <w:rsid w:val="00DF0822"/>
    <w:rsid w:val="00E2367A"/>
    <w:rsid w:val="00E36582"/>
    <w:rsid w:val="00E94EE2"/>
    <w:rsid w:val="00EB6995"/>
    <w:rsid w:val="00F45ABC"/>
    <w:rsid w:val="00F7225C"/>
    <w:rsid w:val="00F763A6"/>
    <w:rsid w:val="00FA4173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53F59C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76AF4-9D60-434A-A065-C946F4948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35</cp:revision>
  <cp:lastPrinted>2021-06-02T06:18:00Z</cp:lastPrinted>
  <dcterms:created xsi:type="dcterms:W3CDTF">2021-03-28T06:23:00Z</dcterms:created>
  <dcterms:modified xsi:type="dcterms:W3CDTF">2023-10-12T05:10:00Z</dcterms:modified>
</cp:coreProperties>
</file>