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210C86" w:rsidRDefault="006D23F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Pr="00210C8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  <w:r>
        <w:rPr>
          <w:rFonts w:ascii="Sylfaen" w:eastAsia="Sylfaen" w:hAnsi="Sylfaen" w:cs="Sylfaen"/>
          <w:b/>
          <w:bCs/>
          <w:u w:color="000000"/>
        </w:rPr>
        <w:t>պայմանագիր</w:t>
      </w:r>
      <w:r w:rsidRPr="00210C86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կնքելու</w:t>
      </w:r>
      <w:r w:rsidRPr="00210C86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որոշման</w:t>
      </w:r>
      <w:r w:rsidRPr="00210C86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մասին</w:t>
      </w:r>
    </w:p>
    <w:p w:rsidR="00AF6833" w:rsidRPr="00210C86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</w:p>
    <w:p w:rsidR="00F93855" w:rsidRDefault="00F93855" w:rsidP="00210C86">
      <w:pPr>
        <w:pStyle w:val="a3"/>
        <w:spacing w:line="276" w:lineRule="auto"/>
        <w:jc w:val="center"/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Ընթացակարգի ծածկագիրը</w:t>
      </w:r>
      <w:r w:rsidR="00E4210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</w:t>
      </w: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10C86" w:rsidRPr="00210C86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 xml:space="preserve">ԲՀ-ՀԲՄԱՇՁԲ-20/18  </w:t>
      </w:r>
    </w:p>
    <w:p w:rsidR="00210C86" w:rsidRPr="000F52E0" w:rsidRDefault="00210C86" w:rsidP="00210C86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210C86" w:rsidRPr="00210C86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Այգեձոր,Վ.Կ.Աղբյուր, Նորաշեն, Վարագավան բնակավայրերի մշակույթի տների տանիքների և լուսամուտների հիմնովին վերանորոգման </w:t>
      </w:r>
      <w:r w:rsidR="00B963E1" w:rsidRPr="00B963E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աշխատանքների ձեռքբերման նպատակով</w:t>
      </w:r>
      <w:r w:rsidR="00BD4CF8" w:rsidRPr="00BD4C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210C86" w:rsidRPr="00210C86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>ԲՀ</w:t>
      </w:r>
      <w:r w:rsidR="00210C86" w:rsidRPr="00210C86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-</w:t>
      </w:r>
      <w:r w:rsidR="00210C86" w:rsidRPr="00210C86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>ՀԲՄԱՇՁԲ</w:t>
      </w:r>
      <w:r w:rsidR="00210C86" w:rsidRPr="00210C86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-20/18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E6143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B963E1">
        <w:rPr>
          <w:rFonts w:ascii="Sylfaen" w:eastAsia="Sylfaen" w:hAnsi="Sylfaen" w:cs="Sylfaen"/>
          <w:sz w:val="20"/>
          <w:szCs w:val="20"/>
          <w:u w:color="000000"/>
          <w:lang w:val="it-IT"/>
        </w:rPr>
        <w:t>օգոստոսի</w:t>
      </w:r>
      <w:r w:rsidR="007F0BE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F0BE2" w:rsidRPr="007F0BE2">
        <w:rPr>
          <w:rFonts w:ascii="Sylfaen" w:eastAsia="Sylfaen" w:hAnsi="Sylfaen" w:cs="Sylfaen"/>
          <w:sz w:val="20"/>
          <w:szCs w:val="20"/>
          <w:u w:color="000000"/>
          <w:lang w:val="it-IT"/>
        </w:rPr>
        <w:t>24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B963E1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lang w:val="it-IT"/>
        </w:rPr>
      </w:pPr>
      <w:r>
        <w:rPr>
          <w:rFonts w:ascii="Sylfaen" w:eastAsia="Sylfaen" w:hAnsi="Sylfaen" w:cs="Sylfaen"/>
          <w:sz w:val="20"/>
          <w:szCs w:val="20"/>
        </w:rPr>
        <w:t>Չափաբաժին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  <w:r w:rsidRPr="00210C86">
        <w:rPr>
          <w:rFonts w:ascii="Sylfaen" w:eastAsia="Sylfaen" w:hAnsi="Sylfaen" w:cs="Sylfaen"/>
          <w:sz w:val="20"/>
          <w:szCs w:val="2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</w:rPr>
        <w:t>։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</w:p>
    <w:p w:rsidR="00B963E1" w:rsidRPr="00210C86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lang w:val="it-IT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963E1">
        <w:rPr>
          <w:rFonts w:ascii="Sylfaen" w:hAnsi="Sylfaen" w:cs="Sylfaen"/>
          <w:sz w:val="18"/>
          <w:lang w:val="af-ZA"/>
        </w:rPr>
        <w:t xml:space="preserve">`  </w:t>
      </w:r>
      <w:r w:rsidR="00210C86" w:rsidRPr="00210C86">
        <w:rPr>
          <w:rFonts w:ascii="Sylfaen" w:hAnsi="Sylfaen" w:cs="Arial"/>
          <w:b/>
          <w:noProof/>
          <w:sz w:val="18"/>
        </w:rPr>
        <w:t>ՀՀ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Տավուշի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մարզի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Բերդ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համայնքի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Այգեձոր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բնակավայրի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մշակույթի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տան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տանիքների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և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լուսամուտների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հիմնովին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210C86" w:rsidRPr="00210C86">
        <w:rPr>
          <w:rFonts w:ascii="Sylfaen" w:hAnsi="Sylfaen" w:cs="Arial"/>
          <w:b/>
          <w:noProof/>
          <w:sz w:val="18"/>
        </w:rPr>
        <w:t>վերանորոգում</w:t>
      </w:r>
      <w:r w:rsidR="00210C86" w:rsidRPr="00210C86">
        <w:rPr>
          <w:rFonts w:ascii="Sylfaen" w:hAnsi="Sylfaen" w:cs="Arial"/>
          <w:b/>
          <w:noProof/>
          <w:sz w:val="18"/>
          <w:lang w:val="it-IT"/>
        </w:rPr>
        <w:t xml:space="preserve">   </w:t>
      </w:r>
    </w:p>
    <w:tbl>
      <w:tblPr>
        <w:tblW w:w="1089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1"/>
        <w:gridCol w:w="2609"/>
        <w:gridCol w:w="2394"/>
        <w:gridCol w:w="2374"/>
        <w:gridCol w:w="2972"/>
      </w:tblGrid>
      <w:tr w:rsidR="00B963E1" w:rsidRPr="00B963E1" w:rsidTr="00B963E1">
        <w:trPr>
          <w:trHeight w:val="180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Հրավերի պահանջներին չհամապատասխանող հայտեր</w:t>
            </w:r>
          </w:p>
          <w:p w:rsidR="00B963E1" w:rsidRPr="00B963E1" w:rsidRDefault="00B963E1">
            <w:pPr>
              <w:pStyle w:val="a3"/>
              <w:spacing w:line="276" w:lineRule="auto"/>
              <w:ind w:right="-80" w:hanging="135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/չհամապատասխանելու դեպքում նշել “X”/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963E1" w:rsidRPr="00B963E1" w:rsidTr="00B963E1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210C86">
            <w:pPr>
              <w:pStyle w:val="Default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10C86">
              <w:rPr>
                <w:rFonts w:ascii="Sylfaen" w:hAnsi="Sylfaen" w:cs="Sylfaen"/>
                <w:sz w:val="16"/>
                <w:szCs w:val="16"/>
              </w:rPr>
              <w:t>« Ռ.Հովհաննիսյան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B963E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B963E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103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1"/>
        <w:gridCol w:w="2611"/>
        <w:gridCol w:w="1766"/>
        <w:gridCol w:w="2574"/>
        <w:gridCol w:w="1928"/>
      </w:tblGrid>
      <w:tr w:rsidR="00B963E1" w:rsidRPr="00B963E1" w:rsidTr="00B963E1">
        <w:trPr>
          <w:trHeight w:val="1530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Արժեքը (ինքնարժեքի և կանխատեսվող շահույթի հանրագումարը 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Ընդհանուր գին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ՀՀ դրամ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/առանց ԱԱՀ/</w:t>
            </w:r>
          </w:p>
        </w:tc>
      </w:tr>
      <w:tr w:rsidR="00B963E1" w:rsidRPr="00B963E1" w:rsidTr="00B963E1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210C86">
            <w:pPr>
              <w:pStyle w:val="Default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10C86">
              <w:rPr>
                <w:rFonts w:ascii="Sylfaen" w:hAnsi="Sylfaen" w:cs="Sylfaen"/>
                <w:sz w:val="16"/>
                <w:szCs w:val="16"/>
              </w:rPr>
              <w:t>« Ռ.Հովհաննիսյան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963E1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210C86">
            <w:pPr>
              <w:pStyle w:val="Default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210C86">
              <w:rPr>
                <w:rFonts w:ascii="Sylfaen" w:hAnsi="Sylfaen"/>
                <w:sz w:val="16"/>
                <w:szCs w:val="16"/>
              </w:rPr>
              <w:t>14 550 000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963E1" w:rsidRPr="00B963E1" w:rsidRDefault="00210C86">
            <w:pPr>
              <w:pStyle w:val="Default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210C86">
              <w:rPr>
                <w:rFonts w:ascii="Sylfaen" w:hAnsi="Sylfaen"/>
                <w:sz w:val="16"/>
                <w:szCs w:val="16"/>
              </w:rPr>
              <w:t>14 550 000</w:t>
            </w:r>
          </w:p>
        </w:tc>
      </w:tr>
    </w:tbl>
    <w:p w:rsidR="00DE6B61" w:rsidRDefault="00B963E1" w:rsidP="00B963E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lang w:val="ru-RU"/>
        </w:rPr>
      </w:pPr>
      <w:r>
        <w:rPr>
          <w:rFonts w:ascii="Sylfaen" w:eastAsia="Sylfaen" w:hAnsi="Sylfaen" w:cs="Sylfaen"/>
          <w:sz w:val="20"/>
          <w:szCs w:val="20"/>
        </w:rPr>
        <w:t xml:space="preserve">    </w:t>
      </w:r>
    </w:p>
    <w:p w:rsidR="00210C86" w:rsidRDefault="00210C86" w:rsidP="00210C8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lang w:val="it-IT"/>
        </w:rPr>
      </w:pPr>
      <w:r>
        <w:rPr>
          <w:rFonts w:ascii="Sylfaen" w:eastAsia="Sylfaen" w:hAnsi="Sylfaen" w:cs="Sylfaen"/>
          <w:sz w:val="20"/>
          <w:szCs w:val="20"/>
        </w:rPr>
        <w:t>Չափաբաժին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lang w:val="ru-RU"/>
        </w:rPr>
        <w:t>2</w:t>
      </w:r>
      <w:r>
        <w:rPr>
          <w:rFonts w:ascii="Sylfaen" w:eastAsia="Sylfaen" w:hAnsi="Sylfaen" w:cs="Sylfaen"/>
          <w:sz w:val="20"/>
          <w:szCs w:val="20"/>
        </w:rPr>
        <w:t>։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</w:p>
    <w:p w:rsidR="00210C86" w:rsidRPr="00210C86" w:rsidRDefault="00210C86" w:rsidP="00210C8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lang w:val="it-IT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963E1">
        <w:rPr>
          <w:rFonts w:ascii="Sylfaen" w:hAnsi="Sylfaen" w:cs="Sylfaen"/>
          <w:sz w:val="18"/>
          <w:lang w:val="af-ZA"/>
        </w:rPr>
        <w:t xml:space="preserve">`  </w:t>
      </w:r>
      <w:r w:rsidRPr="00210C86">
        <w:rPr>
          <w:rFonts w:ascii="Sylfaen" w:hAnsi="Sylfaen" w:cs="Arial"/>
          <w:b/>
          <w:noProof/>
          <w:sz w:val="18"/>
        </w:rPr>
        <w:t>ՀՀ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Տավուշի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մարզի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Բերդ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համայնքի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Վերին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Կարմիրաղբյուրի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բնակավայրի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մշակույթի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տանիքների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և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լուսամուտների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հիմնովին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վերանորոգում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  </w:t>
      </w:r>
    </w:p>
    <w:tbl>
      <w:tblPr>
        <w:tblW w:w="1089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1"/>
        <w:gridCol w:w="2609"/>
        <w:gridCol w:w="2394"/>
        <w:gridCol w:w="2374"/>
        <w:gridCol w:w="2972"/>
      </w:tblGrid>
      <w:tr w:rsidR="00210C86" w:rsidRPr="00B963E1" w:rsidTr="00CB6CC0">
        <w:trPr>
          <w:trHeight w:val="180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Հրավերի պահանջներին չհամապատասխանող հայտեր</w:t>
            </w:r>
          </w:p>
          <w:p w:rsidR="00210C86" w:rsidRPr="00B963E1" w:rsidRDefault="00210C86" w:rsidP="00CB6CC0">
            <w:pPr>
              <w:pStyle w:val="a3"/>
              <w:spacing w:line="276" w:lineRule="auto"/>
              <w:ind w:right="-80" w:hanging="135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/չհամապատասխանելու դեպքում նշել “X”/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10C86" w:rsidRPr="00B963E1" w:rsidTr="00CB6CC0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210C86" w:rsidRDefault="00210C86" w:rsidP="00CB6CC0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10C86">
              <w:rPr>
                <w:rFonts w:ascii="Sylfaen" w:hAnsi="Sylfaen" w:cs="Sylfaen"/>
                <w:sz w:val="18"/>
                <w:lang w:val="pt-BR"/>
              </w:rPr>
              <w:t>« Ավետիսյան Շին Մոնտաժ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C86" w:rsidRPr="00B963E1" w:rsidRDefault="00210C86" w:rsidP="00CB6CC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C86" w:rsidRPr="00B963E1" w:rsidRDefault="00210C86" w:rsidP="00CB6CC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10C86" w:rsidRPr="00B963E1" w:rsidTr="00CB6CC0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210C86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210C86" w:rsidRDefault="00210C86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210C86">
              <w:rPr>
                <w:rFonts w:ascii="Sylfaen" w:hAnsi="Sylfaen" w:cs="Sylfaen"/>
                <w:sz w:val="18"/>
                <w:lang w:val="pt-BR"/>
              </w:rPr>
              <w:t>« Ռ.Հովհաննիսյան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210C86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6"/>
                <w:szCs w:val="16"/>
                <w:lang w:val="ru-RU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C86" w:rsidRPr="00B963E1" w:rsidRDefault="00210C86" w:rsidP="00CB6CC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C86" w:rsidRPr="00B963E1" w:rsidRDefault="00210C86" w:rsidP="00CB6CC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10C86" w:rsidRPr="00B963E1" w:rsidTr="00CB6CC0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210C86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210C86" w:rsidRDefault="00210C86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210C86">
              <w:rPr>
                <w:rFonts w:ascii="Sylfaen" w:hAnsi="Sylfaen" w:cs="Sylfaen"/>
                <w:sz w:val="18"/>
                <w:lang w:val="pt-BR"/>
              </w:rPr>
              <w:t>« Դելտա Ինտեգրալ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210C86" w:rsidRDefault="00D25EB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6"/>
                <w:szCs w:val="16"/>
                <w:lang w:val="ru-RU"/>
              </w:rPr>
            </w:pPr>
            <w:r w:rsidRPr="00210C86">
              <w:rPr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C86" w:rsidRPr="00B963E1" w:rsidRDefault="00210C86" w:rsidP="00210C8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C86" w:rsidRPr="00B963E1" w:rsidRDefault="00210C86" w:rsidP="00CB6CC0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210C86" w:rsidRPr="00B963E1" w:rsidRDefault="00210C86" w:rsidP="00210C86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p w:rsidR="00210C86" w:rsidRPr="00B963E1" w:rsidRDefault="00210C86" w:rsidP="00210C86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103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1"/>
        <w:gridCol w:w="2611"/>
        <w:gridCol w:w="1766"/>
        <w:gridCol w:w="2574"/>
        <w:gridCol w:w="1928"/>
      </w:tblGrid>
      <w:tr w:rsidR="00210C86" w:rsidRPr="00B963E1" w:rsidTr="00CB6CC0">
        <w:trPr>
          <w:trHeight w:val="1530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Արժեքը (ինքնարժեքի և կանխատեսվող շահույթի հանրագումարը 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Ընդհանուր գին 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ՀՀ դրամ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/առանց ԱԱՀ/</w:t>
            </w:r>
          </w:p>
        </w:tc>
      </w:tr>
      <w:tr w:rsidR="00D25EB9" w:rsidRPr="00B963E1" w:rsidTr="00CB6CC0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B963E1" w:rsidRDefault="00D25EB9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D25EB9" w:rsidRDefault="00D25EB9" w:rsidP="00CB6CC0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Ավետիսյան Շին Մոնտաժ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B963E1" w:rsidRDefault="00D25EB9" w:rsidP="00CB6CC0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963E1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5EB9" w:rsidRPr="00CE49C3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15 000 000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25EB9" w:rsidRPr="00CE49C3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15 000 000</w:t>
            </w:r>
          </w:p>
        </w:tc>
      </w:tr>
      <w:tr w:rsidR="00D25EB9" w:rsidRPr="00B963E1" w:rsidTr="00FD13A1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D25EB9" w:rsidRDefault="00D25EB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D25EB9" w:rsidRDefault="00D25EB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Ռ.Հովհաննիսյան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25EB9" w:rsidRDefault="00D25EB9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5EB9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15 350 000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25EB9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15 350 000</w:t>
            </w:r>
          </w:p>
        </w:tc>
      </w:tr>
      <w:tr w:rsidR="00D25EB9" w:rsidRPr="00B963E1" w:rsidTr="00FD13A1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D25EB9" w:rsidRDefault="00D25EB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D25EB9" w:rsidRDefault="00D25EB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Դելտա Ինտեգրալ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25EB9" w:rsidRDefault="00D25EB9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5EB9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15 327 196.35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25EB9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15 327 196.35</w:t>
            </w:r>
          </w:p>
        </w:tc>
      </w:tr>
    </w:tbl>
    <w:p w:rsidR="00210C86" w:rsidRPr="00B963E1" w:rsidRDefault="00210C86" w:rsidP="00210C86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 xml:space="preserve">    </w:t>
      </w:r>
    </w:p>
    <w:p w:rsidR="00210C86" w:rsidRDefault="00210C86" w:rsidP="00210C8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lang w:val="it-IT"/>
        </w:rPr>
      </w:pPr>
      <w:r>
        <w:rPr>
          <w:rFonts w:ascii="Sylfaen" w:eastAsia="Sylfaen" w:hAnsi="Sylfaen" w:cs="Sylfaen"/>
          <w:sz w:val="20"/>
          <w:szCs w:val="20"/>
        </w:rPr>
        <w:t>Չափաբաժին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lang w:val="ru-RU"/>
        </w:rPr>
        <w:t>3</w:t>
      </w:r>
      <w:r>
        <w:rPr>
          <w:rFonts w:ascii="Sylfaen" w:eastAsia="Sylfaen" w:hAnsi="Sylfaen" w:cs="Sylfaen"/>
          <w:sz w:val="20"/>
          <w:szCs w:val="20"/>
        </w:rPr>
        <w:t>։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</w:p>
    <w:p w:rsidR="00210C86" w:rsidRPr="00210C86" w:rsidRDefault="00210C86" w:rsidP="00210C8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lang w:val="it-IT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963E1">
        <w:rPr>
          <w:rFonts w:ascii="Sylfaen" w:hAnsi="Sylfaen" w:cs="Sylfaen"/>
          <w:sz w:val="18"/>
          <w:lang w:val="af-ZA"/>
        </w:rPr>
        <w:t xml:space="preserve">`  </w:t>
      </w:r>
      <w:r w:rsidRPr="00210C86">
        <w:rPr>
          <w:rFonts w:ascii="Sylfaen" w:hAnsi="Sylfaen" w:cs="Arial"/>
          <w:b/>
          <w:noProof/>
          <w:sz w:val="18"/>
        </w:rPr>
        <w:t>ՀՀ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Տավուշի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մարզի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Բերդ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համայնքի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Վարագավան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բնակավայրի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մշակույթի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տանիքների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և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լուսամուտների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հիմնովին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վերանորոգում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  </w:t>
      </w:r>
    </w:p>
    <w:tbl>
      <w:tblPr>
        <w:tblW w:w="1089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1"/>
        <w:gridCol w:w="2609"/>
        <w:gridCol w:w="2394"/>
        <w:gridCol w:w="2374"/>
        <w:gridCol w:w="2972"/>
      </w:tblGrid>
      <w:tr w:rsidR="00210C86" w:rsidRPr="00B963E1" w:rsidTr="00CB6CC0">
        <w:trPr>
          <w:trHeight w:val="180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Հրավերի պահանջներին չհամապատասխանող հայտեր</w:t>
            </w:r>
          </w:p>
          <w:p w:rsidR="00210C86" w:rsidRPr="00B963E1" w:rsidRDefault="00210C86" w:rsidP="00CB6CC0">
            <w:pPr>
              <w:pStyle w:val="a3"/>
              <w:spacing w:line="276" w:lineRule="auto"/>
              <w:ind w:right="-80" w:hanging="135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/չհամապատասխանելու դեպքում նշել “X”/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25EB9" w:rsidRPr="00B963E1" w:rsidTr="00CB6CC0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B963E1" w:rsidRDefault="00D25EB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D25EB9" w:rsidRDefault="00D25EB9" w:rsidP="00CB6CC0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Ավետիսյան Շին Մոնտաժ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25EB9" w:rsidRPr="00B963E1" w:rsidRDefault="00D25EB9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5EB9" w:rsidRPr="00CE49C3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5EB9" w:rsidRPr="00CE49C3" w:rsidRDefault="00D25EB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94EA9" w:rsidRPr="00B963E1" w:rsidTr="001D6EB3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25EB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25EB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Ռ.Հովհաննիսյան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94EA9" w:rsidRDefault="00D94EA9" w:rsidP="00D94EA9">
            <w:pPr>
              <w:jc w:val="center"/>
            </w:pPr>
            <w:r w:rsidRPr="00D83696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94EA9" w:rsidRPr="00B963E1" w:rsidTr="001D6EB3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25EB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25EB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ԹԻԱՄԱՏ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94EA9" w:rsidRDefault="00D94EA9" w:rsidP="00D94EA9">
            <w:pPr>
              <w:jc w:val="center"/>
            </w:pPr>
            <w:r w:rsidRPr="00D83696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210C86" w:rsidRPr="00B963E1" w:rsidRDefault="00210C86" w:rsidP="00210C86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p w:rsidR="00210C86" w:rsidRPr="00B963E1" w:rsidRDefault="00210C86" w:rsidP="00210C86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103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1"/>
        <w:gridCol w:w="2611"/>
        <w:gridCol w:w="1766"/>
        <w:gridCol w:w="2574"/>
        <w:gridCol w:w="1928"/>
      </w:tblGrid>
      <w:tr w:rsidR="00210C86" w:rsidRPr="00B963E1" w:rsidTr="00CB6CC0">
        <w:trPr>
          <w:trHeight w:val="1530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Արժեքը (ինքնարժեքի և կանխատեսվող շահույթի հանրագումարը 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Ընդհանուր գին 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ՀՀ դրամ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/առանց ԱԱՀ/</w:t>
            </w:r>
          </w:p>
        </w:tc>
      </w:tr>
      <w:tr w:rsidR="00D94EA9" w:rsidRPr="00B963E1" w:rsidTr="00CB6CC0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25EB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Ավետիսյան Շին Մոնտաժ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963E1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CE49C3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16 250 000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94EA9" w:rsidRPr="00CE49C3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16 250 000</w:t>
            </w:r>
          </w:p>
        </w:tc>
      </w:tr>
      <w:tr w:rsidR="00D94EA9" w:rsidRPr="00B963E1" w:rsidTr="00CB6CC0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25EB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Ռ.Հովհաննիսյան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17 066 667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17 066 667</w:t>
            </w:r>
          </w:p>
        </w:tc>
      </w:tr>
      <w:tr w:rsidR="00D94EA9" w:rsidRPr="00B963E1" w:rsidTr="00CB6CC0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25EB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25EB9">
              <w:rPr>
                <w:rFonts w:ascii="Sylfaen" w:hAnsi="Sylfaen" w:cs="Sylfaen"/>
                <w:sz w:val="18"/>
                <w:lang w:val="pt-BR"/>
              </w:rPr>
              <w:t>« ԹԻԱՄԱՏ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 w:rsidRPr="00E1565A">
              <w:rPr>
                <w:rFonts w:ascii="Sylfaen" w:hAnsi="Sylfaen"/>
                <w:sz w:val="20"/>
                <w:szCs w:val="20"/>
              </w:rPr>
              <w:t>18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494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987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 w:rsidRPr="00E1565A">
              <w:rPr>
                <w:rFonts w:ascii="Sylfaen" w:hAnsi="Sylfaen"/>
                <w:sz w:val="20"/>
                <w:szCs w:val="20"/>
              </w:rPr>
              <w:t>18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494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987</w:t>
            </w:r>
          </w:p>
        </w:tc>
      </w:tr>
    </w:tbl>
    <w:p w:rsidR="00210C86" w:rsidRPr="00B963E1" w:rsidRDefault="00210C86" w:rsidP="00210C86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 xml:space="preserve">    </w:t>
      </w:r>
    </w:p>
    <w:p w:rsidR="00210C86" w:rsidRDefault="00210C86" w:rsidP="00210C8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lang w:val="it-IT"/>
        </w:rPr>
      </w:pPr>
      <w:r>
        <w:rPr>
          <w:rFonts w:ascii="Sylfaen" w:eastAsia="Sylfaen" w:hAnsi="Sylfaen" w:cs="Sylfaen"/>
          <w:sz w:val="20"/>
          <w:szCs w:val="20"/>
        </w:rPr>
        <w:t>Չափաբաժին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lang w:val="ru-RU"/>
        </w:rPr>
        <w:t>4</w:t>
      </w:r>
      <w:r>
        <w:rPr>
          <w:rFonts w:ascii="Sylfaen" w:eastAsia="Sylfaen" w:hAnsi="Sylfaen" w:cs="Sylfaen"/>
          <w:sz w:val="20"/>
          <w:szCs w:val="20"/>
        </w:rPr>
        <w:t>։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</w:p>
    <w:p w:rsidR="00210C86" w:rsidRPr="00210C86" w:rsidRDefault="00210C86" w:rsidP="00210C8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lang w:val="it-IT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963E1">
        <w:rPr>
          <w:rFonts w:ascii="Sylfaen" w:hAnsi="Sylfaen" w:cs="Sylfaen"/>
          <w:sz w:val="18"/>
          <w:lang w:val="af-ZA"/>
        </w:rPr>
        <w:t xml:space="preserve">`  </w:t>
      </w:r>
      <w:r w:rsidRPr="00210C86">
        <w:rPr>
          <w:rFonts w:ascii="Sylfaen" w:hAnsi="Sylfaen" w:cs="Arial"/>
          <w:b/>
          <w:noProof/>
          <w:sz w:val="18"/>
        </w:rPr>
        <w:t>ՀՀ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Տավուշի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մարզի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Բերդ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համայնքի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Նորաշեն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բնակավայրի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մշակույթի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տանիքների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և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լուսամուտների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հիմնովին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Pr="00210C86">
        <w:rPr>
          <w:rFonts w:ascii="Sylfaen" w:hAnsi="Sylfaen" w:cs="Arial"/>
          <w:b/>
          <w:noProof/>
          <w:sz w:val="18"/>
        </w:rPr>
        <w:t>վերանորոգում</w:t>
      </w:r>
      <w:r w:rsidRPr="00210C86">
        <w:rPr>
          <w:rFonts w:ascii="Sylfaen" w:hAnsi="Sylfaen" w:cs="Arial"/>
          <w:b/>
          <w:noProof/>
          <w:sz w:val="18"/>
          <w:lang w:val="it-IT"/>
        </w:rPr>
        <w:t xml:space="preserve">      </w:t>
      </w:r>
    </w:p>
    <w:tbl>
      <w:tblPr>
        <w:tblW w:w="1089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1"/>
        <w:gridCol w:w="2609"/>
        <w:gridCol w:w="2394"/>
        <w:gridCol w:w="2374"/>
        <w:gridCol w:w="2972"/>
      </w:tblGrid>
      <w:tr w:rsidR="00210C86" w:rsidRPr="00B963E1" w:rsidTr="00CB6CC0">
        <w:trPr>
          <w:trHeight w:val="180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Հրավերի պահանջներին չհամապատասխանող հայտեր</w:t>
            </w:r>
          </w:p>
          <w:p w:rsidR="00210C86" w:rsidRPr="00B963E1" w:rsidRDefault="00210C86" w:rsidP="00CB6CC0">
            <w:pPr>
              <w:pStyle w:val="a3"/>
              <w:spacing w:line="276" w:lineRule="auto"/>
              <w:ind w:right="-80" w:hanging="135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/չհամապատասխանելու դեպքում նշել “X”/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4EA9" w:rsidRPr="00B963E1" w:rsidTr="00CB6CC0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94EA9">
              <w:rPr>
                <w:rFonts w:ascii="Sylfaen" w:hAnsi="Sylfaen" w:cs="Sylfaen"/>
                <w:sz w:val="18"/>
                <w:lang w:val="pt-BR"/>
              </w:rPr>
              <w:t>« Ավետիսյան Շին Մոնտաժ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B963E1" w:rsidRDefault="00D94EA9" w:rsidP="00CB6CC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B963E1" w:rsidRDefault="00D94EA9" w:rsidP="00CB6CC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94EA9" w:rsidRPr="00B963E1" w:rsidTr="007401D7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94EA9">
              <w:rPr>
                <w:rFonts w:ascii="Sylfaen" w:hAnsi="Sylfaen" w:cs="Sylfaen"/>
                <w:sz w:val="18"/>
                <w:lang w:val="pt-BR"/>
              </w:rPr>
              <w:t>« Ռ.Հովհաննիսյան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94EA9" w:rsidRDefault="00D94EA9" w:rsidP="00D94EA9">
            <w:pPr>
              <w:jc w:val="center"/>
            </w:pPr>
            <w:r w:rsidRPr="00DC50DD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B963E1" w:rsidRDefault="00D94EA9" w:rsidP="00CB6CC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B963E1" w:rsidRDefault="00D94EA9" w:rsidP="00CB6CC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94EA9" w:rsidRPr="00B963E1" w:rsidTr="007401D7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94EA9">
              <w:rPr>
                <w:rFonts w:ascii="Sylfaen" w:hAnsi="Sylfaen" w:cs="Sylfaen"/>
                <w:sz w:val="18"/>
                <w:lang w:val="pt-BR"/>
              </w:rPr>
              <w:t>« ԹԻԱՄԱՏ 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94EA9" w:rsidRDefault="00D94EA9" w:rsidP="00D94EA9">
            <w:pPr>
              <w:jc w:val="center"/>
            </w:pPr>
            <w:r w:rsidRPr="00DC50DD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B963E1" w:rsidRDefault="00D94EA9" w:rsidP="00CB6CC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B963E1" w:rsidRDefault="00D94EA9" w:rsidP="00CB6CC0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210C86" w:rsidRPr="00B963E1" w:rsidRDefault="00210C86" w:rsidP="00210C86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p w:rsidR="00210C86" w:rsidRPr="00B963E1" w:rsidRDefault="00210C86" w:rsidP="00210C86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103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1"/>
        <w:gridCol w:w="2611"/>
        <w:gridCol w:w="1766"/>
        <w:gridCol w:w="2574"/>
        <w:gridCol w:w="1928"/>
      </w:tblGrid>
      <w:tr w:rsidR="00210C86" w:rsidRPr="00B963E1" w:rsidTr="00CB6CC0">
        <w:trPr>
          <w:trHeight w:val="1530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Արժեքը (ինքնարժեքի և կանխատեսվող շահույթի հանրագումարը 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Ընդհանուր գին 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ՀՀ դրամ</w:t>
            </w:r>
          </w:p>
          <w:p w:rsidR="00210C86" w:rsidRPr="00B963E1" w:rsidRDefault="00210C86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/առանց ԱԱՀ/</w:t>
            </w:r>
          </w:p>
        </w:tc>
      </w:tr>
      <w:tr w:rsidR="00D94EA9" w:rsidRPr="00B963E1" w:rsidTr="00CB6CC0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94EA9">
              <w:rPr>
                <w:rFonts w:ascii="Sylfaen" w:hAnsi="Sylfaen" w:cs="Sylfaen"/>
                <w:sz w:val="18"/>
                <w:lang w:val="pt-BR"/>
              </w:rPr>
              <w:t>« Ավետիսյան Շին Մոնտաժ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963E1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Pr="00CE49C3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13 500 000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94EA9" w:rsidRPr="00CE49C3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13 500 000</w:t>
            </w:r>
          </w:p>
        </w:tc>
      </w:tr>
      <w:tr w:rsidR="00D94EA9" w:rsidRPr="00B963E1" w:rsidTr="00CB6CC0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94EA9">
              <w:rPr>
                <w:rFonts w:ascii="Sylfaen" w:hAnsi="Sylfaen" w:cs="Sylfaen"/>
                <w:sz w:val="18"/>
                <w:lang w:val="pt-BR"/>
              </w:rPr>
              <w:t>« Ռ.Հովհաննիսյան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14 041 667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14 041 667</w:t>
            </w:r>
          </w:p>
        </w:tc>
      </w:tr>
      <w:tr w:rsidR="00D94EA9" w:rsidRPr="00B963E1" w:rsidTr="00CB6CC0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D94EA9" w:rsidRDefault="00D94EA9" w:rsidP="00CB6CC0">
            <w:pPr>
              <w:pStyle w:val="Default"/>
              <w:jc w:val="center"/>
              <w:rPr>
                <w:rFonts w:ascii="Sylfaen" w:hAnsi="Sylfaen" w:cs="Sylfaen"/>
                <w:sz w:val="18"/>
                <w:lang w:val="pt-BR"/>
              </w:rPr>
            </w:pPr>
            <w:r w:rsidRPr="00D94EA9">
              <w:rPr>
                <w:rFonts w:ascii="Sylfaen" w:hAnsi="Sylfaen" w:cs="Sylfaen"/>
                <w:sz w:val="18"/>
                <w:lang w:val="pt-BR"/>
              </w:rPr>
              <w:t>« ԹԻԱՄԱՏ 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94EA9" w:rsidRPr="00B963E1" w:rsidRDefault="00D94EA9" w:rsidP="00CB6CC0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 w:rsidRPr="00E1565A">
              <w:rPr>
                <w:rFonts w:ascii="Sylfaen" w:hAnsi="Sylfaen"/>
                <w:sz w:val="20"/>
                <w:szCs w:val="20"/>
              </w:rPr>
              <w:t>15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642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693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94EA9" w:rsidRDefault="00D94EA9" w:rsidP="00CB6CC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 w:rsidRPr="00E1565A">
              <w:rPr>
                <w:rFonts w:ascii="Sylfaen" w:hAnsi="Sylfaen"/>
                <w:sz w:val="20"/>
                <w:szCs w:val="20"/>
              </w:rPr>
              <w:t>15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642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1565A">
              <w:rPr>
                <w:rFonts w:ascii="Sylfaen" w:hAnsi="Sylfaen"/>
                <w:sz w:val="20"/>
                <w:szCs w:val="20"/>
              </w:rPr>
              <w:t>693</w:t>
            </w:r>
          </w:p>
        </w:tc>
      </w:tr>
    </w:tbl>
    <w:p w:rsidR="00210C86" w:rsidRPr="00B963E1" w:rsidRDefault="00210C86" w:rsidP="00210C86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 xml:space="preserve">    </w:t>
      </w:r>
    </w:p>
    <w:p w:rsidR="00210C86" w:rsidRDefault="00210C86" w:rsidP="00B963E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lang w:val="ru-RU"/>
        </w:rPr>
      </w:pPr>
    </w:p>
    <w:p w:rsidR="007F0BE2" w:rsidRPr="00210C86" w:rsidRDefault="007F0BE2" w:rsidP="00B963E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lang w:val="ru-RU"/>
        </w:rPr>
      </w:pPr>
    </w:p>
    <w:p w:rsidR="00F93855" w:rsidRPr="007F0BE2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ru-RU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lastRenderedPageBreak/>
        <w:t>Ընտրված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ru-RU"/>
        </w:rPr>
        <w:t>:</w:t>
      </w:r>
    </w:p>
    <w:p w:rsidR="00D94EA9" w:rsidRDefault="00D94EA9" w:rsidP="00F93855">
      <w:pPr>
        <w:pStyle w:val="a3"/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ru-RU"/>
        </w:rPr>
      </w:pPr>
      <w:r w:rsidRPr="00D94EA9">
        <w:rPr>
          <w:rFonts w:ascii="Sylfaen" w:eastAsia="Sylfaen" w:hAnsi="Sylfaen" w:cs="Sylfaen"/>
          <w:b/>
          <w:sz w:val="18"/>
          <w:szCs w:val="18"/>
          <w:u w:color="000000"/>
          <w:lang w:val="ru-RU"/>
        </w:rPr>
        <w:t>ԲՀ</w:t>
      </w:r>
      <w:r w:rsidRPr="007F0BE2">
        <w:rPr>
          <w:rFonts w:ascii="Sylfaen" w:eastAsia="Sylfaen" w:hAnsi="Sylfaen" w:cs="Sylfaen"/>
          <w:b/>
          <w:sz w:val="18"/>
          <w:szCs w:val="18"/>
          <w:u w:color="000000"/>
          <w:lang w:val="ru-RU"/>
        </w:rPr>
        <w:t>-</w:t>
      </w:r>
      <w:r w:rsidRPr="00D94EA9">
        <w:rPr>
          <w:rFonts w:ascii="Sylfaen" w:eastAsia="Sylfaen" w:hAnsi="Sylfaen" w:cs="Sylfaen"/>
          <w:b/>
          <w:sz w:val="18"/>
          <w:szCs w:val="18"/>
          <w:u w:color="000000"/>
          <w:lang w:val="ru-RU"/>
        </w:rPr>
        <w:t>ՀԲՄԱՇՁԲ</w:t>
      </w:r>
      <w:r w:rsidRPr="007F0BE2">
        <w:rPr>
          <w:rFonts w:ascii="Sylfaen" w:eastAsia="Sylfaen" w:hAnsi="Sylfaen" w:cs="Sylfaen"/>
          <w:b/>
          <w:sz w:val="18"/>
          <w:szCs w:val="18"/>
          <w:u w:color="000000"/>
          <w:lang w:val="ru-RU"/>
        </w:rPr>
        <w:t xml:space="preserve">-20/18  </w:t>
      </w:r>
      <w:r w:rsidR="00EA72F6" w:rsidRPr="00D94EA9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ծածկագրով գնման ընթացակարգի </w:t>
      </w:r>
      <w:r w:rsidR="005047DF" w:rsidRPr="00D94EA9">
        <w:rPr>
          <w:rFonts w:ascii="Sylfaen" w:eastAsia="Sylfaen" w:hAnsi="Sylfaen" w:cs="Sylfaen"/>
          <w:sz w:val="18"/>
          <w:szCs w:val="18"/>
          <w:u w:color="000000"/>
          <w:lang w:val="hy-AM"/>
        </w:rPr>
        <w:t>1-ին</w:t>
      </w:r>
      <w:r w:rsidR="00EA72F6" w:rsidRPr="00D94EA9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չափաբաժ</w:t>
      </w:r>
      <w:r w:rsidR="002B2981" w:rsidRPr="00D94EA9">
        <w:rPr>
          <w:rFonts w:ascii="Sylfaen" w:eastAsia="Sylfaen" w:hAnsi="Sylfaen" w:cs="Sylfaen"/>
          <w:sz w:val="18"/>
          <w:szCs w:val="18"/>
          <w:u w:color="000000"/>
          <w:lang w:val="hy-AM"/>
        </w:rPr>
        <w:t>ն</w:t>
      </w:r>
      <w:r w:rsidR="00EA72F6" w:rsidRPr="00D94EA9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ի մասով ընտրված մասնակից է ճանաչվում 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« </w:t>
      </w:r>
      <w:r w:rsidRPr="00D94EA9">
        <w:rPr>
          <w:rFonts w:ascii="Sylfaen" w:hAnsi="Sylfaen" w:cs="Sylfaen"/>
          <w:sz w:val="18"/>
          <w:szCs w:val="18"/>
        </w:rPr>
        <w:t>Ռ</w:t>
      </w:r>
      <w:r w:rsidRPr="007F0BE2">
        <w:rPr>
          <w:rFonts w:ascii="Sylfaen" w:hAnsi="Sylfaen" w:cs="Sylfaen"/>
          <w:sz w:val="18"/>
          <w:szCs w:val="18"/>
          <w:lang w:val="ru-RU"/>
        </w:rPr>
        <w:t>.</w:t>
      </w:r>
      <w:r w:rsidRPr="00D94EA9">
        <w:rPr>
          <w:rFonts w:ascii="Sylfaen" w:hAnsi="Sylfaen" w:cs="Sylfaen"/>
          <w:sz w:val="18"/>
          <w:szCs w:val="18"/>
        </w:rPr>
        <w:t>Հովհաննիսյան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» </w:t>
      </w:r>
      <w:r w:rsidRPr="00D94EA9">
        <w:rPr>
          <w:rFonts w:ascii="Sylfaen" w:hAnsi="Sylfaen" w:cs="Sylfaen"/>
          <w:sz w:val="18"/>
          <w:szCs w:val="18"/>
        </w:rPr>
        <w:t>ՍՊԸ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–</w:t>
      </w:r>
      <w:r w:rsidRPr="00D94EA9">
        <w:rPr>
          <w:rFonts w:ascii="Sylfaen" w:hAnsi="Sylfaen" w:cs="Sylfaen"/>
          <w:sz w:val="18"/>
          <w:szCs w:val="18"/>
        </w:rPr>
        <w:t>ն</w:t>
      </w:r>
      <w:r w:rsidRPr="007F0BE2">
        <w:rPr>
          <w:rFonts w:ascii="Sylfaen" w:hAnsi="Sylfaen" w:cs="Sylfaen"/>
          <w:sz w:val="18"/>
          <w:szCs w:val="18"/>
          <w:lang w:val="ru-RU"/>
        </w:rPr>
        <w:t>, 2-</w:t>
      </w:r>
      <w:r w:rsidRPr="00D94EA9">
        <w:rPr>
          <w:rFonts w:ascii="Sylfaen" w:hAnsi="Sylfaen" w:cs="Sylfaen"/>
          <w:sz w:val="18"/>
          <w:szCs w:val="18"/>
        </w:rPr>
        <w:t>րդ</w:t>
      </w:r>
      <w:r w:rsidRPr="007F0BE2">
        <w:rPr>
          <w:rFonts w:ascii="Sylfaen" w:hAnsi="Sylfaen" w:cs="Sylfaen"/>
          <w:sz w:val="18"/>
          <w:szCs w:val="18"/>
          <w:lang w:val="ru-RU"/>
        </w:rPr>
        <w:t>, 3-</w:t>
      </w:r>
      <w:r w:rsidRPr="00D94EA9">
        <w:rPr>
          <w:rFonts w:ascii="Sylfaen" w:hAnsi="Sylfaen" w:cs="Sylfaen"/>
          <w:sz w:val="18"/>
          <w:szCs w:val="18"/>
        </w:rPr>
        <w:t>րդ</w:t>
      </w:r>
      <w:r w:rsidRPr="007F0BE2">
        <w:rPr>
          <w:rFonts w:ascii="Sylfaen" w:hAnsi="Sylfaen" w:cs="Sylfaen"/>
          <w:sz w:val="18"/>
          <w:szCs w:val="18"/>
          <w:lang w:val="ru-RU"/>
        </w:rPr>
        <w:t>, 4-</w:t>
      </w:r>
      <w:r w:rsidRPr="00D94EA9">
        <w:rPr>
          <w:rFonts w:ascii="Sylfaen" w:hAnsi="Sylfaen" w:cs="Sylfaen"/>
          <w:sz w:val="18"/>
          <w:szCs w:val="18"/>
        </w:rPr>
        <w:t>րդ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D94EA9">
        <w:rPr>
          <w:rFonts w:ascii="Sylfaen" w:hAnsi="Sylfaen" w:cs="Sylfaen"/>
          <w:sz w:val="18"/>
          <w:szCs w:val="18"/>
        </w:rPr>
        <w:t>չափաբաժինների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D94EA9">
        <w:rPr>
          <w:rFonts w:ascii="Sylfaen" w:hAnsi="Sylfaen" w:cs="Sylfaen"/>
          <w:sz w:val="18"/>
          <w:szCs w:val="18"/>
        </w:rPr>
        <w:t>մասով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D94EA9">
        <w:rPr>
          <w:rFonts w:ascii="Sylfaen" w:hAnsi="Sylfaen" w:cs="Sylfaen"/>
          <w:sz w:val="18"/>
          <w:szCs w:val="18"/>
        </w:rPr>
        <w:t>առաջին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D94EA9">
        <w:rPr>
          <w:rFonts w:ascii="Sylfaen" w:hAnsi="Sylfaen" w:cs="Sylfaen"/>
          <w:sz w:val="18"/>
          <w:szCs w:val="18"/>
        </w:rPr>
        <w:t>տեղ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D94EA9">
        <w:rPr>
          <w:rFonts w:ascii="Sylfaen" w:hAnsi="Sylfaen" w:cs="Sylfaen"/>
          <w:sz w:val="18"/>
          <w:szCs w:val="18"/>
        </w:rPr>
        <w:t>է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  </w:t>
      </w:r>
      <w:r w:rsidRPr="00D94EA9">
        <w:rPr>
          <w:rFonts w:ascii="Sylfaen" w:hAnsi="Sylfaen" w:cs="Sylfaen"/>
          <w:sz w:val="18"/>
          <w:szCs w:val="18"/>
        </w:rPr>
        <w:t>զբաղեցնում</w:t>
      </w:r>
      <w:r w:rsidRPr="007F0BE2">
        <w:rPr>
          <w:rFonts w:ascii="Sylfaen" w:hAnsi="Sylfaen" w:cs="Sylfaen"/>
          <w:sz w:val="18"/>
          <w:szCs w:val="18"/>
          <w:lang w:val="ru-RU"/>
        </w:rPr>
        <w:t xml:space="preserve">  </w:t>
      </w:r>
    </w:p>
    <w:p w:rsidR="00EA72F6" w:rsidRPr="00D94EA9" w:rsidRDefault="00D94EA9" w:rsidP="00D94EA9">
      <w:pPr>
        <w:pStyle w:val="a3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es-ES"/>
        </w:rPr>
      </w:pPr>
      <w:r w:rsidRPr="00D94EA9">
        <w:rPr>
          <w:rFonts w:ascii="Sylfaen" w:hAnsi="Sylfaen" w:cs="Sylfaen"/>
          <w:sz w:val="18"/>
          <w:szCs w:val="18"/>
          <w:lang w:val="ru-RU"/>
        </w:rPr>
        <w:t xml:space="preserve"> « </w:t>
      </w:r>
      <w:r w:rsidRPr="00D94EA9">
        <w:rPr>
          <w:rFonts w:ascii="Sylfaen" w:hAnsi="Sylfaen" w:cs="Sylfaen"/>
          <w:sz w:val="18"/>
          <w:szCs w:val="18"/>
        </w:rPr>
        <w:t>Ավետիսյան</w:t>
      </w:r>
      <w:r w:rsidRPr="00D94EA9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D94EA9">
        <w:rPr>
          <w:rFonts w:ascii="Sylfaen" w:hAnsi="Sylfaen" w:cs="Sylfaen"/>
          <w:sz w:val="18"/>
          <w:szCs w:val="18"/>
        </w:rPr>
        <w:t>Շին</w:t>
      </w:r>
      <w:r w:rsidRPr="00D94EA9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D94EA9">
        <w:rPr>
          <w:rFonts w:ascii="Sylfaen" w:hAnsi="Sylfaen" w:cs="Sylfaen"/>
          <w:sz w:val="18"/>
          <w:szCs w:val="18"/>
        </w:rPr>
        <w:t>Մոնտաժ</w:t>
      </w:r>
      <w:r w:rsidRPr="00D94EA9">
        <w:rPr>
          <w:rFonts w:ascii="Sylfaen" w:hAnsi="Sylfaen" w:cs="Sylfaen"/>
          <w:sz w:val="18"/>
          <w:szCs w:val="18"/>
          <w:lang w:val="ru-RU"/>
        </w:rPr>
        <w:t xml:space="preserve"> » </w:t>
      </w:r>
      <w:r w:rsidRPr="00D94EA9">
        <w:rPr>
          <w:rFonts w:ascii="Sylfaen" w:hAnsi="Sylfaen" w:cs="Sylfaen"/>
          <w:sz w:val="18"/>
          <w:szCs w:val="18"/>
        </w:rPr>
        <w:t>ՍՊԸ</w:t>
      </w:r>
      <w:r w:rsidRPr="00D94EA9">
        <w:rPr>
          <w:rFonts w:ascii="Sylfaen" w:hAnsi="Sylfaen" w:cs="Sylfaen"/>
          <w:sz w:val="18"/>
          <w:szCs w:val="18"/>
          <w:lang w:val="ru-RU"/>
        </w:rPr>
        <w:t>-</w:t>
      </w:r>
      <w:r w:rsidRPr="00D94EA9">
        <w:rPr>
          <w:rFonts w:ascii="Sylfaen" w:hAnsi="Sylfaen" w:cs="Sylfaen"/>
          <w:sz w:val="18"/>
          <w:szCs w:val="18"/>
        </w:rPr>
        <w:t>ն</w:t>
      </w:r>
      <w:r w:rsidRPr="00D94EA9">
        <w:rPr>
          <w:rFonts w:ascii="Sylfaen" w:hAnsi="Sylfaen" w:cs="Sylfaen"/>
          <w:sz w:val="18"/>
          <w:szCs w:val="18"/>
          <w:lang w:val="ru-RU"/>
        </w:rPr>
        <w:t>:</w:t>
      </w:r>
    </w:p>
    <w:p w:rsidR="0096599A" w:rsidRPr="00D94EA9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18"/>
          <w:szCs w:val="18"/>
          <w:u w:color="000000"/>
          <w:lang w:val="es-ES"/>
        </w:rPr>
      </w:pP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>«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Գնումների</w:t>
      </w:r>
      <w:r w:rsidR="00F93855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մասին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»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ՀՀ</w:t>
      </w:r>
      <w:r w:rsidR="00F93855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օրենքի</w:t>
      </w:r>
      <w:r w:rsidR="00F93855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10-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րդ</w:t>
      </w:r>
      <w:r w:rsidR="00F93855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հոդվածի</w:t>
      </w:r>
      <w:r w:rsidR="00F93855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համաձայն</w:t>
      </w:r>
      <w:r w:rsidR="00F93855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>`</w:t>
      </w:r>
      <w:r w:rsidR="00A228C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D94EA9" w:rsidRPr="00D94EA9">
        <w:rPr>
          <w:rFonts w:ascii="Sylfaen" w:eastAsia="Sylfaen" w:hAnsi="Sylfaen" w:cs="Sylfaen"/>
          <w:sz w:val="18"/>
          <w:szCs w:val="18"/>
          <w:u w:color="000000"/>
        </w:rPr>
        <w:t>ԲՀ</w:t>
      </w:r>
      <w:r w:rsidR="00D94EA9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>-</w:t>
      </w:r>
      <w:r w:rsidR="00D94EA9" w:rsidRPr="00D94EA9">
        <w:rPr>
          <w:rFonts w:ascii="Sylfaen" w:eastAsia="Sylfaen" w:hAnsi="Sylfaen" w:cs="Sylfaen"/>
          <w:sz w:val="18"/>
          <w:szCs w:val="18"/>
          <w:u w:color="000000"/>
        </w:rPr>
        <w:t>ՀԲՄԱՇՁԲ</w:t>
      </w:r>
      <w:r w:rsidR="00D94EA9"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-20/18  </w:t>
      </w:r>
      <w:r w:rsidR="00A228C6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ծածկագրով ընթացակարգի 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>շրջանակներու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</w:rPr>
        <w:t>մ</w:t>
      </w:r>
      <w:r w:rsidR="0096599A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 անգործության</w:t>
      </w:r>
      <w:r w:rsidR="0096599A" w:rsidRPr="00D94EA9">
        <w:rPr>
          <w:rFonts w:ascii="Sylfaen" w:eastAsia="Sylfaen" w:hAnsi="Sylfaen" w:cs="Sylfaen"/>
          <w:iCs/>
          <w:sz w:val="18"/>
          <w:szCs w:val="18"/>
          <w:u w:color="000000"/>
          <w:lang w:val="es-ES"/>
        </w:rPr>
        <w:t xml:space="preserve"> 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>ժամկետ</w:t>
      </w:r>
      <w:r w:rsidR="00522FCB" w:rsidRPr="00D94EA9">
        <w:rPr>
          <w:rFonts w:ascii="Sylfaen" w:eastAsia="Sylfaen" w:hAnsi="Sylfaen" w:cs="Sylfaen"/>
          <w:iCs/>
          <w:sz w:val="18"/>
          <w:szCs w:val="18"/>
          <w:u w:color="000000"/>
          <w:lang w:val="es-ES"/>
        </w:rPr>
        <w:t xml:space="preserve"> </w:t>
      </w:r>
      <w:r w:rsidR="00D94EA9">
        <w:rPr>
          <w:rFonts w:ascii="Sylfaen" w:eastAsia="Sylfaen" w:hAnsi="Sylfaen" w:cs="Sylfaen"/>
          <w:iCs/>
          <w:sz w:val="18"/>
          <w:szCs w:val="18"/>
          <w:u w:color="000000"/>
          <w:lang w:val="ru-RU"/>
        </w:rPr>
        <w:t>է</w:t>
      </w:r>
      <w:r w:rsidR="00522FCB" w:rsidRPr="00D94EA9">
        <w:rPr>
          <w:rFonts w:ascii="Sylfaen" w:eastAsia="Sylfaen" w:hAnsi="Sylfaen" w:cs="Sylfaen"/>
          <w:iCs/>
          <w:sz w:val="18"/>
          <w:szCs w:val="18"/>
          <w:u w:color="000000"/>
          <w:lang w:val="es-ES"/>
        </w:rPr>
        <w:t xml:space="preserve"> 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>սահմանվում</w:t>
      </w:r>
      <w:r w:rsidR="00D94EA9" w:rsidRPr="00D94EA9">
        <w:rPr>
          <w:rFonts w:ascii="Sylfaen" w:eastAsia="Sylfaen" w:hAnsi="Sylfaen" w:cs="Sylfaen"/>
          <w:iCs/>
          <w:sz w:val="18"/>
          <w:szCs w:val="18"/>
          <w:u w:color="000000"/>
          <w:lang w:val="es-ES"/>
        </w:rPr>
        <w:t xml:space="preserve"> 10 </w:t>
      </w:r>
      <w:r w:rsidR="00D94EA9">
        <w:rPr>
          <w:rFonts w:ascii="Sylfaen" w:eastAsia="Sylfaen" w:hAnsi="Sylfaen" w:cs="Sylfaen"/>
          <w:iCs/>
          <w:sz w:val="18"/>
          <w:szCs w:val="18"/>
          <w:u w:color="000000"/>
          <w:lang w:val="ru-RU"/>
        </w:rPr>
        <w:t>օր</w:t>
      </w:r>
      <w:r w:rsidR="00E61432" w:rsidRPr="00D94EA9">
        <w:rPr>
          <w:rFonts w:ascii="Sylfaen" w:eastAsia="Sylfaen" w:hAnsi="Sylfaen" w:cs="Sylfaen"/>
          <w:iCs/>
          <w:sz w:val="18"/>
          <w:szCs w:val="18"/>
          <w:u w:color="000000"/>
          <w:lang w:val="es-ES"/>
        </w:rPr>
        <w:t>:</w:t>
      </w:r>
      <w:r w:rsidR="001C76B8" w:rsidRPr="00D94EA9">
        <w:rPr>
          <w:rFonts w:ascii="Sylfaen" w:eastAsia="Sylfaen" w:hAnsi="Sylfaen" w:cs="Sylfaen"/>
          <w:iCs/>
          <w:sz w:val="18"/>
          <w:szCs w:val="18"/>
          <w:u w:color="000000"/>
          <w:lang w:val="es-ES"/>
        </w:rPr>
        <w:t xml:space="preserve"> </w:t>
      </w:r>
    </w:p>
    <w:p w:rsidR="00D94EA9" w:rsidRPr="00D94EA9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es-ES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եք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Pr="00D94EA9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</w:p>
    <w:p w:rsidR="00F93855" w:rsidRPr="007F0BE2" w:rsidRDefault="00D94EA9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es-ES"/>
        </w:rPr>
      </w:pPr>
      <w:r w:rsidRPr="00D94EA9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ԲՀ-ՀԲՄԱՇՁԲ-20/18 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="00F93855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="00F93855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="00F93855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="00F93855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522FCB" w:rsidRPr="00E61432">
        <w:rPr>
          <w:rFonts w:ascii="Sylfaen" w:eastAsia="Sylfaen" w:hAnsi="Sylfaen" w:cs="Sylfaen"/>
          <w:sz w:val="18"/>
          <w:szCs w:val="18"/>
          <w:u w:color="000000"/>
        </w:rPr>
        <w:t>Ն</w:t>
      </w:r>
      <w:r w:rsidR="00522FCB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>.</w:t>
      </w:r>
      <w:r w:rsidR="00522FCB" w:rsidRPr="00E61432">
        <w:rPr>
          <w:rFonts w:ascii="Sylfaen" w:eastAsia="Sylfaen" w:hAnsi="Sylfaen" w:cs="Sylfaen"/>
          <w:sz w:val="18"/>
          <w:szCs w:val="18"/>
          <w:u w:color="000000"/>
        </w:rPr>
        <w:t>Վանեսյանին</w:t>
      </w:r>
      <w:r w:rsidR="00AF6833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>:</w:t>
      </w:r>
      <w:r w:rsidR="00F93855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              </w:t>
      </w:r>
    </w:p>
    <w:p w:rsidR="001F7C8D" w:rsidRPr="00E6143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522FCB" w:rsidRPr="00E61432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374 98 92 77 75</w:t>
      </w:r>
    </w:p>
    <w:p w:rsidR="00F93855" w:rsidRPr="007F0BE2" w:rsidRDefault="00E42107" w:rsidP="00B963E1">
      <w:pPr>
        <w:pStyle w:val="a3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es-ES"/>
        </w:rPr>
      </w:pPr>
      <w:r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            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Էլեկոտրանային</w:t>
      </w:r>
      <w:r w:rsidR="00F93855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փոստ՝</w:t>
      </w:r>
      <w:r w:rsidR="00F93855"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</w:t>
      </w:r>
      <w:r w:rsidR="00522FCB" w:rsidRPr="00E61432">
        <w:rPr>
          <w:rFonts w:ascii="GHEA Grapalat" w:hAnsi="GHEA Grapalat"/>
          <w:i/>
          <w:sz w:val="18"/>
          <w:szCs w:val="18"/>
          <w:u w:val="single"/>
          <w:lang w:val="af-ZA"/>
        </w:rPr>
        <w:t>nellyvanesyan@mail.ru</w:t>
      </w:r>
    </w:p>
    <w:p w:rsidR="00BD4D8F" w:rsidRPr="00E61432" w:rsidRDefault="00E42107" w:rsidP="00E61432">
      <w:pPr>
        <w:pStyle w:val="a3"/>
        <w:spacing w:line="360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7F0BE2">
        <w:rPr>
          <w:rFonts w:ascii="Sylfaen" w:eastAsia="Sylfaen" w:hAnsi="Sylfaen" w:cs="Sylfaen"/>
          <w:sz w:val="18"/>
          <w:szCs w:val="18"/>
          <w:u w:color="000000"/>
          <w:lang w:val="es-ES"/>
        </w:rPr>
        <w:t xml:space="preserve">             </w:t>
      </w:r>
      <w:bookmarkStart w:id="0" w:name="_GoBack"/>
      <w:bookmarkEnd w:id="0"/>
      <w:r w:rsidR="00F93855" w:rsidRPr="00E6143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="00F93855" w:rsidRPr="00E6143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DE5B04" w:rsidRPr="00E61432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61432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</w:p>
    <w:sectPr w:rsidR="00BD4D8F" w:rsidRPr="00E61432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A34" w:rsidRDefault="00F93A34" w:rsidP="004D58E5">
      <w:r>
        <w:separator/>
      </w:r>
    </w:p>
  </w:endnote>
  <w:endnote w:type="continuationSeparator" w:id="0">
    <w:p w:rsidR="00F93A34" w:rsidRDefault="00F93A3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A34" w:rsidRDefault="00F93A34" w:rsidP="004D58E5">
      <w:r>
        <w:separator/>
      </w:r>
    </w:p>
  </w:footnote>
  <w:footnote w:type="continuationSeparator" w:id="0">
    <w:p w:rsidR="00F93A34" w:rsidRDefault="00F93A3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0119"/>
    <w:rsid w:val="000211F4"/>
    <w:rsid w:val="00023965"/>
    <w:rsid w:val="000337BA"/>
    <w:rsid w:val="00034208"/>
    <w:rsid w:val="00080B05"/>
    <w:rsid w:val="00086E7C"/>
    <w:rsid w:val="00097524"/>
    <w:rsid w:val="000B21E3"/>
    <w:rsid w:val="000B75F5"/>
    <w:rsid w:val="000D320D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10C86"/>
    <w:rsid w:val="00220FF0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40F6B"/>
    <w:rsid w:val="004500D4"/>
    <w:rsid w:val="004657F8"/>
    <w:rsid w:val="0048327C"/>
    <w:rsid w:val="0049106C"/>
    <w:rsid w:val="00495EA7"/>
    <w:rsid w:val="0049764F"/>
    <w:rsid w:val="004D5247"/>
    <w:rsid w:val="004D58E5"/>
    <w:rsid w:val="004D60BE"/>
    <w:rsid w:val="004E48D5"/>
    <w:rsid w:val="004E6473"/>
    <w:rsid w:val="005047DF"/>
    <w:rsid w:val="005169BB"/>
    <w:rsid w:val="005221BF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118A4"/>
    <w:rsid w:val="0062690A"/>
    <w:rsid w:val="00640F23"/>
    <w:rsid w:val="00662F57"/>
    <w:rsid w:val="006744A2"/>
    <w:rsid w:val="00682A5C"/>
    <w:rsid w:val="00696006"/>
    <w:rsid w:val="006A38B9"/>
    <w:rsid w:val="006C13C5"/>
    <w:rsid w:val="006D012E"/>
    <w:rsid w:val="006D23F8"/>
    <w:rsid w:val="006F7712"/>
    <w:rsid w:val="00744E16"/>
    <w:rsid w:val="00764F7C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0BE2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5A8B"/>
    <w:rsid w:val="008E1ED5"/>
    <w:rsid w:val="008F7A95"/>
    <w:rsid w:val="00924548"/>
    <w:rsid w:val="00937AAD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4098F"/>
    <w:rsid w:val="00A70D44"/>
    <w:rsid w:val="00A759A1"/>
    <w:rsid w:val="00AA3A1C"/>
    <w:rsid w:val="00AF4D53"/>
    <w:rsid w:val="00AF6833"/>
    <w:rsid w:val="00B1251C"/>
    <w:rsid w:val="00B4000D"/>
    <w:rsid w:val="00B40177"/>
    <w:rsid w:val="00B44177"/>
    <w:rsid w:val="00B80A0F"/>
    <w:rsid w:val="00B82646"/>
    <w:rsid w:val="00B963E1"/>
    <w:rsid w:val="00BA4631"/>
    <w:rsid w:val="00BB4413"/>
    <w:rsid w:val="00BC1725"/>
    <w:rsid w:val="00BC678F"/>
    <w:rsid w:val="00BC791D"/>
    <w:rsid w:val="00BD4CF8"/>
    <w:rsid w:val="00BD4D8F"/>
    <w:rsid w:val="00BE668E"/>
    <w:rsid w:val="00BE7994"/>
    <w:rsid w:val="00C0163F"/>
    <w:rsid w:val="00C10AF8"/>
    <w:rsid w:val="00C23D9C"/>
    <w:rsid w:val="00C673F7"/>
    <w:rsid w:val="00C91B2F"/>
    <w:rsid w:val="00CE5312"/>
    <w:rsid w:val="00CE7011"/>
    <w:rsid w:val="00CF6B9C"/>
    <w:rsid w:val="00D01EF2"/>
    <w:rsid w:val="00D13404"/>
    <w:rsid w:val="00D25EB9"/>
    <w:rsid w:val="00D26F44"/>
    <w:rsid w:val="00D32EB0"/>
    <w:rsid w:val="00D363FB"/>
    <w:rsid w:val="00D37479"/>
    <w:rsid w:val="00D37CF7"/>
    <w:rsid w:val="00D94EA9"/>
    <w:rsid w:val="00DA3A85"/>
    <w:rsid w:val="00DB0E73"/>
    <w:rsid w:val="00DB5D57"/>
    <w:rsid w:val="00DC52C7"/>
    <w:rsid w:val="00DD21BF"/>
    <w:rsid w:val="00DE5B04"/>
    <w:rsid w:val="00DE6B61"/>
    <w:rsid w:val="00E10861"/>
    <w:rsid w:val="00E167F2"/>
    <w:rsid w:val="00E218A6"/>
    <w:rsid w:val="00E42107"/>
    <w:rsid w:val="00E61432"/>
    <w:rsid w:val="00E71852"/>
    <w:rsid w:val="00EA72F6"/>
    <w:rsid w:val="00EB1969"/>
    <w:rsid w:val="00EB30A5"/>
    <w:rsid w:val="00ED0BD1"/>
    <w:rsid w:val="00ED6F45"/>
    <w:rsid w:val="00F1054D"/>
    <w:rsid w:val="00F11E14"/>
    <w:rsid w:val="00F277AA"/>
    <w:rsid w:val="00F3041F"/>
    <w:rsid w:val="00F50536"/>
    <w:rsid w:val="00F55749"/>
    <w:rsid w:val="00F60A21"/>
    <w:rsid w:val="00F93855"/>
    <w:rsid w:val="00F93A34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E61432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E42107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210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71</cp:revision>
  <cp:lastPrinted>2020-08-25T07:36:00Z</cp:lastPrinted>
  <dcterms:created xsi:type="dcterms:W3CDTF">2018-11-06T06:49:00Z</dcterms:created>
  <dcterms:modified xsi:type="dcterms:W3CDTF">2020-08-25T07:36:00Z</dcterms:modified>
</cp:coreProperties>
</file>