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FC1FAF" w:rsidRDefault="005067FE" w:rsidP="00FC1FAF">
      <w:pPr>
        <w:pStyle w:val="a3"/>
        <w:jc w:val="center"/>
        <w:rPr>
          <w:rFonts w:ascii="Sylfaen" w:hAnsi="Sylfaen"/>
          <w:b/>
          <w:sz w:val="22"/>
          <w:szCs w:val="22"/>
          <w:u w:val="single"/>
        </w:rPr>
      </w:pPr>
      <w:r w:rsidRPr="00EF22BA">
        <w:rPr>
          <w:rFonts w:ascii="GHEA Grapalat" w:hAnsi="GHEA Grapalat"/>
          <w:sz w:val="24"/>
          <w:szCs w:val="24"/>
        </w:rPr>
        <w:t xml:space="preserve">Код процедуры </w:t>
      </w:r>
      <w:r w:rsidR="00FC1FAF"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FC1FAF" w:rsidRPr="005B17B9">
        <w:rPr>
          <w:rFonts w:ascii="Sylfaen" w:hAnsi="Sylfaen"/>
          <w:b/>
          <w:sz w:val="22"/>
          <w:szCs w:val="22"/>
          <w:u w:val="single"/>
        </w:rPr>
        <w:t>“</w:t>
      </w:r>
      <w:r w:rsidR="00FC1FAF" w:rsidRPr="005B17B9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="00FC1FAF" w:rsidRPr="005B17B9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FC1FAF" w:rsidRPr="005B17B9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="00FC1FAF" w:rsidRPr="005B17B9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FC1FAF" w:rsidRPr="005B17B9">
        <w:rPr>
          <w:rFonts w:ascii="Sylfaen" w:hAnsi="Sylfaen"/>
          <w:b/>
          <w:sz w:val="22"/>
          <w:szCs w:val="22"/>
          <w:u w:val="single"/>
          <w:lang w:val="en-US"/>
        </w:rPr>
        <w:t>GHAShDzB</w:t>
      </w:r>
      <w:r w:rsidR="00A82AD5">
        <w:rPr>
          <w:rFonts w:ascii="Sylfaen" w:hAnsi="Sylfaen"/>
          <w:b/>
          <w:sz w:val="22"/>
          <w:szCs w:val="22"/>
          <w:u w:val="single"/>
        </w:rPr>
        <w:t>-23/65</w:t>
      </w:r>
      <w:r w:rsidR="00FC1FAF" w:rsidRPr="005B17B9">
        <w:rPr>
          <w:rFonts w:ascii="Sylfaen" w:hAnsi="Sylfaen"/>
          <w:b/>
          <w:sz w:val="22"/>
          <w:szCs w:val="22"/>
          <w:u w:val="single"/>
        </w:rPr>
        <w:t>”</w:t>
      </w:r>
    </w:p>
    <w:p w:rsidR="00765F01" w:rsidRPr="00FC1FAF" w:rsidRDefault="00765F01" w:rsidP="008005D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:rsidR="00FC1FAF" w:rsidRDefault="00FC1FAF" w:rsidP="00FC1FAF">
      <w:pPr>
        <w:pStyle w:val="a3"/>
        <w:rPr>
          <w:rFonts w:ascii="GHEA Grapalat" w:hAnsi="GHEA Grapalat"/>
        </w:rPr>
      </w:pPr>
      <w:r w:rsidRPr="00A60E5D">
        <w:rPr>
          <w:rFonts w:ascii="GHEA Grapalat" w:hAnsi="GHEA Grapalat"/>
          <w:szCs w:val="24"/>
        </w:rPr>
        <w:t>“</w:t>
      </w:r>
      <w:r>
        <w:rPr>
          <w:rFonts w:ascii="GHEA Grapalat" w:hAnsi="GHEA Grapalat"/>
          <w:szCs w:val="24"/>
        </w:rPr>
        <w:t>Персонал муниципалитета Ванадзора</w:t>
      </w:r>
      <w:r w:rsidRPr="00A60E5D">
        <w:rPr>
          <w:rFonts w:ascii="GHEA Grapalat" w:hAnsi="GHEA Grapalat"/>
          <w:szCs w:val="24"/>
        </w:rPr>
        <w:t>”</w:t>
      </w:r>
      <w:r>
        <w:rPr>
          <w:rFonts w:ascii="GHEA Grapalat" w:hAnsi="GHEA Grapalat"/>
          <w:szCs w:val="24"/>
        </w:rPr>
        <w:t xml:space="preserve"> МАУ</w:t>
      </w:r>
      <w:r w:rsidRPr="000A1CD6">
        <w:rPr>
          <w:rFonts w:ascii="GHEA Grapalat" w:hAnsi="GHEA Grapalat"/>
        </w:rPr>
        <w:t xml:space="preserve"> </w:t>
      </w:r>
      <w:r w:rsidR="005067FE" w:rsidRPr="000A1CD6">
        <w:rPr>
          <w:rFonts w:ascii="GHEA Grapalat" w:hAnsi="GHEA Grapalat"/>
        </w:rPr>
        <w:t>ниже представляет информацию о решении заключения договора в результате процедуры закупки по</w:t>
      </w:r>
      <w:r w:rsidR="008F5957" w:rsidRPr="000A1CD6">
        <w:rPr>
          <w:rFonts w:ascii="GHEA Grapalat" w:hAnsi="GHEA Grapalat"/>
        </w:rPr>
        <w:t>д кодом</w:t>
      </w:r>
      <w:r w:rsidR="005067FE" w:rsidRPr="000A1CD6">
        <w:rPr>
          <w:rFonts w:ascii="GHEA Grapalat" w:hAnsi="GHEA Grapalat"/>
        </w:rPr>
        <w:t xml:space="preserve"> </w:t>
      </w:r>
      <w:r w:rsidRPr="00A603C8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5B17B9">
        <w:rPr>
          <w:rFonts w:ascii="Sylfaen" w:hAnsi="Sylfaen"/>
          <w:b/>
          <w:sz w:val="22"/>
          <w:szCs w:val="22"/>
          <w:u w:val="single"/>
        </w:rPr>
        <w:t>“</w:t>
      </w:r>
      <w:r w:rsidRPr="005B17B9">
        <w:rPr>
          <w:rFonts w:ascii="Sylfaen" w:hAnsi="Sylfaen"/>
          <w:b/>
          <w:sz w:val="22"/>
          <w:szCs w:val="22"/>
          <w:u w:val="single"/>
          <w:lang w:val="en-US"/>
        </w:rPr>
        <w:t>HH</w:t>
      </w:r>
      <w:r w:rsidRPr="005B17B9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5B17B9">
        <w:rPr>
          <w:rFonts w:ascii="Sylfaen" w:hAnsi="Sylfaen"/>
          <w:b/>
          <w:sz w:val="22"/>
          <w:szCs w:val="22"/>
          <w:u w:val="single"/>
          <w:lang w:val="en-US"/>
        </w:rPr>
        <w:t>LMVH</w:t>
      </w:r>
      <w:r w:rsidRPr="005B17B9">
        <w:rPr>
          <w:rFonts w:ascii="Sylfaen" w:hAnsi="Sylfaen"/>
          <w:b/>
          <w:sz w:val="22"/>
          <w:szCs w:val="22"/>
          <w:u w:val="single"/>
        </w:rPr>
        <w:t xml:space="preserve"> </w:t>
      </w:r>
      <w:r w:rsidRPr="005B17B9">
        <w:rPr>
          <w:rFonts w:ascii="Sylfaen" w:hAnsi="Sylfaen"/>
          <w:b/>
          <w:sz w:val="22"/>
          <w:szCs w:val="22"/>
          <w:u w:val="single"/>
          <w:lang w:val="en-US"/>
        </w:rPr>
        <w:t>GHAShDzB</w:t>
      </w:r>
      <w:r w:rsidRPr="005B17B9">
        <w:rPr>
          <w:rFonts w:ascii="Sylfaen" w:hAnsi="Sylfaen"/>
          <w:b/>
          <w:sz w:val="22"/>
          <w:szCs w:val="22"/>
          <w:u w:val="single"/>
        </w:rPr>
        <w:t>-23/</w:t>
      </w:r>
      <w:r w:rsidR="00A82AD5" w:rsidRPr="00A82AD5">
        <w:rPr>
          <w:rFonts w:ascii="Sylfaen" w:hAnsi="Sylfaen"/>
          <w:b/>
          <w:sz w:val="22"/>
          <w:szCs w:val="22"/>
          <w:u w:val="single"/>
        </w:rPr>
        <w:t>65</w:t>
      </w:r>
      <w:r w:rsidRPr="005B17B9">
        <w:rPr>
          <w:rFonts w:ascii="Sylfaen" w:hAnsi="Sylfaen"/>
          <w:b/>
          <w:sz w:val="22"/>
          <w:szCs w:val="22"/>
          <w:u w:val="single"/>
        </w:rPr>
        <w:t>”</w:t>
      </w:r>
      <w:r w:rsidRPr="00FC1FAF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5067FE" w:rsidRPr="000A1CD6">
        <w:rPr>
          <w:rFonts w:ascii="GHEA Grapalat" w:hAnsi="GHEA Grapalat"/>
        </w:rPr>
        <w:t xml:space="preserve">организованной с целью </w:t>
      </w:r>
      <w:r w:rsidR="00E36E89" w:rsidRPr="000A1CD6">
        <w:rPr>
          <w:rFonts w:ascii="GHEA Grapalat" w:hAnsi="GHEA Grapalat"/>
        </w:rPr>
        <w:t xml:space="preserve">приобретения </w:t>
      </w:r>
      <w:r>
        <w:rPr>
          <w:rFonts w:ascii="Sylfaen" w:hAnsi="Sylfaen"/>
          <w:b/>
          <w:sz w:val="22"/>
          <w:szCs w:val="22"/>
          <w:u w:val="single"/>
        </w:rPr>
        <w:t xml:space="preserve">работ </w:t>
      </w:r>
      <w:r w:rsidRPr="006C0720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A82AD5" w:rsidRPr="00A82AD5">
        <w:rPr>
          <w:rFonts w:ascii="Sylfaen" w:hAnsi="Sylfaen"/>
          <w:b/>
          <w:i/>
          <w:sz w:val="22"/>
          <w:szCs w:val="22"/>
          <w:u w:val="single"/>
          <w:lang w:val="hy-AM"/>
        </w:rPr>
        <w:t>по составлению проектно-сметной документации по капитальному ремонту ряда улиц общины Ванадзор</w:t>
      </w:r>
    </w:p>
    <w:p w:rsidR="00AB253E" w:rsidRPr="000A1CD6" w:rsidRDefault="00ED4558" w:rsidP="00FC1FAF">
      <w:pPr>
        <w:pStyle w:val="a3"/>
        <w:rPr>
          <w:rFonts w:ascii="GHEA Grapalat" w:hAnsi="GHEA Grapalat"/>
        </w:rPr>
      </w:pPr>
      <w:r w:rsidRPr="00760799">
        <w:rPr>
          <w:rFonts w:ascii="GHEA Grapalat" w:hAnsi="GHEA Grapalat"/>
        </w:rPr>
        <w:t xml:space="preserve">Решением Оценочной комиссии </w:t>
      </w:r>
      <w:r w:rsidR="00911ED7" w:rsidRPr="00760799">
        <w:rPr>
          <w:rFonts w:ascii="GHEA Grapalat" w:hAnsi="GHEA Grapalat"/>
        </w:rPr>
        <w:t xml:space="preserve">№ </w:t>
      </w:r>
      <w:r w:rsidR="00A82AD5" w:rsidRPr="00A82AD5">
        <w:rPr>
          <w:rFonts w:ascii="GHEA Grapalat" w:hAnsi="GHEA Grapalat"/>
        </w:rPr>
        <w:t>4</w:t>
      </w:r>
      <w:r w:rsidR="00B70645" w:rsidRPr="00760799">
        <w:rPr>
          <w:rFonts w:ascii="GHEA Grapalat" w:hAnsi="GHEA Grapalat"/>
        </w:rPr>
        <w:t xml:space="preserve"> </w:t>
      </w:r>
      <w:r w:rsidRPr="00760799">
        <w:rPr>
          <w:rFonts w:ascii="GHEA Grapalat" w:hAnsi="GHEA Grapalat"/>
        </w:rPr>
        <w:t>утверждены результаты оценки</w:t>
      </w:r>
      <w:r w:rsidRPr="000A1CD6">
        <w:rPr>
          <w:rFonts w:ascii="GHEA Grapalat" w:hAnsi="GHEA Grapalat"/>
        </w:rPr>
        <w:t xml:space="preserve"> соответствия поданных всеми участниками процедуры </w:t>
      </w:r>
      <w:r w:rsidR="00026B57" w:rsidRPr="000A1CD6">
        <w:rPr>
          <w:rFonts w:ascii="GHEA Grapalat" w:hAnsi="GHEA Grapalat"/>
        </w:rPr>
        <w:t>заявок требованиям приглашения.</w:t>
      </w:r>
      <w:r w:rsidRPr="000A1CD6">
        <w:rPr>
          <w:rFonts w:ascii="GHEA Grapalat" w:hAnsi="GHEA Grapalat"/>
        </w:rPr>
        <w:t>Согласно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Default="00ED4558" w:rsidP="00085624">
      <w:pPr>
        <w:pStyle w:val="a6"/>
        <w:widowControl w:val="0"/>
        <w:ind w:firstLine="0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0A1CD6">
        <w:rPr>
          <w:rFonts w:ascii="GHEA Grapalat" w:hAnsi="GHEA Grapalat"/>
          <w:sz w:val="20"/>
        </w:rPr>
        <w:t xml:space="preserve">Предметом закупки является: </w:t>
      </w:r>
      <w:r w:rsidR="00FC1FAF">
        <w:rPr>
          <w:rFonts w:ascii="Sylfaen" w:hAnsi="Sylfaen"/>
          <w:b/>
          <w:sz w:val="22"/>
          <w:szCs w:val="22"/>
          <w:u w:val="single"/>
        </w:rPr>
        <w:t>Работ</w:t>
      </w:r>
      <w:r w:rsidR="00FC1FAF" w:rsidRPr="005B17B9">
        <w:rPr>
          <w:rFonts w:ascii="Sylfaen" w:hAnsi="Sylfaen"/>
          <w:b/>
          <w:sz w:val="22"/>
          <w:szCs w:val="22"/>
          <w:u w:val="single"/>
        </w:rPr>
        <w:t>ы</w:t>
      </w:r>
      <w:r w:rsidR="00FC1FAF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FC1FAF" w:rsidRPr="006C0720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A82AD5" w:rsidRPr="00A82AD5">
        <w:rPr>
          <w:rFonts w:ascii="Sylfaen" w:hAnsi="Sylfaen"/>
          <w:b/>
          <w:i/>
          <w:sz w:val="22"/>
          <w:szCs w:val="22"/>
          <w:u w:val="single"/>
          <w:lang w:val="hy-AM"/>
        </w:rPr>
        <w:t>по составлению проектно-сметной документации по капитальному ремонту ряда улиц общины Ванадзор</w:t>
      </w:r>
    </w:p>
    <w:p w:rsidR="00A82AD5" w:rsidRPr="000A1CD6" w:rsidRDefault="00A82AD5" w:rsidP="00085624">
      <w:pPr>
        <w:pStyle w:val="a6"/>
        <w:widowControl w:val="0"/>
        <w:ind w:firstLine="0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E36E89">
              <w:rPr>
                <w:rFonts w:ascii="GHEA Grapalat" w:hAnsi="GHEA Grapalat"/>
                <w:sz w:val="18"/>
                <w:szCs w:val="18"/>
              </w:rPr>
              <w:t>«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E36E89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FC1FAF" w:rsidRPr="00757C0C" w:rsidTr="00DA5F10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FC1FAF" w:rsidRPr="00A82AD5" w:rsidRDefault="00A82AD5" w:rsidP="00FC1FAF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A82AD5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 w:rsidRPr="00A82AD5">
              <w:rPr>
                <w:rFonts w:ascii="GHEA Grapalat" w:hAnsi="GHEA Grapalat" w:cs="Arial Armenian"/>
                <w:b/>
                <w:sz w:val="18"/>
                <w:szCs w:val="18"/>
              </w:rPr>
              <w:t>ШИН</w:t>
            </w:r>
            <w:r w:rsidRPr="00A82AD5">
              <w:rPr>
                <w:rFonts w:ascii="GHEA Grapalat" w:hAnsi="GHEA Grapalat"/>
                <w:sz w:val="22"/>
                <w:szCs w:val="22"/>
              </w:rPr>
              <w:t>Э</w:t>
            </w:r>
            <w:r w:rsidRPr="00A82AD5">
              <w:rPr>
                <w:rFonts w:ascii="GHEA Grapalat" w:hAnsi="GHEA Grapalat" w:cs="Arial Armenian"/>
                <w:b/>
                <w:sz w:val="18"/>
                <w:szCs w:val="18"/>
              </w:rPr>
              <w:t>КСПРТ”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1FAF" w:rsidRPr="006C4EF9" w:rsidRDefault="00FC1FAF" w:rsidP="00FC1FAF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FC1FAF" w:rsidRPr="00757C0C" w:rsidTr="00E36E89">
        <w:trPr>
          <w:trHeight w:val="17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FC1FAF" w:rsidRPr="005D6FDD" w:rsidRDefault="00A82AD5" w:rsidP="00FC1FAF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МАЛК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1FAF" w:rsidRPr="00757C0C" w:rsidRDefault="00FC1FAF" w:rsidP="00FC1F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1FAF" w:rsidRPr="006C4EF9" w:rsidRDefault="00FC1FAF" w:rsidP="00FC1FAF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2253"/>
        <w:gridCol w:w="2965"/>
      </w:tblGrid>
      <w:tr w:rsidR="00CE77EE" w:rsidRPr="00757C0C" w:rsidTr="00E36E89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CE77EE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A2198B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63772" w:rsidRPr="00A2198B" w:rsidRDefault="00ED4558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A2198B" w:rsidRDefault="00F63219" w:rsidP="00E36E8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A82AD5" w:rsidRPr="00757C0C" w:rsidTr="00E36E89">
        <w:trPr>
          <w:trHeight w:val="248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A82AD5" w:rsidRPr="00A82AD5" w:rsidRDefault="00A82AD5" w:rsidP="00A82AD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</w:pPr>
            <w:r w:rsidRPr="00A82AD5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 w:rsidRPr="00A82AD5">
              <w:rPr>
                <w:rFonts w:ascii="GHEA Grapalat" w:hAnsi="GHEA Grapalat" w:cs="Arial Armenian"/>
                <w:b/>
                <w:sz w:val="18"/>
                <w:szCs w:val="18"/>
              </w:rPr>
              <w:t>ШИН</w:t>
            </w:r>
            <w:r w:rsidRPr="00A82AD5">
              <w:rPr>
                <w:rFonts w:ascii="GHEA Grapalat" w:hAnsi="GHEA Grapalat"/>
                <w:sz w:val="22"/>
                <w:szCs w:val="22"/>
              </w:rPr>
              <w:t>Э</w:t>
            </w:r>
            <w:r w:rsidRPr="00A82AD5">
              <w:rPr>
                <w:rFonts w:ascii="GHEA Grapalat" w:hAnsi="GHEA Grapalat" w:cs="Arial Armenian"/>
                <w:b/>
                <w:sz w:val="18"/>
                <w:szCs w:val="18"/>
              </w:rPr>
              <w:t>КСПРТ”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965" w:type="dxa"/>
            <w:shd w:val="clear" w:color="auto" w:fill="auto"/>
          </w:tcPr>
          <w:p w:rsidR="00A82AD5" w:rsidRPr="000C3835" w:rsidRDefault="00A82AD5" w:rsidP="00A82A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bCs/>
                <w:sz w:val="20"/>
                <w:lang w:val="en-US"/>
              </w:rPr>
              <w:t>5700</w:t>
            </w:r>
            <w:r>
              <w:rPr>
                <w:rFonts w:ascii="GHEA Grapalat" w:hAnsi="GHEA Grapalat" w:cs="Arial Armenian"/>
                <w:b/>
                <w:bCs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bCs/>
                <w:sz w:val="20"/>
              </w:rPr>
              <w:t>000</w:t>
            </w:r>
          </w:p>
        </w:tc>
      </w:tr>
      <w:tr w:rsidR="00A82AD5" w:rsidRPr="00757C0C" w:rsidTr="00E36E89">
        <w:trPr>
          <w:trHeight w:val="29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A82AD5" w:rsidRPr="005D6FDD" w:rsidRDefault="00A82AD5" w:rsidP="00A82AD5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>
              <w:rPr>
                <w:rFonts w:ascii="GHEA Grapalat" w:hAnsi="GHEA Grapalat" w:cs="Arial Armenian"/>
                <w:b/>
                <w:sz w:val="20"/>
              </w:rPr>
              <w:t>МАЛК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A82AD5" w:rsidRPr="00757C0C" w:rsidRDefault="00A82AD5" w:rsidP="00A82A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65" w:type="dxa"/>
            <w:shd w:val="clear" w:color="auto" w:fill="auto"/>
          </w:tcPr>
          <w:p w:rsidR="00A82AD5" w:rsidRPr="000C3835" w:rsidRDefault="00A82AD5" w:rsidP="00A82AD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>
              <w:rPr>
                <w:rFonts w:ascii="GHEA Grapalat" w:hAnsi="GHEA Grapalat" w:cs="Arial Armenian"/>
                <w:b/>
                <w:sz w:val="20"/>
                <w:lang w:val="en-US"/>
              </w:rPr>
              <w:t>7500</w:t>
            </w:r>
            <w:r>
              <w:rPr>
                <w:rFonts w:ascii="GHEA Grapalat" w:hAnsi="GHEA Grapalat" w:cs="Arial Armenian"/>
                <w:b/>
                <w:sz w:val="20"/>
              </w:rPr>
              <w:t>.</w:t>
            </w:r>
            <w:r w:rsidRPr="007F18E6">
              <w:rPr>
                <w:rFonts w:ascii="GHEA Grapalat" w:hAnsi="GHEA Grapalat" w:cs="Arial Armenian"/>
                <w:b/>
                <w:sz w:val="20"/>
              </w:rPr>
              <w:t>000</w:t>
            </w:r>
          </w:p>
        </w:tc>
      </w:tr>
    </w:tbl>
    <w:p w:rsidR="004A63B3" w:rsidRDefault="004A63B3" w:rsidP="005234C4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5B3376" w:rsidRDefault="009228F2" w:rsidP="00A2198B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 xml:space="preserve">примененный для определения отобранного участника: </w:t>
      </w:r>
      <w:r w:rsidR="00C4717D">
        <w:rPr>
          <w:rFonts w:ascii="GHEA Grapalat" w:hAnsi="GHEA Grapalat"/>
          <w:sz w:val="20"/>
        </w:rPr>
        <w:t>самая высокая оценка.</w:t>
      </w:r>
    </w:p>
    <w:p w:rsidR="005B3376" w:rsidRPr="003F7D00" w:rsidRDefault="005B3376" w:rsidP="005B3376">
      <w:pPr>
        <w:widowControl w:val="0"/>
        <w:jc w:val="both"/>
        <w:rPr>
          <w:rFonts w:ascii="GHEA Grapalat" w:hAnsi="GHEA Grapalat"/>
          <w:sz w:val="20"/>
          <w:u w:val="single"/>
        </w:rPr>
      </w:pPr>
      <w:r>
        <w:rPr>
          <w:rFonts w:ascii="GHEA Grapalat" w:hAnsi="GHEA Grapalat"/>
          <w:sz w:val="20"/>
        </w:rPr>
        <w:t>В</w:t>
      </w:r>
      <w:r w:rsidRPr="00A2198B">
        <w:rPr>
          <w:rFonts w:ascii="GHEA Grapalat" w:hAnsi="GHEA Grapalat"/>
          <w:sz w:val="20"/>
        </w:rPr>
        <w:t xml:space="preserve"> качестве периода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2198B">
        <w:rPr>
          <w:rFonts w:ascii="Courier New" w:hAnsi="Courier New" w:cs="Courier New"/>
          <w:sz w:val="20"/>
          <w:lang w:val="en-US"/>
        </w:rPr>
        <w:t> </w:t>
      </w:r>
      <w:r w:rsidRPr="00A2198B">
        <w:rPr>
          <w:rFonts w:ascii="GHEA Grapalat" w:hAnsi="GHEA Grapalat"/>
          <w:spacing w:val="-6"/>
          <w:sz w:val="20"/>
        </w:rPr>
        <w:t>опубликов</w:t>
      </w:r>
      <w:r>
        <w:rPr>
          <w:rFonts w:ascii="GHEA Grapalat" w:hAnsi="GHEA Grapalat"/>
          <w:spacing w:val="-6"/>
          <w:sz w:val="20"/>
        </w:rPr>
        <w:t>ания настоящего объявления, до 10</w:t>
      </w:r>
      <w:r w:rsidRPr="00A2198B">
        <w:rPr>
          <w:rFonts w:ascii="GHEA Grapalat" w:hAnsi="GHEA Grapalat"/>
          <w:spacing w:val="-6"/>
          <w:sz w:val="20"/>
        </w:rPr>
        <w:t>-го календарного дня</w:t>
      </w:r>
      <w:r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pacing w:val="-6"/>
          <w:sz w:val="20"/>
        </w:rPr>
        <w:t>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AA2AB9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</w:t>
      </w:r>
      <w:r w:rsidR="00A82AD5" w:rsidRPr="00A82AD5">
        <w:rPr>
          <w:rFonts w:ascii="GHEA Grapalat" w:hAnsi="GHEA Grapalat" w:cs="Sylfaen"/>
          <w:sz w:val="20"/>
        </w:rPr>
        <w:t>3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C25D5A">
        <w:rPr>
          <w:rFonts w:ascii="GHEA Grapalat" w:hAnsi="GHEA Grapalat" w:cs="Sylfaen"/>
          <w:sz w:val="20"/>
          <w:lang w:val="hy-AM"/>
        </w:rPr>
        <w:t>7</w:t>
      </w:r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 w:rsidRPr="00AA2AB9">
        <w:rPr>
          <w:rFonts w:ascii="GHEA Grapalat" w:hAnsi="GHEA Grapalat" w:cs="Sylfaen"/>
          <w:sz w:val="20"/>
          <w:lang w:val="af-ZA"/>
        </w:rPr>
        <w:t>.-</w:t>
      </w:r>
      <w:r>
        <w:rPr>
          <w:rFonts w:ascii="GHEA Grapalat" w:hAnsi="GHEA Grapalat" w:cs="Sylfaen"/>
          <w:sz w:val="20"/>
          <w:lang w:val="hy-AM"/>
        </w:rPr>
        <w:t>2</w:t>
      </w:r>
      <w:r w:rsidR="00A82AD5" w:rsidRPr="00A82AD5">
        <w:rPr>
          <w:rFonts w:ascii="GHEA Grapalat" w:hAnsi="GHEA Grapalat" w:cs="Sylfaen"/>
          <w:sz w:val="20"/>
        </w:rPr>
        <w:t>2</w:t>
      </w:r>
      <w:r w:rsidRPr="00AA2AB9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hy-AM"/>
        </w:rPr>
        <w:t>0</w:t>
      </w:r>
      <w:r w:rsidR="00C25D5A">
        <w:rPr>
          <w:rFonts w:ascii="GHEA Grapalat" w:hAnsi="GHEA Grapalat" w:cs="Sylfaen"/>
          <w:sz w:val="20"/>
          <w:lang w:val="hy-AM"/>
        </w:rPr>
        <w:t>7</w:t>
      </w:r>
      <w:bookmarkStart w:id="0" w:name="_GoBack"/>
      <w:bookmarkEnd w:id="0"/>
      <w:r w:rsidRPr="00AA2AB9">
        <w:rPr>
          <w:rFonts w:ascii="GHEA Grapalat" w:hAnsi="GHEA Grapalat" w:cs="Sylfaen"/>
          <w:sz w:val="20"/>
          <w:lang w:val="af-ZA"/>
        </w:rPr>
        <w:t>.202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</w:rPr>
        <w:t>г</w:t>
      </w:r>
      <w:r>
        <w:rPr>
          <w:rFonts w:ascii="GHEA Grapalat" w:hAnsi="GHEA Grapalat" w:cs="Sylfaen"/>
          <w:sz w:val="20"/>
          <w:lang w:val="af-ZA"/>
        </w:rPr>
        <w:t>./.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r w:rsidR="00E36E89">
        <w:rPr>
          <w:rFonts w:ascii="GHEA Grapalat" w:hAnsi="GHEA Grapalat"/>
          <w:sz w:val="20"/>
          <w:u w:val="single"/>
        </w:rPr>
        <w:t>Лусине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A82AD5" w:rsidRDefault="00A82AD5" w:rsidP="005234C4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A82AD5" w:rsidRDefault="00A82AD5" w:rsidP="00A2198B">
      <w:pPr>
        <w:widowControl w:val="0"/>
        <w:jc w:val="both"/>
        <w:rPr>
          <w:rFonts w:ascii="GHEA Grapalat" w:hAnsi="GHEA Grapalat"/>
          <w:sz w:val="20"/>
        </w:rPr>
      </w:pP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Заказчик: </w:t>
      </w:r>
      <w:r w:rsidR="00D770F2" w:rsidRPr="00A60E5D">
        <w:rPr>
          <w:rFonts w:ascii="GHEA Grapalat" w:hAnsi="GHEA Grapalat"/>
          <w:szCs w:val="24"/>
        </w:rPr>
        <w:t>“</w:t>
      </w:r>
      <w:r w:rsidR="00D770F2">
        <w:rPr>
          <w:rFonts w:ascii="GHEA Grapalat" w:hAnsi="GHEA Grapalat"/>
          <w:szCs w:val="24"/>
        </w:rPr>
        <w:t>Персонал муниципалитета Ванадзора</w:t>
      </w:r>
      <w:r w:rsidR="00D770F2" w:rsidRPr="00A60E5D">
        <w:rPr>
          <w:rFonts w:ascii="GHEA Grapalat" w:hAnsi="GHEA Grapalat"/>
          <w:szCs w:val="24"/>
        </w:rPr>
        <w:t>”</w:t>
      </w:r>
      <w:r w:rsidR="00D770F2">
        <w:rPr>
          <w:rFonts w:ascii="GHEA Grapalat" w:hAnsi="GHEA Grapalat"/>
          <w:szCs w:val="24"/>
        </w:rPr>
        <w:t xml:space="preserve"> МАУ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2D" w:rsidRDefault="00852C2D">
      <w:r>
        <w:separator/>
      </w:r>
    </w:p>
  </w:endnote>
  <w:endnote w:type="continuationSeparator" w:id="0">
    <w:p w:rsidR="00852C2D" w:rsidRDefault="008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6079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2D" w:rsidRDefault="00852C2D">
      <w:r>
        <w:separator/>
      </w:r>
    </w:p>
  </w:footnote>
  <w:footnote w:type="continuationSeparator" w:id="0">
    <w:p w:rsidR="00852C2D" w:rsidRDefault="00852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5765A"/>
    <w:rsid w:val="00062BD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A1CD6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4907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C13FF"/>
    <w:rsid w:val="001C220F"/>
    <w:rsid w:val="001C521B"/>
    <w:rsid w:val="001C578F"/>
    <w:rsid w:val="001E5807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4195C"/>
    <w:rsid w:val="00441E90"/>
    <w:rsid w:val="00447753"/>
    <w:rsid w:val="00454284"/>
    <w:rsid w:val="004604A5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300F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5AE4"/>
    <w:rsid w:val="005602A0"/>
    <w:rsid w:val="005645A0"/>
    <w:rsid w:val="00565B7C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376"/>
    <w:rsid w:val="005C39A0"/>
    <w:rsid w:val="005D0F4E"/>
    <w:rsid w:val="005D68F8"/>
    <w:rsid w:val="005E2F58"/>
    <w:rsid w:val="005E3921"/>
    <w:rsid w:val="005F254D"/>
    <w:rsid w:val="00606583"/>
    <w:rsid w:val="006110B5"/>
    <w:rsid w:val="006115BC"/>
    <w:rsid w:val="00613058"/>
    <w:rsid w:val="00613610"/>
    <w:rsid w:val="00622A3A"/>
    <w:rsid w:val="00625505"/>
    <w:rsid w:val="0062667D"/>
    <w:rsid w:val="0064019E"/>
    <w:rsid w:val="006439EF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799"/>
    <w:rsid w:val="00760AA2"/>
    <w:rsid w:val="00764ADF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05DC"/>
    <w:rsid w:val="0080439B"/>
    <w:rsid w:val="00805D1B"/>
    <w:rsid w:val="00823294"/>
    <w:rsid w:val="008419D1"/>
    <w:rsid w:val="00843D20"/>
    <w:rsid w:val="0085228E"/>
    <w:rsid w:val="00852C2D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DC2"/>
    <w:rsid w:val="00903FA9"/>
    <w:rsid w:val="009061EB"/>
    <w:rsid w:val="00907C60"/>
    <w:rsid w:val="00910DE9"/>
    <w:rsid w:val="00911ED7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86649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2AD5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5073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25D5A"/>
    <w:rsid w:val="00C428B8"/>
    <w:rsid w:val="00C4717D"/>
    <w:rsid w:val="00C51538"/>
    <w:rsid w:val="00C54035"/>
    <w:rsid w:val="00C56677"/>
    <w:rsid w:val="00C622FD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39A8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770F2"/>
    <w:rsid w:val="00D810D7"/>
    <w:rsid w:val="00D83E21"/>
    <w:rsid w:val="00D84893"/>
    <w:rsid w:val="00D92B38"/>
    <w:rsid w:val="00D92FBE"/>
    <w:rsid w:val="00D95CD2"/>
    <w:rsid w:val="00D97B08"/>
    <w:rsid w:val="00DB50C0"/>
    <w:rsid w:val="00DC4A38"/>
    <w:rsid w:val="00DC5A22"/>
    <w:rsid w:val="00DC7B40"/>
    <w:rsid w:val="00DF08F7"/>
    <w:rsid w:val="00E14174"/>
    <w:rsid w:val="00E24AA7"/>
    <w:rsid w:val="00E252BD"/>
    <w:rsid w:val="00E308C4"/>
    <w:rsid w:val="00E329F1"/>
    <w:rsid w:val="00E358C2"/>
    <w:rsid w:val="00E359C1"/>
    <w:rsid w:val="00E36E89"/>
    <w:rsid w:val="00E40C13"/>
    <w:rsid w:val="00E476D2"/>
    <w:rsid w:val="00E55F33"/>
    <w:rsid w:val="00E615C8"/>
    <w:rsid w:val="00E63772"/>
    <w:rsid w:val="00E6485E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C1FAF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C672445-EA5A-48C0-A850-8EA82BF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102</cp:revision>
  <cp:lastPrinted>2023-07-12T07:21:00Z</cp:lastPrinted>
  <dcterms:created xsi:type="dcterms:W3CDTF">2018-08-08T07:12:00Z</dcterms:created>
  <dcterms:modified xsi:type="dcterms:W3CDTF">2023-07-12T07:21:00Z</dcterms:modified>
</cp:coreProperties>
</file>