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5E45" w14:textId="77777777" w:rsidR="00D17D76" w:rsidRDefault="00946CD2" w:rsidP="00946CD2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</w:t>
      </w:r>
    </w:p>
    <w:p w14:paraId="166246F3" w14:textId="77777777" w:rsidR="00946CD2" w:rsidRPr="007C0871" w:rsidRDefault="00D17D76" w:rsidP="00946CD2">
      <w:pPr>
        <w:rPr>
          <w:rFonts w:ascii="GHEA Grapalat" w:hAnsi="GHEA Grapalat"/>
          <w:b/>
          <w:u w:val="thick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</w:t>
      </w:r>
      <w:r w:rsidR="00946CD2">
        <w:rPr>
          <w:rFonts w:ascii="GHEA Grapalat" w:hAnsi="GHEA Grapalat"/>
          <w:b/>
          <w:lang w:val="hy-AM"/>
        </w:rPr>
        <w:t xml:space="preserve">      </w:t>
      </w:r>
      <w:r w:rsidR="00946CD2" w:rsidRPr="007C0871">
        <w:rPr>
          <w:rFonts w:ascii="GHEA Grapalat" w:hAnsi="GHEA Grapalat"/>
          <w:b/>
          <w:u w:val="thick"/>
          <w:lang w:val="hy-AM"/>
        </w:rPr>
        <w:t>ՀԱՅՏԱՐԱՐՈՒԹՅՈՒՆ</w:t>
      </w:r>
    </w:p>
    <w:p w14:paraId="53488F80" w14:textId="128FF6F0" w:rsidR="00946CD2" w:rsidRDefault="00946CD2" w:rsidP="00946CD2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  կնքելու որոշման  մասին</w:t>
      </w:r>
    </w:p>
    <w:p w14:paraId="21B5F652" w14:textId="77777777" w:rsidR="00946CD2" w:rsidRDefault="00946CD2" w:rsidP="00946CD2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Ընթացակարգի  ծածկագիրը </w:t>
      </w:r>
      <w:r w:rsidRPr="00353922">
        <w:rPr>
          <w:rFonts w:ascii="GHEA Grapalat" w:hAnsi="GHEA Grapalat"/>
          <w:b/>
          <w:lang w:val="af-ZA"/>
        </w:rPr>
        <w:t>«</w:t>
      </w:r>
      <w:r w:rsidRPr="00353922">
        <w:rPr>
          <w:rFonts w:ascii="GHEA Grapalat" w:hAnsi="GHEA Grapalat" w:cs="Sylfaen"/>
          <w:b/>
          <w:lang w:val="hy-AM"/>
        </w:rPr>
        <w:t>ԱՄԽՀԱՅԳ-ԳՀԱՊՁԲ-ՍՆՈՒՆԴ</w:t>
      </w:r>
      <w:r>
        <w:rPr>
          <w:rFonts w:ascii="GHEA Grapalat" w:hAnsi="GHEA Grapalat" w:cs="Sylfaen"/>
          <w:b/>
          <w:lang w:val="hy-AM"/>
        </w:rPr>
        <w:t>-24/02</w:t>
      </w:r>
      <w:r w:rsidRPr="00353922">
        <w:rPr>
          <w:rFonts w:ascii="GHEA Grapalat" w:hAnsi="GHEA Grapalat"/>
          <w:b/>
          <w:lang w:val="af-ZA"/>
        </w:rPr>
        <w:t>»</w:t>
      </w:r>
    </w:p>
    <w:p w14:paraId="5CB772F1" w14:textId="4C13B1A9" w:rsidR="00946CD2" w:rsidRDefault="00946CD2" w:rsidP="00946CD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Գնահատող  հանձնաժողովի 2024  թվականի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3D1A7F" w:rsidRPr="003D1A7F">
        <w:rPr>
          <w:rFonts w:ascii="GHEA Grapalat" w:hAnsi="GHEA Grapalat"/>
          <w:lang w:val="hy-AM"/>
        </w:rPr>
        <w:t>մ</w:t>
      </w:r>
      <w:r>
        <w:rPr>
          <w:rFonts w:ascii="GHEA Grapalat" w:hAnsi="GHEA Grapalat"/>
          <w:lang w:val="hy-AM"/>
        </w:rPr>
        <w:t>այիսի  30-ի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04C16883" w14:textId="77777777" w:rsidR="00946CD2" w:rsidRDefault="00946CD2" w:rsidP="00946CD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Գնման   առարկա է հանդիսանում  </w:t>
      </w:r>
      <w:r w:rsidRPr="00C0367A">
        <w:rPr>
          <w:rFonts w:ascii="GHEA Grapalat" w:hAnsi="GHEA Grapalat" w:cs="Sylfaen"/>
          <w:lang w:val="hy-AM"/>
        </w:rPr>
        <w:t xml:space="preserve">Խոյ համայնքի </w:t>
      </w:r>
      <w:r w:rsidRPr="00C0367A">
        <w:rPr>
          <w:rFonts w:ascii="GHEA Grapalat" w:hAnsi="GHEA Grapalat"/>
          <w:lang w:val="af-ZA"/>
        </w:rPr>
        <w:t>«</w:t>
      </w:r>
      <w:r w:rsidRPr="00C0367A">
        <w:rPr>
          <w:rFonts w:ascii="GHEA Grapalat" w:hAnsi="GHEA Grapalat"/>
          <w:lang w:val="hy-AM"/>
        </w:rPr>
        <w:t>Այգեշատի մանկապարտեզ</w:t>
      </w:r>
      <w:r w:rsidRPr="00C0367A">
        <w:rPr>
          <w:rFonts w:ascii="GHEA Grapalat" w:hAnsi="GHEA Grapalat"/>
          <w:lang w:val="af-ZA"/>
        </w:rPr>
        <w:t xml:space="preserve">» </w:t>
      </w:r>
      <w:r w:rsidRPr="00C0367A">
        <w:rPr>
          <w:rFonts w:ascii="GHEA Grapalat" w:hAnsi="GHEA Grapalat"/>
          <w:lang w:val="hy-AM"/>
        </w:rPr>
        <w:t>ՀՈԱԿ</w:t>
      </w:r>
      <w:r w:rsidRPr="00C0367A">
        <w:rPr>
          <w:rFonts w:ascii="GHEA Grapalat" w:hAnsi="GHEA Grapalat" w:cs="Sylfaen"/>
          <w:lang w:val="nb-NO"/>
        </w:rPr>
        <w:t>-</w:t>
      </w:r>
      <w:r w:rsidRPr="00C0367A">
        <w:rPr>
          <w:rFonts w:ascii="GHEA Grapalat" w:hAnsi="GHEA Grapalat" w:cs="Sylfaen"/>
          <w:lang w:val="hy-AM"/>
        </w:rPr>
        <w:t>ի</w:t>
      </w:r>
      <w:r w:rsidRPr="002C10A9"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/>
          <w:lang w:val="hy-AM"/>
        </w:rPr>
        <w:t xml:space="preserve">կարիքների   համար ` </w:t>
      </w:r>
    </w:p>
    <w:p w14:paraId="0AD31EB8" w14:textId="77777777" w:rsidR="00946CD2" w:rsidRDefault="00946CD2" w:rsidP="00946CD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lang w:val="en-US"/>
        </w:rPr>
        <w:t>h</w:t>
      </w:r>
      <w:r w:rsidRPr="00E070D0">
        <w:rPr>
          <w:rFonts w:ascii="GHEA Grapalat" w:hAnsi="GHEA Grapalat"/>
          <w:b/>
          <w:lang w:val="hy-AM"/>
        </w:rPr>
        <w:t>աց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946CD2" w14:paraId="7BAC324D" w14:textId="77777777" w:rsidTr="006C439B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2400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805D1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F966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362B2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E19AF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946CD2" w14:paraId="1B7FDDBA" w14:textId="77777777" w:rsidTr="006C439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2AB1D" w14:textId="77777777" w:rsidR="00946CD2" w:rsidRDefault="00946CD2" w:rsidP="006C439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B23D2" w14:textId="77777777" w:rsidR="00946CD2" w:rsidRPr="005D4307" w:rsidRDefault="00946CD2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D268A8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Արմինե Պապոյան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F02D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D3BA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5732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235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946CD2" w:rsidRPr="005D4307" w14:paraId="51427E7B" w14:textId="77777777" w:rsidTr="006C439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9E3C4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9CB6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C90A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2CB9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63806F80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946CD2" w14:paraId="7EE5DDD5" w14:textId="77777777" w:rsidTr="006C439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0D9F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7DE8" w14:textId="77777777" w:rsidR="00946CD2" w:rsidRPr="005D4307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D268A8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Արմինե Պապոյան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EB8C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13188" w14:textId="77777777" w:rsidR="00946CD2" w:rsidRDefault="00946CD2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569 050</w:t>
            </w:r>
          </w:p>
        </w:tc>
      </w:tr>
    </w:tbl>
    <w:p w14:paraId="537C33C2" w14:textId="77777777" w:rsidR="00946CD2" w:rsidRDefault="00946CD2" w:rsidP="00946CD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>
        <w:rPr>
          <w:rFonts w:ascii="Cambria Math" w:hAnsi="Cambria Math"/>
          <w:lang w:val="hy-AM"/>
        </w:rPr>
        <w:t xml:space="preserve">․ </w:t>
      </w:r>
      <w:r w:rsidRPr="00946CD2">
        <w:rPr>
          <w:rStyle w:val="a5"/>
          <w:rFonts w:ascii="GHEA Grapalat" w:hAnsi="GHEA Grapalat"/>
          <w:b/>
          <w:i w:val="0"/>
          <w:lang w:val="hy-AM"/>
        </w:rPr>
        <w:t>բրինձ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946CD2" w14:paraId="6F7862FC" w14:textId="77777777" w:rsidTr="006C439B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A6B39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04A10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3848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EE5C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A0ED8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946CD2" w14:paraId="342B0788" w14:textId="77777777" w:rsidTr="006C439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A5AAD" w14:textId="77777777" w:rsidR="00946CD2" w:rsidRDefault="00946CD2" w:rsidP="006C439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585E1" w14:textId="77777777" w:rsidR="00946CD2" w:rsidRPr="005D4307" w:rsidRDefault="00946CD2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DB2EC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EBB0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A49E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0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946CD2" w:rsidRPr="005D4307" w14:paraId="212838CE" w14:textId="77777777" w:rsidTr="006C439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CC6D8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52F86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069C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39431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4D391004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946CD2" w14:paraId="511ABE89" w14:textId="77777777" w:rsidTr="006C439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7F807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2D911" w14:textId="77777777" w:rsidR="00946CD2" w:rsidRPr="005D4307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47AE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0A444" w14:textId="77777777" w:rsidR="00946CD2" w:rsidRDefault="00946CD2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89 833,33</w:t>
            </w:r>
          </w:p>
        </w:tc>
      </w:tr>
    </w:tbl>
    <w:p w14:paraId="4F7A68BD" w14:textId="77777777" w:rsidR="00946CD2" w:rsidRPr="003D1A7F" w:rsidRDefault="00946CD2" w:rsidP="00946CD2">
      <w:pPr>
        <w:jc w:val="both"/>
        <w:rPr>
          <w:rFonts w:ascii="GHEA Grapalat" w:hAnsi="GHEA Grapalat"/>
        </w:rPr>
      </w:pPr>
    </w:p>
    <w:p w14:paraId="2610F5C6" w14:textId="77777777" w:rsidR="00946CD2" w:rsidRPr="00E6066D" w:rsidRDefault="00946CD2" w:rsidP="00946CD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Pr="00E6066D">
        <w:rPr>
          <w:rFonts w:ascii="Cambria Math" w:hAnsi="Cambria Math" w:cs="Cambria Math"/>
          <w:lang w:val="hy-AM"/>
        </w:rPr>
        <w:t>․</w:t>
      </w:r>
      <w:r w:rsidRPr="00E6066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Ոսպ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946CD2" w14:paraId="51E2B5AB" w14:textId="77777777" w:rsidTr="006C439B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181F8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40D83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55B3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Հրավերի պահանջներին համապատասխանող հայտեր/ </w:t>
            </w:r>
            <w:r>
              <w:rPr>
                <w:rFonts w:ascii="GHEA Grapalat" w:hAnsi="GHEA Grapalat"/>
                <w:b/>
                <w:sz w:val="14"/>
                <w:szCs w:val="18"/>
              </w:rPr>
              <w:lastRenderedPageBreak/>
              <w:t>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F7849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lastRenderedPageBreak/>
              <w:t xml:space="preserve">Հրավերի պահանջներին չհամապատասխանողհայտեր </w:t>
            </w:r>
            <w:r>
              <w:rPr>
                <w:rFonts w:ascii="GHEA Grapalat" w:hAnsi="GHEA Grapalat"/>
                <w:b/>
                <w:sz w:val="14"/>
                <w:szCs w:val="18"/>
              </w:rPr>
              <w:lastRenderedPageBreak/>
              <w:t>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67490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lastRenderedPageBreak/>
              <w:t>Անհամապատասխանության համառոտ նկարագրություն</w:t>
            </w:r>
          </w:p>
        </w:tc>
      </w:tr>
      <w:tr w:rsidR="00946CD2" w14:paraId="1077108B" w14:textId="77777777" w:rsidTr="006C439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0368B" w14:textId="77777777" w:rsidR="00946CD2" w:rsidRDefault="00946CD2" w:rsidP="006C439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928AB" w14:textId="77777777" w:rsidR="00946CD2" w:rsidRPr="005D4307" w:rsidRDefault="00946CD2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A0E79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21E7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94FA" w14:textId="77777777" w:rsidR="00946CD2" w:rsidRPr="00A87CC5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14:paraId="42C2502E" w14:textId="77777777" w:rsidR="00946CD2" w:rsidRDefault="00946CD2" w:rsidP="00946CD2">
      <w:pPr>
        <w:tabs>
          <w:tab w:val="left" w:pos="1037"/>
        </w:tabs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946CD2" w:rsidRPr="005D4307" w14:paraId="3836DFA6" w14:textId="77777777" w:rsidTr="006C439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CA94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6FBF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DE660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BD19B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7E951440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946CD2" w14:paraId="2B25C987" w14:textId="77777777" w:rsidTr="006C439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EBBA6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188B4" w14:textId="77777777" w:rsidR="00946CD2" w:rsidRPr="005D4307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61A1D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9145" w14:textId="77777777" w:rsidR="00946CD2" w:rsidRDefault="00946CD2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55 666,67</w:t>
            </w:r>
          </w:p>
        </w:tc>
      </w:tr>
    </w:tbl>
    <w:p w14:paraId="63B10221" w14:textId="77777777" w:rsidR="00946CD2" w:rsidRDefault="00946CD2" w:rsidP="00946CD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>
        <w:rPr>
          <w:rFonts w:ascii="Cambria Math" w:hAnsi="Cambria Math"/>
          <w:lang w:val="hy-AM"/>
        </w:rPr>
        <w:t xml:space="preserve">․ </w:t>
      </w:r>
      <w:r w:rsidR="00174A38" w:rsidRPr="00174A38">
        <w:rPr>
          <w:rStyle w:val="a5"/>
          <w:rFonts w:ascii="GHEA Grapalat" w:hAnsi="GHEA Grapalat"/>
          <w:b/>
          <w:i w:val="0"/>
          <w:lang w:val="hy-AM"/>
        </w:rPr>
        <w:t>վարսակի փաթիլներ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946CD2" w14:paraId="6EE3FE2B" w14:textId="77777777" w:rsidTr="006C439B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B8DC6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A99FC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FCBC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9AE3B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0A0B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946CD2" w14:paraId="2A729B5D" w14:textId="77777777" w:rsidTr="006C439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A9DF9" w14:textId="77777777" w:rsidR="00946CD2" w:rsidRDefault="00946CD2" w:rsidP="006C439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3818" w14:textId="77777777" w:rsidR="00946CD2" w:rsidRPr="005D4307" w:rsidRDefault="00946CD2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B402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688D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A910" w14:textId="77777777" w:rsidR="00946CD2" w:rsidRPr="00A87CC5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946CD2" w:rsidRPr="005D4307" w14:paraId="7782B966" w14:textId="77777777" w:rsidTr="006C439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EFC61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4D48D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B11B8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39A48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19629F37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946CD2" w14:paraId="730C9B09" w14:textId="77777777" w:rsidTr="006C439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F75A3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0EA86" w14:textId="77777777" w:rsidR="00946CD2" w:rsidRPr="005D4307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D757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1B71" w14:textId="77777777" w:rsidR="00946CD2" w:rsidRDefault="00174A38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36 583,33</w:t>
            </w:r>
          </w:p>
        </w:tc>
      </w:tr>
    </w:tbl>
    <w:p w14:paraId="45A49211" w14:textId="77777777" w:rsidR="00946CD2" w:rsidRPr="00A87CC5" w:rsidRDefault="00420EC0" w:rsidP="00946CD2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6</w:t>
      </w:r>
      <w:r w:rsidR="00946CD2" w:rsidRPr="00A87CC5">
        <w:rPr>
          <w:rFonts w:ascii="Cambria Math" w:hAnsi="Cambria Math" w:cs="Cambria Math"/>
          <w:sz w:val="20"/>
          <w:szCs w:val="20"/>
          <w:lang w:val="hy-AM"/>
        </w:rPr>
        <w:t>․</w:t>
      </w:r>
      <w:r w:rsidR="00946CD2" w:rsidRPr="00A87C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0EC0">
        <w:rPr>
          <w:rStyle w:val="a5"/>
          <w:rFonts w:ascii="GHEA Grapalat" w:hAnsi="GHEA Grapalat"/>
          <w:b/>
          <w:i w:val="0"/>
          <w:lang w:val="hy-AM"/>
        </w:rPr>
        <w:t>մածուն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946CD2" w14:paraId="736A5DE0" w14:textId="77777777" w:rsidTr="006C439B">
        <w:trPr>
          <w:trHeight w:val="63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4824C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7B91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C6157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EFD28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2A3FF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946CD2" w14:paraId="5AE2A240" w14:textId="77777777" w:rsidTr="006C439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5E79" w14:textId="77777777" w:rsidR="00946CD2" w:rsidRDefault="00946CD2" w:rsidP="006C439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52AC9" w14:textId="77777777" w:rsidR="00946CD2" w:rsidRPr="007C0871" w:rsidRDefault="00420EC0" w:rsidP="006C439B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75142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5513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9CBB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946CD2" w:rsidRPr="005D4307" w14:paraId="0818FFD4" w14:textId="77777777" w:rsidTr="006C439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55E1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67067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0D30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DC840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04C8029D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946CD2" w14:paraId="5861FD27" w14:textId="77777777" w:rsidTr="006C439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B23BC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B439" w14:textId="77777777" w:rsidR="00946CD2" w:rsidRDefault="00420EC0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CA8C7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3AB5D" w14:textId="77777777" w:rsidR="00946CD2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175 000</w:t>
            </w:r>
          </w:p>
        </w:tc>
      </w:tr>
    </w:tbl>
    <w:p w14:paraId="51619E48" w14:textId="77777777" w:rsidR="00420EC0" w:rsidRPr="003D1A7F" w:rsidRDefault="00420EC0" w:rsidP="00946CD2">
      <w:pPr>
        <w:jc w:val="both"/>
        <w:rPr>
          <w:rFonts w:ascii="GHEA Grapalat" w:hAnsi="GHEA Grapalat"/>
        </w:rPr>
      </w:pPr>
    </w:p>
    <w:p w14:paraId="29021C6E" w14:textId="77777777" w:rsidR="00946CD2" w:rsidRPr="00420EC0" w:rsidRDefault="00420EC0" w:rsidP="00946CD2">
      <w:pPr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</w:rPr>
        <w:t>7</w:t>
      </w:r>
      <w:r w:rsidR="00946CD2">
        <w:rPr>
          <w:rFonts w:ascii="Cambria Math" w:hAnsi="Cambria Math"/>
          <w:lang w:val="hy-AM"/>
        </w:rPr>
        <w:t xml:space="preserve">․ </w:t>
      </w:r>
      <w:r w:rsidRPr="00420EC0">
        <w:rPr>
          <w:rStyle w:val="a5"/>
          <w:rFonts w:ascii="GHEA Grapalat" w:hAnsi="GHEA Grapalat"/>
          <w:b/>
          <w:i w:val="0"/>
          <w:lang w:val="hy-AM"/>
        </w:rPr>
        <w:t>թթվասեր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946CD2" w14:paraId="5D1DAC13" w14:textId="77777777" w:rsidTr="006C439B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6D7E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6A30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8B777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305CD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284CD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946CD2" w14:paraId="61A6B6CF" w14:textId="77777777" w:rsidTr="006C439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3BA1" w14:textId="77777777" w:rsidR="00946CD2" w:rsidRDefault="00946CD2" w:rsidP="006C439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F6A74" w14:textId="77777777" w:rsidR="00946CD2" w:rsidRPr="005D4307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AB40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7831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9D48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89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946CD2" w:rsidRPr="005D4307" w14:paraId="31C27162" w14:textId="77777777" w:rsidTr="006C439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0135E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3D3C5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FDF25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05938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0C5B9DD3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946CD2" w14:paraId="794B0DA3" w14:textId="77777777" w:rsidTr="006C439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48C41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504F" w14:textId="77777777" w:rsidR="00946CD2" w:rsidRPr="005D4307" w:rsidRDefault="00420EC0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6D778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4D84F" w14:textId="77777777" w:rsidR="00946CD2" w:rsidRPr="00420EC0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33 300</w:t>
            </w:r>
          </w:p>
        </w:tc>
      </w:tr>
    </w:tbl>
    <w:p w14:paraId="4F57163B" w14:textId="77777777" w:rsidR="00946CD2" w:rsidRPr="00420EC0" w:rsidRDefault="00420EC0" w:rsidP="00946CD2">
      <w:pPr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</w:rPr>
        <w:t>8</w:t>
      </w:r>
      <w:r w:rsidR="00946CD2">
        <w:rPr>
          <w:rFonts w:ascii="Cambria Math" w:hAnsi="Cambria Math"/>
          <w:lang w:val="hy-AM"/>
        </w:rPr>
        <w:t xml:space="preserve">․ </w:t>
      </w:r>
      <w:r w:rsidRPr="00420EC0">
        <w:rPr>
          <w:rStyle w:val="a5"/>
          <w:rFonts w:ascii="GHEA Grapalat" w:hAnsi="GHEA Grapalat"/>
          <w:b/>
          <w:i w:val="0"/>
          <w:lang w:val="hy-AM"/>
        </w:rPr>
        <w:t>կաթնաշոռ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946CD2" w14:paraId="6307DA50" w14:textId="77777777" w:rsidTr="006C439B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C48D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3D60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51C8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6518D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37DA5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946CD2" w14:paraId="5F9BF0BA" w14:textId="77777777" w:rsidTr="006C439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11D1" w14:textId="77777777" w:rsidR="00946CD2" w:rsidRDefault="00946CD2" w:rsidP="006C439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6833" w14:textId="77777777" w:rsidR="00946CD2" w:rsidRPr="005D4307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94E3C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283F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A132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65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946CD2" w:rsidRPr="005D4307" w14:paraId="7BEAAEB1" w14:textId="77777777" w:rsidTr="006C439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EE92E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9334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17B8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C1EA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6ACE0034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946CD2" w14:paraId="675D46C6" w14:textId="77777777" w:rsidTr="006C439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BA67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F63B" w14:textId="77777777" w:rsidR="00946CD2" w:rsidRPr="005D4307" w:rsidRDefault="00420EC0" w:rsidP="00420EC0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E162A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53635" w14:textId="77777777" w:rsidR="00946CD2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104 166,67</w:t>
            </w:r>
          </w:p>
        </w:tc>
      </w:tr>
    </w:tbl>
    <w:p w14:paraId="00710AA0" w14:textId="77777777" w:rsidR="00946CD2" w:rsidRPr="00420EC0" w:rsidRDefault="00420EC0" w:rsidP="00946CD2">
      <w:pPr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lang w:val="hy-AM"/>
        </w:rPr>
        <w:t>1</w:t>
      </w:r>
      <w:r>
        <w:rPr>
          <w:rFonts w:ascii="GHEA Grapalat" w:hAnsi="GHEA Grapalat"/>
        </w:rPr>
        <w:t>0</w:t>
      </w:r>
      <w:r w:rsidR="00946CD2" w:rsidRPr="005502C1">
        <w:rPr>
          <w:rFonts w:ascii="Cambria Math" w:hAnsi="Cambria Math" w:cs="Cambria Math"/>
          <w:lang w:val="hy-AM"/>
        </w:rPr>
        <w:t>․</w:t>
      </w:r>
      <w:r w:rsidR="00946CD2" w:rsidRPr="005502C1">
        <w:rPr>
          <w:rFonts w:ascii="GHEA Grapalat" w:hAnsi="GHEA Grapalat"/>
          <w:lang w:val="hy-AM"/>
        </w:rPr>
        <w:t xml:space="preserve"> </w:t>
      </w:r>
      <w:r w:rsidRPr="00420EC0">
        <w:rPr>
          <w:rStyle w:val="a5"/>
          <w:rFonts w:ascii="GHEA Grapalat" w:hAnsi="GHEA Grapalat"/>
          <w:b/>
          <w:i w:val="0"/>
          <w:lang w:val="hy-AM"/>
        </w:rPr>
        <w:t>շաքարավազ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946CD2" w14:paraId="7C3EECB7" w14:textId="77777777" w:rsidTr="006C439B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156CC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B8C34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E7FCB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96939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8310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946CD2" w14:paraId="75912932" w14:textId="77777777" w:rsidTr="006C439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C2038" w14:textId="77777777" w:rsidR="00946CD2" w:rsidRDefault="00946CD2" w:rsidP="006C439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CC203" w14:textId="77777777" w:rsidR="00946CD2" w:rsidRPr="005D4307" w:rsidRDefault="00420EC0" w:rsidP="00420EC0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BB35F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2BE3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7E5B" w14:textId="77777777" w:rsidR="00946CD2" w:rsidRPr="00A87CC5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22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946CD2" w:rsidRPr="005D4307" w14:paraId="54AED319" w14:textId="77777777" w:rsidTr="006C439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4F95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010A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A46B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50CB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4294773A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946CD2" w14:paraId="102C4940" w14:textId="77777777" w:rsidTr="006C439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5368E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AC292" w14:textId="77777777" w:rsidR="00946CD2" w:rsidRPr="005D4307" w:rsidRDefault="00420EC0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44D6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B1DD" w14:textId="77777777" w:rsidR="00946CD2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87 083,33</w:t>
            </w:r>
          </w:p>
        </w:tc>
      </w:tr>
    </w:tbl>
    <w:p w14:paraId="6BD0D060" w14:textId="77777777" w:rsidR="00420EC0" w:rsidRPr="003D1A7F" w:rsidRDefault="00420EC0" w:rsidP="00946CD2">
      <w:pPr>
        <w:jc w:val="both"/>
        <w:rPr>
          <w:rFonts w:ascii="GHEA Grapalat" w:hAnsi="GHEA Grapalat"/>
          <w:sz w:val="20"/>
          <w:szCs w:val="20"/>
        </w:rPr>
      </w:pPr>
    </w:p>
    <w:p w14:paraId="44D6E31E" w14:textId="77777777" w:rsidR="00946CD2" w:rsidRPr="00420EC0" w:rsidRDefault="00946CD2" w:rsidP="00946CD2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A87CC5">
        <w:rPr>
          <w:rFonts w:ascii="GHEA Grapalat" w:hAnsi="GHEA Grapalat"/>
          <w:sz w:val="20"/>
          <w:szCs w:val="20"/>
          <w:lang w:val="hy-AM"/>
        </w:rPr>
        <w:t>1</w:t>
      </w:r>
      <w:r w:rsidR="00420EC0">
        <w:rPr>
          <w:rFonts w:ascii="GHEA Grapalat" w:hAnsi="GHEA Grapalat"/>
          <w:sz w:val="20"/>
          <w:szCs w:val="20"/>
        </w:rPr>
        <w:t>1</w:t>
      </w:r>
      <w:r w:rsidRPr="00A87CC5">
        <w:rPr>
          <w:rFonts w:ascii="Cambria Math" w:hAnsi="Cambria Math" w:cs="Cambria Math"/>
          <w:sz w:val="20"/>
          <w:szCs w:val="20"/>
          <w:lang w:val="hy-AM"/>
        </w:rPr>
        <w:t>․</w:t>
      </w:r>
      <w:r w:rsidRPr="00A87CC5">
        <w:rPr>
          <w:rFonts w:ascii="GHEA Grapalat" w:hAnsi="GHEA Grapalat"/>
          <w:sz w:val="20"/>
          <w:szCs w:val="20"/>
          <w:lang w:val="hy-AM"/>
        </w:rPr>
        <w:t xml:space="preserve"> </w:t>
      </w:r>
      <w:r w:rsidR="00420EC0">
        <w:rPr>
          <w:rFonts w:ascii="GHEA Grapalat" w:hAnsi="GHEA Grapalat"/>
          <w:sz w:val="20"/>
          <w:szCs w:val="20"/>
          <w:lang w:val="hy-AM"/>
        </w:rPr>
        <w:t>Թեյ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946CD2" w14:paraId="2AAEA68C" w14:textId="77777777" w:rsidTr="006C439B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3D3A3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D09C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1B397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53D7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2A7D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946CD2" w14:paraId="375A2919" w14:textId="77777777" w:rsidTr="006C439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817FD" w14:textId="77777777" w:rsidR="00946CD2" w:rsidRDefault="00946CD2" w:rsidP="006C439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CF131" w14:textId="77777777" w:rsidR="00946CD2" w:rsidRPr="007C0871" w:rsidRDefault="00420EC0" w:rsidP="006C439B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DCC0D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F41B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5A13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946CD2" w:rsidRPr="005D4307" w14:paraId="05D27B50" w14:textId="77777777" w:rsidTr="006C439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785A4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EB68E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E0E1F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09F5E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0FCEA667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946CD2" w14:paraId="7C42F926" w14:textId="77777777" w:rsidTr="006C439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160E2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C07A" w14:textId="77777777" w:rsidR="00946CD2" w:rsidRDefault="00420EC0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129F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E441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38CF2" w14:textId="77777777" w:rsidR="00946CD2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3 112,5</w:t>
            </w:r>
          </w:p>
        </w:tc>
      </w:tr>
    </w:tbl>
    <w:p w14:paraId="305D33D2" w14:textId="77777777" w:rsidR="00946CD2" w:rsidRDefault="00420EC0" w:rsidP="00946CD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12</w:t>
      </w:r>
      <w:r w:rsidR="00946CD2"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Ձու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946CD2" w14:paraId="76C15419" w14:textId="77777777" w:rsidTr="006C439B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D370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1227D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4F518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88D7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61E4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946CD2" w14:paraId="4428726B" w14:textId="77777777" w:rsidTr="006C439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42F0D" w14:textId="77777777" w:rsidR="00946CD2" w:rsidRDefault="00946CD2" w:rsidP="006C439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FC30" w14:textId="77777777" w:rsidR="00946CD2" w:rsidRPr="005D4307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D340F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077A8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70B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30C2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270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946CD2" w:rsidRPr="005D4307" w14:paraId="75C449CB" w14:textId="77777777" w:rsidTr="006C439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5AF2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FDB38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9BCFF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471AE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586A0164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946CD2" w14:paraId="146FD5A3" w14:textId="77777777" w:rsidTr="006C439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FE33E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639E" w14:textId="77777777" w:rsidR="00946CD2" w:rsidRPr="005D4307" w:rsidRDefault="00420EC0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D340F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370AC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6733E" w14:textId="77777777" w:rsidR="00946CD2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200 000</w:t>
            </w:r>
          </w:p>
        </w:tc>
      </w:tr>
    </w:tbl>
    <w:p w14:paraId="216385F7" w14:textId="77777777" w:rsidR="00946CD2" w:rsidRDefault="00420EC0" w:rsidP="00946CD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13</w:t>
      </w:r>
      <w:r w:rsidR="00946CD2">
        <w:rPr>
          <w:rFonts w:ascii="Cambria Math" w:hAnsi="Cambria Math"/>
          <w:lang w:val="hy-AM"/>
        </w:rPr>
        <w:t xml:space="preserve">․ </w:t>
      </w:r>
      <w:r w:rsidRPr="00420EC0">
        <w:rPr>
          <w:rStyle w:val="a5"/>
          <w:rFonts w:ascii="GHEA Grapalat" w:hAnsi="GHEA Grapalat"/>
          <w:b/>
          <w:i w:val="0"/>
          <w:lang w:val="hy-AM"/>
        </w:rPr>
        <w:t>կակաո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946CD2" w14:paraId="5AEF47C4" w14:textId="77777777" w:rsidTr="006C439B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70D9B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1A19D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E79E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F723E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5FD6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946CD2" w14:paraId="3A7A14CA" w14:textId="77777777" w:rsidTr="006C439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1ECB" w14:textId="77777777" w:rsidR="00946CD2" w:rsidRDefault="00946CD2" w:rsidP="006C439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1D80" w14:textId="77777777" w:rsidR="00946CD2" w:rsidRPr="005D4307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D340F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3837B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C033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5F68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216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946CD2" w:rsidRPr="005D4307" w14:paraId="77BA8068" w14:textId="77777777" w:rsidTr="006C439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5475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10CDB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70D3F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3DBA4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39EDED6F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946CD2" w14:paraId="73D4D001" w14:textId="77777777" w:rsidTr="006C439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D01C1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1936" w14:textId="77777777" w:rsidR="00946CD2" w:rsidRPr="005D4307" w:rsidRDefault="00420EC0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D340F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90D20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95CAA" w14:textId="77777777" w:rsidR="00946CD2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3 750</w:t>
            </w:r>
          </w:p>
        </w:tc>
      </w:tr>
    </w:tbl>
    <w:p w14:paraId="386AFDDE" w14:textId="77777777" w:rsidR="00420EC0" w:rsidRPr="003D1A7F" w:rsidRDefault="00420EC0" w:rsidP="00946CD2">
      <w:pPr>
        <w:jc w:val="both"/>
        <w:rPr>
          <w:rFonts w:ascii="GHEA Grapalat" w:hAnsi="GHEA Grapalat"/>
        </w:rPr>
      </w:pPr>
    </w:p>
    <w:p w14:paraId="7B99F14E" w14:textId="77777777" w:rsidR="00946CD2" w:rsidRDefault="00420EC0" w:rsidP="00946CD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14</w:t>
      </w:r>
      <w:r w:rsidR="00946CD2">
        <w:rPr>
          <w:rFonts w:ascii="Cambria Math" w:hAnsi="Cambria Math"/>
          <w:lang w:val="hy-AM"/>
        </w:rPr>
        <w:t xml:space="preserve">․ </w:t>
      </w:r>
      <w:r w:rsidRPr="00420EC0">
        <w:rPr>
          <w:rStyle w:val="a5"/>
          <w:rFonts w:ascii="GHEA Grapalat" w:hAnsi="GHEA Grapalat"/>
          <w:b/>
          <w:i w:val="0"/>
          <w:lang w:val="hy-AM"/>
        </w:rPr>
        <w:t>լիմոնի աղ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946CD2" w14:paraId="2127D479" w14:textId="77777777" w:rsidTr="006C439B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3E5C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44789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90CC3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854F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F3D4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946CD2" w14:paraId="377346F3" w14:textId="77777777" w:rsidTr="006C439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F23D" w14:textId="77777777" w:rsidR="00946CD2" w:rsidRDefault="00946CD2" w:rsidP="006C439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BE31" w14:textId="77777777" w:rsidR="00946CD2" w:rsidRPr="005D4307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D340F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021D5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E5E2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F276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28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946CD2" w:rsidRPr="005D4307" w14:paraId="6FFEF1B7" w14:textId="77777777" w:rsidTr="006C439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A6F3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2ADD7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EAB9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77F9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3E377136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946CD2" w14:paraId="63EEC4F7" w14:textId="77777777" w:rsidTr="006C439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BF62A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F6652" w14:textId="77777777" w:rsidR="00946CD2" w:rsidRPr="005D4307" w:rsidRDefault="00420EC0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D340F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596A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1AA3" w14:textId="77777777" w:rsidR="00946CD2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2700</w:t>
            </w:r>
          </w:p>
        </w:tc>
      </w:tr>
    </w:tbl>
    <w:p w14:paraId="5A072B32" w14:textId="77777777" w:rsidR="00946CD2" w:rsidRPr="00420EC0" w:rsidRDefault="00420EC0" w:rsidP="00946CD2">
      <w:pPr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lang w:val="hy-AM"/>
        </w:rPr>
        <w:t>15</w:t>
      </w:r>
      <w:r w:rsidR="00946CD2">
        <w:rPr>
          <w:rFonts w:ascii="Cambria Math" w:hAnsi="Cambria Math"/>
          <w:lang w:val="hy-AM"/>
        </w:rPr>
        <w:t xml:space="preserve">․ </w:t>
      </w:r>
      <w:r w:rsidRPr="00420EC0">
        <w:rPr>
          <w:rStyle w:val="a5"/>
          <w:rFonts w:ascii="GHEA Grapalat" w:hAnsi="GHEA Grapalat"/>
          <w:b/>
          <w:i w:val="0"/>
          <w:lang w:val="hy-AM"/>
        </w:rPr>
        <w:t>կիսել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946CD2" w14:paraId="1B5D1455" w14:textId="77777777" w:rsidTr="006C439B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0F37B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9991E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3C8CC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1D16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7D32C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946CD2" w14:paraId="2CD7DB96" w14:textId="77777777" w:rsidTr="006C439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B015" w14:textId="77777777" w:rsidR="00946CD2" w:rsidRDefault="00946CD2" w:rsidP="006C439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D001A" w14:textId="77777777" w:rsidR="00946CD2" w:rsidRPr="005D4307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D340F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C38F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FDD2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35F6" w14:textId="77777777" w:rsidR="00946CD2" w:rsidRDefault="00946CD2" w:rsidP="006C439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28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946CD2" w:rsidRPr="005D4307" w14:paraId="1073EAA0" w14:textId="77777777" w:rsidTr="006C439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FCC53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8D41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DCF42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4C5E1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0A483DB4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946CD2" w14:paraId="3B35407C" w14:textId="77777777" w:rsidTr="006C439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CB37F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EF1E4" w14:textId="77777777" w:rsidR="00946CD2" w:rsidRPr="005D4307" w:rsidRDefault="00420EC0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D340F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Մանյա Աթոյան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2A11A" w14:textId="77777777" w:rsidR="00946CD2" w:rsidRDefault="00946CD2" w:rsidP="006C439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B443A" w14:textId="77777777" w:rsidR="00946CD2" w:rsidRDefault="00420EC0" w:rsidP="006C439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100 000</w:t>
            </w:r>
          </w:p>
        </w:tc>
      </w:tr>
    </w:tbl>
    <w:p w14:paraId="04F79F9B" w14:textId="77777777" w:rsidR="00D17D76" w:rsidRDefault="00946CD2" w:rsidP="00D17D76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Ընտրված   մասնակցին   որոշելու   համար  կիրառված  չափանիշ` բավարար  գնահատված հայտ  :</w:t>
      </w:r>
    </w:p>
    <w:p w14:paraId="2AB2A685" w14:textId="48D3FB5E" w:rsidR="00946CD2" w:rsidRDefault="00946CD2" w:rsidP="00D17D76">
      <w:pPr>
        <w:jc w:val="both"/>
        <w:rPr>
          <w:rFonts w:ascii="GHEA Grapalat" w:hAnsi="GHEA Grapalat"/>
          <w:b/>
          <w:lang w:val="hy-AM"/>
        </w:rPr>
      </w:pPr>
      <w:r w:rsidRPr="00660B83">
        <w:rPr>
          <w:rFonts w:ascii="GHEA Grapalat" w:hAnsi="GHEA Grapalat"/>
          <w:b/>
          <w:lang w:val="af-ZA"/>
        </w:rPr>
        <w:t>«</w:t>
      </w:r>
      <w:r w:rsidRPr="00660B83">
        <w:rPr>
          <w:rFonts w:ascii="GHEA Grapalat" w:hAnsi="GHEA Grapalat" w:cs="Sylfaen"/>
          <w:b/>
          <w:lang w:val="hy-AM"/>
        </w:rPr>
        <w:t>ԱՄԽՀԱՅԳ-ԳՀԱՊՁԲ-ՍՆՈՒՆԴ</w:t>
      </w:r>
      <w:r w:rsidR="00420EC0">
        <w:rPr>
          <w:rFonts w:ascii="GHEA Grapalat" w:hAnsi="GHEA Grapalat" w:cs="Sylfaen"/>
          <w:b/>
          <w:lang w:val="hy-AM"/>
        </w:rPr>
        <w:t>-24/02</w:t>
      </w:r>
      <w:r w:rsidRPr="00660B83">
        <w:rPr>
          <w:rFonts w:ascii="GHEA Grapalat" w:hAnsi="GHEA Grapalat"/>
          <w:b/>
          <w:lang w:val="af-ZA"/>
        </w:rPr>
        <w:t>»</w:t>
      </w:r>
      <w:r w:rsidRPr="00660B83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ծածկագրով գնահատող   հանձնաժողով</w:t>
      </w:r>
      <w:r w:rsidR="003D1A7F" w:rsidRPr="003D1A7F">
        <w:rPr>
          <w:rFonts w:ascii="GHEA Grapalat" w:hAnsi="GHEA Grapalat"/>
          <w:b/>
          <w:lang w:val="hy-AM"/>
        </w:rPr>
        <w:t>ը</w:t>
      </w:r>
      <w:r>
        <w:rPr>
          <w:rFonts w:ascii="GHEA Grapalat" w:hAnsi="GHEA Grapalat"/>
          <w:b/>
          <w:lang w:val="hy-AM"/>
        </w:rPr>
        <w:t xml:space="preserve">  որոշեց</w:t>
      </w:r>
      <w:r>
        <w:rPr>
          <w:rFonts w:ascii="Cambria Math" w:hAnsi="Cambria Math" w:cs="Cambria Math"/>
          <w:b/>
          <w:lang w:val="hy-AM"/>
        </w:rPr>
        <w:t>․</w:t>
      </w:r>
    </w:p>
    <w:p w14:paraId="22AB1269" w14:textId="689631AC" w:rsidR="00946CD2" w:rsidRDefault="00946CD2" w:rsidP="00946CD2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="00420EC0" w:rsidRPr="00D268A8">
        <w:rPr>
          <w:rFonts w:ascii="GHEA Grapalat" w:hAnsi="GHEA Grapalat" w:cs="Arial"/>
          <w:b/>
          <w:bCs/>
          <w:sz w:val="20"/>
          <w:szCs w:val="20"/>
          <w:lang w:val="hy-AM"/>
        </w:rPr>
        <w:t>Արմինե Պապոյան Ա/Ձ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3D1A7F" w:rsidRPr="003D1A7F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 w:rsidR="00420EC0">
        <w:rPr>
          <w:rFonts w:ascii="GHEA Grapalat" w:hAnsi="GHEA Grapalat"/>
          <w:b/>
          <w:sz w:val="20"/>
          <w:u w:val="single"/>
          <w:lang w:val="hy-AM"/>
        </w:rPr>
        <w:t>1</w:t>
      </w:r>
      <w:r w:rsidRPr="00FE4181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420EC0">
        <w:rPr>
          <w:rFonts w:ascii="GHEA Grapalat" w:hAnsi="GHEA Grapalat"/>
          <w:b/>
          <w:lang w:val="hy-AM"/>
        </w:rPr>
        <w:t>չափաբաժն</w:t>
      </w:r>
      <w:r>
        <w:rPr>
          <w:rFonts w:ascii="GHEA Grapalat" w:hAnsi="GHEA Grapalat"/>
          <w:b/>
          <w:lang w:val="hy-AM"/>
        </w:rPr>
        <w:t>ի համար:</w:t>
      </w:r>
    </w:p>
    <w:p w14:paraId="17EE14AC" w14:textId="6355E0B3" w:rsidR="00946CD2" w:rsidRDefault="00946CD2" w:rsidP="00946CD2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="00420EC0" w:rsidRPr="003D1A7F">
        <w:rPr>
          <w:rFonts w:ascii="GHEA Grapalat" w:hAnsi="GHEA Grapalat"/>
          <w:b/>
          <w:bCs/>
          <w:lang w:val="hy-AM"/>
        </w:rPr>
        <w:t>Մանյա Աթոյան Ա/Ձ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3D1A7F" w:rsidRPr="003D1A7F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 w:rsidR="00420EC0" w:rsidRPr="001F05BE">
        <w:rPr>
          <w:rFonts w:ascii="GHEA Grapalat" w:hAnsi="GHEA Grapalat"/>
          <w:b/>
          <w:u w:val="single"/>
          <w:lang w:val="hy-AM"/>
        </w:rPr>
        <w:t xml:space="preserve">2-4;6-8;10-15  </w:t>
      </w:r>
      <w:r>
        <w:rPr>
          <w:rFonts w:ascii="GHEA Grapalat" w:hAnsi="GHEA Grapalat"/>
          <w:b/>
          <w:lang w:val="hy-AM"/>
        </w:rPr>
        <w:t>չափաբաժինների համար:</w:t>
      </w:r>
    </w:p>
    <w:p w14:paraId="239BCBC0" w14:textId="77777777" w:rsidR="00946CD2" w:rsidRPr="00420EC0" w:rsidRDefault="00946CD2" w:rsidP="00420EC0">
      <w:pPr>
        <w:numPr>
          <w:ilvl w:val="0"/>
          <w:numId w:val="1"/>
        </w:numPr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«Գնումների  մասին»  ՀՀ  օրենքի  10-րդ  հոդվածի   4-րդ   կետի  համաձայն  անգործության  ժամկետը  10 օրացույցային օր է:</w:t>
      </w:r>
    </w:p>
    <w:p w14:paraId="2AE4403F" w14:textId="709A22AB" w:rsidR="00D17D76" w:rsidRDefault="00946CD2" w:rsidP="00946CD2">
      <w:pPr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b/>
          <w:lang w:val="hy-AM"/>
        </w:rPr>
        <w:t xml:space="preserve">     Սույն     հայտարարության      հետ       կապված     լրացուցիչ      տեղեկություններ     ստանալու համար կարող եք դիմել </w:t>
      </w:r>
      <w:r w:rsidRPr="00660B83">
        <w:rPr>
          <w:rFonts w:ascii="GHEA Grapalat" w:hAnsi="GHEA Grapalat"/>
          <w:b/>
          <w:lang w:val="af-ZA"/>
        </w:rPr>
        <w:t>«</w:t>
      </w:r>
      <w:r w:rsidRPr="00660B83">
        <w:rPr>
          <w:rFonts w:ascii="GHEA Grapalat" w:hAnsi="GHEA Grapalat" w:cs="Sylfaen"/>
          <w:b/>
          <w:lang w:val="hy-AM"/>
        </w:rPr>
        <w:t>ԱՄԽՀԱՅԳ-ԳՀԱՊՁԲ-ՍՆՈՒՆԴ</w:t>
      </w:r>
      <w:r w:rsidR="00420EC0">
        <w:rPr>
          <w:rFonts w:ascii="GHEA Grapalat" w:hAnsi="GHEA Grapalat" w:cs="Sylfaen"/>
          <w:b/>
          <w:lang w:val="hy-AM"/>
        </w:rPr>
        <w:t>-24/02</w:t>
      </w:r>
      <w:r w:rsidRPr="00660B83">
        <w:rPr>
          <w:rFonts w:ascii="GHEA Grapalat" w:hAnsi="GHEA Grapalat"/>
          <w:b/>
          <w:lang w:val="af-ZA"/>
        </w:rPr>
        <w:t>»</w:t>
      </w:r>
      <w:r w:rsidRPr="00660B83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ծածկագրով գնահատող  հանձնաժողովի  քարտուղար   </w:t>
      </w:r>
      <w:r w:rsidRPr="007C0871">
        <w:rPr>
          <w:rFonts w:ascii="GHEA Grapalat" w:hAnsi="GHEA Grapalat"/>
          <w:b/>
          <w:u w:val="single"/>
          <w:lang w:val="hy-AM"/>
        </w:rPr>
        <w:t>Շողիկ Պողոսյան</w:t>
      </w:r>
      <w:r>
        <w:rPr>
          <w:rFonts w:ascii="GHEA Grapalat" w:hAnsi="GHEA Grapalat"/>
          <w:b/>
          <w:lang w:val="hy-AM"/>
        </w:rPr>
        <w:t xml:space="preserve">ին: </w:t>
      </w:r>
    </w:p>
    <w:p w14:paraId="43F4EB70" w14:textId="25F8F6D0" w:rsidR="003D1A7F" w:rsidRDefault="00946CD2" w:rsidP="00946CD2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 xml:space="preserve">Հեռախոս` 060-888-999/90/, /99/ </w:t>
      </w:r>
    </w:p>
    <w:p w14:paraId="11816CE8" w14:textId="6430ECAF" w:rsidR="00946CD2" w:rsidRPr="00D17D76" w:rsidRDefault="00946CD2" w:rsidP="00946CD2">
      <w:pPr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b/>
          <w:lang w:val="hy-AM"/>
        </w:rPr>
        <w:t xml:space="preserve">էլ.   Փոստ  </w:t>
      </w:r>
      <w:r w:rsidRPr="009D48A0">
        <w:rPr>
          <w:rFonts w:ascii="GHEA Grapalat" w:hAnsi="GHEA Grapalat"/>
          <w:b/>
          <w:bCs/>
          <w:color w:val="333333"/>
          <w:szCs w:val="23"/>
          <w:lang w:val="af-ZA"/>
        </w:rPr>
        <w:t>poghosyan2013@list.ru</w:t>
      </w:r>
    </w:p>
    <w:p w14:paraId="2D3BC6B7" w14:textId="77777777" w:rsidR="004D08B0" w:rsidRPr="00420EC0" w:rsidRDefault="00946CD2" w:rsidP="00420EC0">
      <w:pPr>
        <w:jc w:val="both"/>
        <w:rPr>
          <w:rFonts w:ascii="GHEA Grapalat" w:hAnsi="GHEA Grapalat"/>
          <w:b/>
          <w:lang w:val="hy-AM"/>
        </w:rPr>
      </w:pPr>
      <w:r w:rsidRPr="007C0871">
        <w:rPr>
          <w:rFonts w:ascii="GHEA Grapalat" w:hAnsi="GHEA Grapalat"/>
          <w:b/>
          <w:lang w:val="hy-AM"/>
        </w:rPr>
        <w:t xml:space="preserve">Պատվիրատու` </w:t>
      </w:r>
      <w:r w:rsidRPr="002C10A9">
        <w:rPr>
          <w:rFonts w:ascii="GHEA Grapalat" w:hAnsi="GHEA Grapalat" w:cs="Sylfaen"/>
          <w:b/>
          <w:lang w:val="hy-AM"/>
        </w:rPr>
        <w:t>ՀՀ Արմավիրի մարզի</w:t>
      </w:r>
      <w:r>
        <w:rPr>
          <w:rFonts w:ascii="GHEA Grapalat" w:hAnsi="GHEA Grapalat" w:cs="Sylfaen"/>
          <w:b/>
          <w:lang w:val="hy-AM"/>
        </w:rPr>
        <w:t xml:space="preserve"> Խոյ համայնքի</w:t>
      </w:r>
      <w:r w:rsidRPr="002C10A9">
        <w:rPr>
          <w:rFonts w:ascii="GHEA Grapalat" w:hAnsi="GHEA Grapalat" w:cs="Sylfaen"/>
          <w:b/>
          <w:lang w:val="hy-AM"/>
        </w:rPr>
        <w:t xml:space="preserve"> </w:t>
      </w:r>
      <w:r w:rsidRPr="00353922">
        <w:rPr>
          <w:rFonts w:ascii="GHEA Grapalat" w:hAnsi="GHEA Grapalat"/>
          <w:b/>
          <w:lang w:val="af-ZA"/>
        </w:rPr>
        <w:t>«</w:t>
      </w:r>
      <w:r w:rsidRPr="00353922">
        <w:rPr>
          <w:rFonts w:ascii="GHEA Grapalat" w:hAnsi="GHEA Grapalat"/>
          <w:b/>
          <w:lang w:val="hy-AM"/>
        </w:rPr>
        <w:t>Այգեշատի մանկապարտեզ</w:t>
      </w:r>
      <w:r w:rsidRPr="00353922">
        <w:rPr>
          <w:rFonts w:ascii="GHEA Grapalat" w:hAnsi="GHEA Grapalat"/>
          <w:b/>
          <w:lang w:val="af-ZA"/>
        </w:rPr>
        <w:t xml:space="preserve">» </w:t>
      </w:r>
      <w:r w:rsidRPr="00353922">
        <w:rPr>
          <w:rFonts w:ascii="GHEA Grapalat" w:hAnsi="GHEA Grapalat"/>
          <w:b/>
          <w:lang w:val="hy-AM"/>
        </w:rPr>
        <w:t>ՀՈԱԿ</w:t>
      </w:r>
      <w:r>
        <w:rPr>
          <w:rFonts w:ascii="GHEA Grapalat" w:hAnsi="GHEA Grapalat"/>
          <w:b/>
          <w:lang w:val="hy-AM"/>
        </w:rPr>
        <w:t>։</w:t>
      </w:r>
    </w:p>
    <w:sectPr w:rsidR="004D08B0" w:rsidRPr="00420EC0" w:rsidSect="00A350EC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1286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EB"/>
    <w:rsid w:val="00174A38"/>
    <w:rsid w:val="003D1A7F"/>
    <w:rsid w:val="00420EC0"/>
    <w:rsid w:val="004D08B0"/>
    <w:rsid w:val="00946CD2"/>
    <w:rsid w:val="00A350EC"/>
    <w:rsid w:val="00B807EB"/>
    <w:rsid w:val="00D1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9088"/>
  <w15:chartTrackingRefBased/>
  <w15:docId w15:val="{29B663E4-1049-423F-80D6-7B672AC0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D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46CD2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"/>
    <w:basedOn w:val="a"/>
    <w:link w:val="a4"/>
    <w:rsid w:val="00946CD2"/>
    <w:pPr>
      <w:spacing w:after="120" w:line="240" w:lineRule="auto"/>
    </w:pPr>
    <w:rPr>
      <w:rFonts w:ascii="Times Armenian" w:eastAsia="Times New Roman" w:hAnsi="Times Armeni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946CD2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5">
    <w:name w:val="Emphasis"/>
    <w:qFormat/>
    <w:rsid w:val="00946C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7D7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1022</Words>
  <Characters>5830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https://mul2-armavir.gov.am/tasks/366757/oneclick/Tu246042333267120_.docx?token=9456863bd561c65dcbfa771eef593145</cp:keywords>
  <dc:description/>
  <cp:lastModifiedBy>User</cp:lastModifiedBy>
  <cp:revision>20</cp:revision>
  <cp:lastPrinted>2024-05-31T10:52:00Z</cp:lastPrinted>
  <dcterms:created xsi:type="dcterms:W3CDTF">2024-05-31T10:22:00Z</dcterms:created>
  <dcterms:modified xsi:type="dcterms:W3CDTF">2024-06-04T19:28:00Z</dcterms:modified>
</cp:coreProperties>
</file>