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E27" w:rsidRPr="00A7467E" w:rsidRDefault="002F0E27" w:rsidP="002F0E27">
      <w:pPr>
        <w:pStyle w:val="a3"/>
        <w:ind w:right="-7" w:firstLine="567"/>
        <w:jc w:val="right"/>
        <w:rPr>
          <w:rFonts w:ascii="GHEA Grapalat" w:hAnsi="GHEA Grapalat" w:cs="Sylfaen"/>
          <w:i/>
          <w:sz w:val="22"/>
          <w:lang w:val="af-ZA"/>
        </w:rPr>
      </w:pPr>
    </w:p>
    <w:p w:rsidR="002F0E27" w:rsidRPr="00A7467E" w:rsidRDefault="002F0E27" w:rsidP="002F0E27">
      <w:pPr>
        <w:spacing w:after="160" w:line="360" w:lineRule="auto"/>
        <w:jc w:val="center"/>
        <w:rPr>
          <w:rFonts w:ascii="GHEA Grapalat" w:hAnsi="GHEA Grapalat"/>
          <w:b/>
          <w:lang w:val="en-AU"/>
        </w:rPr>
      </w:pPr>
      <w:r w:rsidRPr="00A7467E">
        <w:rPr>
          <w:rFonts w:ascii="GHEA Grapalat" w:hAnsi="GHEA Grapalat"/>
          <w:b/>
          <w:lang w:val="en-AU"/>
        </w:rPr>
        <w:t>NOTICE</w:t>
      </w:r>
    </w:p>
    <w:p w:rsidR="002F0E27" w:rsidRPr="00A7467E" w:rsidRDefault="002F0E27" w:rsidP="002F0E27">
      <w:pPr>
        <w:spacing w:after="160" w:line="360" w:lineRule="auto"/>
        <w:jc w:val="center"/>
        <w:rPr>
          <w:rFonts w:ascii="GHEA Grapalat" w:hAnsi="GHEA Grapalat"/>
          <w:b/>
          <w:lang w:val="en-AU"/>
        </w:rPr>
      </w:pPr>
      <w:r w:rsidRPr="00A7467E">
        <w:rPr>
          <w:rFonts w:ascii="GHEA Grapalat" w:hAnsi="GHEA Grapalat"/>
          <w:b/>
          <w:lang w:val="en-AU"/>
        </w:rPr>
        <w:t>ON PRICE QUOTATION</w:t>
      </w:r>
    </w:p>
    <w:p w:rsidR="002F0E27" w:rsidRPr="00A7467E" w:rsidRDefault="002F0E27" w:rsidP="002F0E27">
      <w:pPr>
        <w:spacing w:after="160" w:line="360" w:lineRule="auto"/>
        <w:ind w:firstLine="720"/>
        <w:jc w:val="center"/>
        <w:rPr>
          <w:rFonts w:ascii="GHEA Grapalat" w:hAnsi="GHEA Grapalat"/>
          <w:lang w:val="en-AU"/>
        </w:rPr>
      </w:pPr>
      <w:r w:rsidRPr="00A7467E">
        <w:rPr>
          <w:rFonts w:ascii="GHEA Grapalat" w:hAnsi="GHEA Grapalat"/>
          <w:lang w:val="en-AU"/>
        </w:rPr>
        <w:t xml:space="preserve">This text of the notice is approved by decision of the Price Quotation Commission </w:t>
      </w:r>
      <w:proofErr w:type="gramStart"/>
      <w:r w:rsidRPr="00A7467E">
        <w:rPr>
          <w:rFonts w:ascii="GHEA Grapalat" w:hAnsi="GHEA Grapalat"/>
          <w:lang w:val="en-AU"/>
        </w:rPr>
        <w:t>" N1</w:t>
      </w:r>
      <w:proofErr w:type="gramEnd"/>
      <w:r w:rsidRPr="00A7467E">
        <w:rPr>
          <w:rFonts w:ascii="GHEA Grapalat" w:hAnsi="GHEA Grapalat"/>
          <w:lang w:val="en-AU"/>
        </w:rPr>
        <w:t xml:space="preserve">" of "15" April </w:t>
      </w:r>
      <w:r w:rsidRPr="00A7467E">
        <w:rPr>
          <w:rFonts w:ascii="inherit" w:hAnsi="inherit" w:cs="inherit"/>
          <w:i/>
          <w:color w:val="212121"/>
          <w:sz w:val="20"/>
          <w:szCs w:val="20"/>
        </w:rPr>
        <w:t xml:space="preserve"> </w:t>
      </w:r>
      <w:r w:rsidRPr="00A7467E">
        <w:rPr>
          <w:rFonts w:ascii="GHEA Grapalat" w:hAnsi="GHEA Grapalat"/>
          <w:lang w:val="en-AU"/>
        </w:rPr>
        <w:t>of 2019 and is published pursuant to Article 27 of the Law of the Republic of Armenia "On procurement"</w:t>
      </w:r>
    </w:p>
    <w:p w:rsidR="002F0E27" w:rsidRPr="00A7467E" w:rsidRDefault="002F0E27" w:rsidP="002F0E27">
      <w:pPr>
        <w:spacing w:line="360" w:lineRule="auto"/>
        <w:ind w:firstLine="720"/>
        <w:jc w:val="center"/>
        <w:rPr>
          <w:rFonts w:ascii="GHEA Grapalat" w:hAnsi="GHEA Grapalat"/>
          <w:b/>
          <w:lang w:val="af-ZA"/>
        </w:rPr>
      </w:pPr>
      <w:r w:rsidRPr="00A7467E">
        <w:rPr>
          <w:rFonts w:ascii="GHEA Grapalat" w:hAnsi="GHEA Grapalat"/>
          <w:b/>
          <w:lang w:val="af-ZA"/>
        </w:rPr>
        <w:t xml:space="preserve"> </w:t>
      </w:r>
    </w:p>
    <w:p w:rsidR="002F0E27" w:rsidRPr="00A7467E" w:rsidRDefault="002F0E27" w:rsidP="002F0E27">
      <w:pPr>
        <w:spacing w:line="360" w:lineRule="auto"/>
        <w:ind w:firstLine="720"/>
        <w:jc w:val="center"/>
        <w:rPr>
          <w:rFonts w:ascii="GHEA Grapalat" w:hAnsi="GHEA Grapalat"/>
          <w:b/>
          <w:lang w:val="af-ZA"/>
        </w:rPr>
      </w:pPr>
      <w:r w:rsidRPr="00A7467E">
        <w:rPr>
          <w:rFonts w:ascii="GHEA Grapalat" w:hAnsi="GHEA Grapalat"/>
          <w:b/>
          <w:lang w:val="en-AU"/>
        </w:rPr>
        <w:t xml:space="preserve">Code of the price quotation </w:t>
      </w:r>
      <w:r w:rsidRPr="00A7467E">
        <w:rPr>
          <w:rFonts w:ascii="GHEA Grapalat" w:hAnsi="GHEA Grapalat"/>
          <w:b/>
          <w:lang w:val="af-ZA"/>
        </w:rPr>
        <w:t>՛՛</w:t>
      </w:r>
      <w:r w:rsidRPr="00A7467E">
        <w:rPr>
          <w:rFonts w:ascii="Arial Unicode" w:hAnsi="Arial Unicode"/>
          <w:sz w:val="20"/>
          <w:szCs w:val="20"/>
        </w:rPr>
        <w:t xml:space="preserve"> </w:t>
      </w:r>
      <w:r w:rsidRPr="00A7467E">
        <w:rPr>
          <w:rFonts w:ascii="GHEA Grapalat" w:hAnsi="GHEA Grapalat"/>
          <w:i/>
          <w:lang w:val="af-ZA"/>
        </w:rPr>
        <w:t xml:space="preserve">ԿԴՄՀՀ-ՀՄԱ-ԱՊՁԲ-19/12 </w:t>
      </w:r>
      <w:r w:rsidRPr="00A7467E">
        <w:rPr>
          <w:rFonts w:ascii="GHEA Grapalat" w:hAnsi="GHEA Grapalat"/>
          <w:b/>
          <w:lang w:val="af-ZA"/>
        </w:rPr>
        <w:t>՛՛</w:t>
      </w:r>
    </w:p>
    <w:p w:rsidR="002F0E27" w:rsidRPr="00A7467E" w:rsidRDefault="002F0E27" w:rsidP="002F0E27">
      <w:pPr>
        <w:spacing w:line="360" w:lineRule="auto"/>
        <w:ind w:firstLine="720"/>
        <w:jc w:val="center"/>
        <w:rPr>
          <w:rFonts w:ascii="GHEA Grapalat" w:hAnsi="GHEA Grapalat"/>
          <w:b/>
          <w:lang w:val="af-ZA"/>
        </w:rPr>
      </w:pPr>
    </w:p>
    <w:p w:rsidR="002F0E27" w:rsidRPr="00A7467E" w:rsidRDefault="002F0E27" w:rsidP="002F0E27">
      <w:pPr>
        <w:keepNext/>
        <w:shd w:val="clear" w:color="auto" w:fill="FFFFFF"/>
        <w:spacing w:line="345" w:lineRule="atLeast"/>
        <w:ind w:firstLine="708"/>
        <w:jc w:val="both"/>
        <w:textAlignment w:val="baseline"/>
        <w:outlineLvl w:val="1"/>
        <w:rPr>
          <w:rFonts w:ascii="GHEA Grapalat" w:hAnsi="GHEA Grapalat"/>
          <w:b/>
          <w:i/>
          <w:lang w:eastAsia="ru-RU"/>
        </w:rPr>
      </w:pPr>
      <w:r w:rsidRPr="00A7467E">
        <w:rPr>
          <w:rFonts w:ascii="GHEA Grapalat" w:hAnsi="GHEA Grapalat"/>
          <w:b/>
          <w:i/>
          <w:lang w:val="af-ZA" w:eastAsia="ru-RU"/>
        </w:rPr>
        <w:t xml:space="preserve">The Customer, "SPORT AND CONCERT COMPLEX after K.DEMIRCHYAN” SNCO, located in 1 Park Tsitsernakaberd,  Yerevan, RA, In accordance with the established manner, the participant winning the </w:t>
      </w:r>
      <w:r w:rsidRPr="00A7467E">
        <w:rPr>
          <w:rFonts w:ascii="GHEA Grapalat" w:hAnsi="GHEA Grapalat"/>
          <w:b/>
          <w:i/>
          <w:lang w:eastAsia="ru-RU"/>
        </w:rPr>
        <w:t>request for  quotations</w:t>
      </w:r>
      <w:r w:rsidRPr="00A7467E">
        <w:rPr>
          <w:rFonts w:ascii="GHEA Grapalat" w:hAnsi="GHEA Grapalat"/>
          <w:b/>
          <w:i/>
          <w:lang w:val="af-ZA" w:eastAsia="ru-RU"/>
        </w:rPr>
        <w:t xml:space="preserve">, will be offered to award a contract         </w:t>
      </w:r>
      <w:r w:rsidRPr="00A7467E">
        <w:rPr>
          <w:rFonts w:ascii="Sylfaen" w:hAnsi="Sylfaen"/>
          <w:sz w:val="28"/>
          <w:szCs w:val="20"/>
          <w:lang w:eastAsia="ru-RU"/>
        </w:rPr>
        <w:t>‘’Furniture</w:t>
      </w:r>
      <w:r w:rsidRPr="00A7467E">
        <w:rPr>
          <w:rFonts w:ascii="Arial Armenian" w:hAnsi="Arial Armenian"/>
          <w:sz w:val="28"/>
          <w:szCs w:val="20"/>
          <w:lang w:eastAsia="ru-RU"/>
        </w:rPr>
        <w:t>''</w:t>
      </w:r>
      <w:r w:rsidRPr="00A7467E">
        <w:rPr>
          <w:rFonts w:ascii="Arial" w:hAnsi="Arial"/>
          <w:b/>
          <w:i/>
          <w:lang w:eastAsia="ru-RU"/>
        </w:rPr>
        <w:t xml:space="preserve"> </w:t>
      </w:r>
      <w:r w:rsidRPr="00A7467E">
        <w:rPr>
          <w:rFonts w:ascii="GHEA Grapalat" w:hAnsi="GHEA Grapalat"/>
          <w:b/>
          <w:i/>
          <w:lang w:val="af-ZA" w:eastAsia="ru-RU"/>
        </w:rPr>
        <w:t>(hereinafter “the Contract”)</w:t>
      </w:r>
      <w:r w:rsidRPr="00A7467E">
        <w:rPr>
          <w:rFonts w:ascii="GHEA Grapalat" w:hAnsi="GHEA Grapalat"/>
          <w:b/>
          <w:i/>
          <w:lang w:eastAsia="ru-RU"/>
        </w:rPr>
        <w:t xml:space="preserve">. </w:t>
      </w:r>
    </w:p>
    <w:p w:rsidR="002F0E27" w:rsidRPr="00A7467E" w:rsidRDefault="002F0E27" w:rsidP="002F0E27">
      <w:pPr>
        <w:spacing w:line="360" w:lineRule="auto"/>
        <w:ind w:firstLine="708"/>
        <w:jc w:val="both"/>
        <w:rPr>
          <w:rFonts w:ascii="GHEA Grapalat" w:hAnsi="GHEA Grapalat"/>
          <w:lang w:val="af-ZA"/>
        </w:rPr>
      </w:pPr>
      <w:r w:rsidRPr="00A7467E">
        <w:rPr>
          <w:rFonts w:ascii="GHEA Grapalat" w:hAnsi="GHEA Grapalat"/>
          <w:lang w:val="af-ZA"/>
        </w:rPr>
        <w:t xml:space="preserve">In accordance with Article </w:t>
      </w:r>
      <w:r w:rsidRPr="00A7467E">
        <w:rPr>
          <w:rFonts w:ascii="GHEA Grapalat" w:hAnsi="GHEA Grapalat"/>
        </w:rPr>
        <w:t>7</w:t>
      </w:r>
      <w:r w:rsidRPr="00A7467E">
        <w:rPr>
          <w:rFonts w:ascii="GHEA Grapalat" w:hAnsi="GHEA Grapalat"/>
          <w:lang w:val="af-ZA"/>
        </w:rPr>
        <w:t xml:space="preserve"> of the RA Law “</w:t>
      </w:r>
      <w:r w:rsidRPr="00A7467E">
        <w:rPr>
          <w:rFonts w:ascii="Arial Unicode" w:hAnsi="Arial Unicode"/>
        </w:rPr>
        <w:t>Request for Quotations</w:t>
      </w:r>
      <w:r w:rsidRPr="00A7467E">
        <w:rPr>
          <w:rFonts w:ascii="GHEA Grapalat" w:hAnsi="GHEA Grapalat"/>
          <w:lang w:val="af-ZA"/>
        </w:rPr>
        <w:t xml:space="preserve">” any person has an equal right to participate in an </w:t>
      </w:r>
      <w:r w:rsidRPr="00A7467E">
        <w:rPr>
          <w:rFonts w:ascii="GHEA Grapalat" w:hAnsi="GHEA Grapalat"/>
        </w:rPr>
        <w:t>Request for Quotations</w:t>
      </w:r>
      <w:r w:rsidRPr="00A7467E">
        <w:rPr>
          <w:rFonts w:ascii="GHEA Grapalat" w:hAnsi="GHEA Grapalat"/>
          <w:lang w:val="af-ZA"/>
        </w:rPr>
        <w:t xml:space="preserve">, regardless of being foreign individual, organization or a stateless person. </w:t>
      </w:r>
    </w:p>
    <w:p w:rsidR="002F0E27" w:rsidRPr="00A7467E" w:rsidRDefault="002F0E27" w:rsidP="002F0E27">
      <w:pPr>
        <w:ind w:firstLine="720"/>
        <w:jc w:val="both"/>
        <w:rPr>
          <w:rFonts w:ascii="GHEA Grapalat" w:hAnsi="GHEA Grapalat"/>
          <w:lang w:val="af-ZA"/>
        </w:rPr>
      </w:pPr>
      <w:r w:rsidRPr="00A7467E">
        <w:rPr>
          <w:rFonts w:ascii="GHEA Grapalat" w:hAnsi="GHEA Grapalat"/>
          <w:lang w:val="hy-AM"/>
        </w:rPr>
        <w:t xml:space="preserve">The qualifications and the documents evaluating the qualifications represented to the participants, as well as to persons who do not have the right to participate in the request for quotations are determined by the invitation of this procedure.  </w:t>
      </w:r>
    </w:p>
    <w:p w:rsidR="002F0E27" w:rsidRPr="00A7467E" w:rsidRDefault="002F0E27" w:rsidP="002F0E27">
      <w:pPr>
        <w:spacing w:line="360" w:lineRule="auto"/>
        <w:ind w:firstLine="708"/>
        <w:jc w:val="both"/>
        <w:rPr>
          <w:rFonts w:ascii="GHEA Grapalat" w:hAnsi="GHEA Grapalat"/>
          <w:lang w:val="af-ZA"/>
        </w:rPr>
      </w:pPr>
      <w:r w:rsidRPr="00A7467E">
        <w:rPr>
          <w:rFonts w:ascii="GHEA Grapalat" w:hAnsi="GHEA Grapalat"/>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2F0E27" w:rsidRPr="00A7467E" w:rsidRDefault="002F0E27" w:rsidP="002F0E27">
      <w:pPr>
        <w:spacing w:line="360" w:lineRule="auto"/>
        <w:ind w:firstLine="708"/>
        <w:jc w:val="both"/>
        <w:rPr>
          <w:rFonts w:ascii="GHEA Grapalat" w:hAnsi="GHEA Grapalat"/>
          <w:lang w:val="af-ZA"/>
        </w:rPr>
      </w:pPr>
      <w:r w:rsidRPr="00A7467E">
        <w:rPr>
          <w:rFonts w:ascii="GHEA Grapalat" w:hAnsi="GHEA Grapalat"/>
          <w:lang w:val="af-ZA"/>
        </w:rPr>
        <w:t xml:space="preserve">   In order to receive an invitation of this procedure, it is necessary to address to the customer prior to the date of publication of this announcement on the </w:t>
      </w:r>
      <w:r w:rsidRPr="00A7467E">
        <w:rPr>
          <w:rFonts w:ascii="Arial Unicode" w:hAnsi="Arial Unicode"/>
          <w:lang w:val="af-ZA"/>
        </w:rPr>
        <w:t xml:space="preserve">2 </w:t>
      </w:r>
      <w:r w:rsidRPr="00A7467E">
        <w:rPr>
          <w:rFonts w:ascii="Arial Unicode" w:hAnsi="Arial Unicode"/>
          <w:vertAlign w:val="superscript"/>
          <w:lang w:val="af-ZA"/>
        </w:rPr>
        <w:t>nd</w:t>
      </w:r>
      <w:r w:rsidRPr="00A7467E">
        <w:rPr>
          <w:rFonts w:ascii="GHEA Grapalat" w:hAnsi="GHEA Grapalat"/>
          <w:lang w:val="af-ZA"/>
        </w:rPr>
        <w:t xml:space="preserve"> day at 12:00 o’clock. Moreover, a written application should be submitted to the customer to receive documentary form. The customer ensures the provision of invitation in documentary form free of charge on the business day following the receipt of such request. </w:t>
      </w:r>
    </w:p>
    <w:p w:rsidR="002F0E27" w:rsidRPr="00A7467E" w:rsidRDefault="002F0E27" w:rsidP="002F0E27">
      <w:pPr>
        <w:spacing w:line="360" w:lineRule="auto"/>
        <w:ind w:firstLine="708"/>
        <w:jc w:val="both"/>
        <w:rPr>
          <w:rFonts w:ascii="GHEA Grapalat" w:hAnsi="GHEA Grapalat"/>
          <w:lang w:val="af-ZA"/>
        </w:rPr>
      </w:pPr>
      <w:r w:rsidRPr="00A7467E">
        <w:rPr>
          <w:rFonts w:ascii="GHEA Grapalat" w:hAnsi="GHEA Grapalat"/>
          <w:lang w:val="af-ZA"/>
        </w:rPr>
        <w:t xml:space="preserve">In case of request to provide electronic invitation, the customer ensures the provision of electronic invitation during the business day following the receipt of such request. </w:t>
      </w:r>
    </w:p>
    <w:p w:rsidR="002F0E27" w:rsidRPr="00A7467E" w:rsidRDefault="002F0E27" w:rsidP="002F0E27">
      <w:pPr>
        <w:spacing w:line="360" w:lineRule="auto"/>
        <w:ind w:firstLine="720"/>
        <w:jc w:val="both"/>
        <w:rPr>
          <w:rFonts w:ascii="GHEA Grapalat" w:hAnsi="GHEA Grapalat"/>
          <w:lang w:val="af-ZA"/>
        </w:rPr>
      </w:pPr>
      <w:r w:rsidRPr="00A7467E">
        <w:rPr>
          <w:rFonts w:ascii="GHEA Grapalat" w:hAnsi="GHEA Grapalat"/>
          <w:lang w:val="af-ZA"/>
        </w:rPr>
        <w:lastRenderedPageBreak/>
        <w:t>Failure to receive an invitation in the manner prescribed by this invitation does not restrict the participant's right to participate in this procedure.</w:t>
      </w:r>
    </w:p>
    <w:p w:rsidR="002F0E27" w:rsidRPr="00A7467E" w:rsidRDefault="002F0E27" w:rsidP="002F0E27">
      <w:pPr>
        <w:spacing w:line="360" w:lineRule="auto"/>
        <w:ind w:firstLine="720"/>
        <w:jc w:val="both"/>
        <w:rPr>
          <w:rFonts w:ascii="GHEA Grapalat" w:hAnsi="GHEA Grapalat"/>
          <w:lang w:val="af-ZA"/>
        </w:rPr>
      </w:pPr>
      <w:r w:rsidRPr="00A7467E">
        <w:rPr>
          <w:rFonts w:ascii="Arial" w:hAnsi="Arial"/>
        </w:rPr>
        <w:t>The</w:t>
      </w:r>
      <w:r w:rsidRPr="00A7467E">
        <w:rPr>
          <w:rFonts w:ascii="GHEA Grapalat" w:hAnsi="GHEA Grapalat"/>
          <w:lang w:val="af-ZA"/>
        </w:rPr>
        <w:t xml:space="preserve"> </w:t>
      </w:r>
      <w:r w:rsidRPr="00A7467E">
        <w:rPr>
          <w:rFonts w:ascii="GHEA Grapalat" w:hAnsi="GHEA Grapalat"/>
        </w:rPr>
        <w:t xml:space="preserve">request </w:t>
      </w:r>
      <w:proofErr w:type="gramStart"/>
      <w:r w:rsidRPr="00A7467E">
        <w:rPr>
          <w:rFonts w:ascii="GHEA Grapalat" w:hAnsi="GHEA Grapalat"/>
        </w:rPr>
        <w:t>for  quotations</w:t>
      </w:r>
      <w:proofErr w:type="gramEnd"/>
      <w:r w:rsidRPr="00A7467E">
        <w:rPr>
          <w:rFonts w:ascii="GHEA Grapalat" w:hAnsi="GHEA Grapalat"/>
          <w:lang w:val="af-ZA"/>
        </w:rPr>
        <w:t xml:space="preserve"> bids must be submitted </w:t>
      </w:r>
      <w:r w:rsidRPr="00A7467E">
        <w:rPr>
          <w:rFonts w:ascii="GHEA Grapalat" w:hAnsi="GHEA Grapalat"/>
          <w:szCs w:val="20"/>
          <w:lang w:val="en-AU"/>
        </w:rPr>
        <w:t xml:space="preserve">to the following address, </w:t>
      </w:r>
      <w:r w:rsidRPr="00A7467E">
        <w:rPr>
          <w:rFonts w:ascii="GHEA Grapalat" w:hAnsi="GHEA Grapalat"/>
          <w:lang w:val="af-ZA"/>
        </w:rPr>
        <w:t>1 Park Tsitsernakaberd,  Yerevan, RA prior to the date of publication of this announcement on the 7</w:t>
      </w:r>
      <w:proofErr w:type="spellStart"/>
      <w:r w:rsidRPr="00A7467E">
        <w:rPr>
          <w:rFonts w:ascii="GHEA Grapalat" w:hAnsi="GHEA Grapalat"/>
          <w:vertAlign w:val="superscript"/>
        </w:rPr>
        <w:t>th</w:t>
      </w:r>
      <w:proofErr w:type="spellEnd"/>
      <w:r w:rsidRPr="00A7467E">
        <w:rPr>
          <w:rFonts w:ascii="GHEA Grapalat" w:hAnsi="GHEA Grapalat"/>
        </w:rPr>
        <w:t xml:space="preserve"> </w:t>
      </w:r>
      <w:r w:rsidRPr="00A7467E">
        <w:rPr>
          <w:rFonts w:ascii="GHEA Grapalat" w:hAnsi="GHEA Grapalat"/>
          <w:lang w:val="af-ZA"/>
        </w:rPr>
        <w:t xml:space="preserve"> day at 12:00 o’clock and the bids should be drawn up in Armenian. </w:t>
      </w:r>
      <w:r w:rsidRPr="00A7467E">
        <w:rPr>
          <w:rFonts w:ascii="GHEA Grapalat" w:hAnsi="GHEA Grapalat"/>
          <w:lang w:val="hy-AM"/>
        </w:rPr>
        <w:t xml:space="preserve">Bids may also be submitted in English and Russian. </w:t>
      </w:r>
    </w:p>
    <w:p w:rsidR="002F0E27" w:rsidRPr="00A7467E" w:rsidRDefault="002F0E27" w:rsidP="002F0E27">
      <w:pPr>
        <w:spacing w:line="360" w:lineRule="auto"/>
        <w:ind w:firstLine="708"/>
        <w:jc w:val="both"/>
        <w:rPr>
          <w:rFonts w:ascii="GHEA Grapalat" w:hAnsi="GHEA Grapalat"/>
          <w:b/>
          <w:lang w:val="af-ZA"/>
        </w:rPr>
      </w:pPr>
      <w:r w:rsidRPr="00A7467E">
        <w:rPr>
          <w:rFonts w:ascii="GHEA Grapalat" w:hAnsi="GHEA Grapalat"/>
          <w:b/>
          <w:lang w:val="af-ZA"/>
        </w:rPr>
        <w:t xml:space="preserve">The opening of bids will be held at </w:t>
      </w:r>
      <w:r w:rsidRPr="00A7467E">
        <w:rPr>
          <w:rFonts w:ascii="GHEA Grapalat" w:hAnsi="GHEA Grapalat"/>
          <w:lang w:val="af-ZA"/>
        </w:rPr>
        <w:t>1 Park Tsitsernakaberd,  Yerevan, RA</w:t>
      </w:r>
      <w:r w:rsidRPr="00A7467E">
        <w:rPr>
          <w:rFonts w:ascii="GHEA Grapalat" w:hAnsi="GHEA Grapalat"/>
          <w:b/>
          <w:lang w:val="af-ZA"/>
        </w:rPr>
        <w:t xml:space="preserve"> on the </w:t>
      </w:r>
      <w:r w:rsidRPr="00A7467E">
        <w:rPr>
          <w:rFonts w:ascii="Arial Unicode" w:hAnsi="Arial Unicode"/>
          <w:lang w:val="af-ZA"/>
        </w:rPr>
        <w:t xml:space="preserve">2 </w:t>
      </w:r>
      <w:r w:rsidRPr="00A7467E">
        <w:rPr>
          <w:rFonts w:ascii="Arial Unicode" w:hAnsi="Arial Unicode"/>
          <w:vertAlign w:val="superscript"/>
          <w:lang w:val="af-ZA"/>
        </w:rPr>
        <w:t>nd</w:t>
      </w:r>
      <w:r w:rsidRPr="00A7467E">
        <w:rPr>
          <w:rFonts w:ascii="GHEA Grapalat" w:hAnsi="GHEA Grapalat"/>
          <w:b/>
          <w:lang w:val="af-ZA"/>
        </w:rPr>
        <w:t xml:space="preserve">  day at 14:00 </w:t>
      </w:r>
      <w:r w:rsidRPr="00A7467E">
        <w:rPr>
          <w:rFonts w:ascii="GHEA Grapalat" w:hAnsi="GHEA Grapalat"/>
          <w:lang w:val="af-ZA"/>
        </w:rPr>
        <w:t xml:space="preserve">o’clock </w:t>
      </w:r>
      <w:r w:rsidRPr="00A7467E">
        <w:rPr>
          <w:rFonts w:ascii="GHEA Grapalat" w:hAnsi="GHEA Grapalat"/>
          <w:color w:val="000000"/>
          <w:szCs w:val="20"/>
          <w:lang w:val="en-AU"/>
        </w:rPr>
        <w:t>day starting from the day followed the day of publication of the announcement</w:t>
      </w:r>
      <w:r w:rsidRPr="00A7467E">
        <w:rPr>
          <w:rFonts w:ascii="GHEA Grapalat" w:hAnsi="GHEA Grapalat"/>
          <w:b/>
          <w:sz w:val="28"/>
          <w:lang w:val="af-ZA"/>
        </w:rPr>
        <w:t xml:space="preserve">. </w:t>
      </w:r>
    </w:p>
    <w:p w:rsidR="002F0E27" w:rsidRPr="00A7467E" w:rsidRDefault="002F0E27" w:rsidP="002F0E27">
      <w:pPr>
        <w:spacing w:line="360" w:lineRule="auto"/>
        <w:ind w:firstLine="720"/>
        <w:jc w:val="both"/>
        <w:rPr>
          <w:rFonts w:ascii="GHEA Grapalat" w:hAnsi="GHEA Grapalat"/>
          <w:lang w:val="af-ZA"/>
        </w:rPr>
      </w:pPr>
      <w:r w:rsidRPr="00A7467E">
        <w:rPr>
          <w:rFonts w:ascii="GHEA Grapalat" w:hAnsi="GHEA Grapalat"/>
          <w:lang w:val="af-ZA"/>
        </w:rPr>
        <w:t xml:space="preserve">Procedure related complaints should be submitted to “Procurement Appeals Board”, address: </w:t>
      </w:r>
      <w:proofErr w:type="spellStart"/>
      <w:r w:rsidRPr="00A7467E">
        <w:rPr>
          <w:rFonts w:ascii="Arial" w:hAnsi="Arial"/>
        </w:rPr>
        <w:t>Meliq-Adamyan</w:t>
      </w:r>
      <w:proofErr w:type="spellEnd"/>
      <w:r w:rsidRPr="00A7467E">
        <w:rPr>
          <w:rFonts w:ascii="Arial" w:hAnsi="Arial"/>
        </w:rPr>
        <w:t xml:space="preserve"> str. </w:t>
      </w:r>
      <w:proofErr w:type="gramStart"/>
      <w:r w:rsidRPr="00A7467E">
        <w:rPr>
          <w:rFonts w:ascii="Arial" w:hAnsi="Arial"/>
        </w:rPr>
        <w:t>1</w:t>
      </w:r>
      <w:proofErr w:type="gramEnd"/>
      <w:r w:rsidRPr="00A7467E">
        <w:rPr>
          <w:rFonts w:ascii="GHEA Grapalat" w:hAnsi="GHEA Grapalat"/>
          <w:lang w:val="af-ZA"/>
        </w:rPr>
        <w:t xml:space="preserve">, Yerevan. The appeal is implemented in accordance with Section 12, Part 1 of this invitation.  </w:t>
      </w:r>
    </w:p>
    <w:p w:rsidR="002F0E27" w:rsidRPr="00A7467E" w:rsidRDefault="002F0E27" w:rsidP="002F0E27">
      <w:pPr>
        <w:spacing w:line="360" w:lineRule="auto"/>
        <w:ind w:firstLine="720"/>
        <w:jc w:val="both"/>
        <w:rPr>
          <w:rFonts w:ascii="GHEA Grapalat" w:hAnsi="GHEA Grapalat"/>
          <w:lang w:val="hy-AM"/>
        </w:rPr>
      </w:pPr>
      <w:r w:rsidRPr="00A7467E">
        <w:rPr>
          <w:rFonts w:ascii="GHEA Grapalat" w:hAnsi="GHEA Grapalat"/>
          <w:lang w:val="hy-AM"/>
        </w:rPr>
        <w:t>The complaint is carried out as prescribed by the invitation of this request for quotations. For submitting the complaint payment should be made on the amount of 30 000 (thirty thousand) AMD, transmitted to the bank account ''</w:t>
      </w:r>
      <w:r w:rsidRPr="00A7467E">
        <w:rPr>
          <w:rFonts w:ascii="GHEA Grapalat" w:hAnsi="GHEA Grapalat"/>
          <w:lang w:val="af-ZA"/>
        </w:rPr>
        <w:t>900008000482</w:t>
      </w:r>
      <w:r w:rsidRPr="00A7467E">
        <w:rPr>
          <w:rFonts w:ascii="GHEA Grapalat" w:hAnsi="GHEA Grapalat"/>
          <w:lang w:val="hy-AM"/>
        </w:rPr>
        <w:t>'' opened for the Ministry of Finance of the Republic of Armenia.</w:t>
      </w:r>
      <w:r w:rsidRPr="00A7467E">
        <w:rPr>
          <w:rFonts w:ascii="GHEA Grapalat" w:hAnsi="GHEA Grapalat"/>
          <w:lang w:val="af-ZA"/>
        </w:rPr>
        <w:t xml:space="preserve">  </w:t>
      </w:r>
    </w:p>
    <w:p w:rsidR="002F0E27" w:rsidRPr="00A7467E" w:rsidRDefault="002F0E27" w:rsidP="002F0E27">
      <w:pPr>
        <w:spacing w:line="360" w:lineRule="auto"/>
        <w:ind w:firstLine="720"/>
        <w:jc w:val="both"/>
        <w:rPr>
          <w:rFonts w:ascii="GHEA Grapalat" w:hAnsi="GHEA Grapalat"/>
          <w:lang w:val="af-ZA"/>
        </w:rPr>
      </w:pPr>
      <w:r w:rsidRPr="00A7467E">
        <w:rPr>
          <w:rFonts w:ascii="GHEA Grapalat" w:hAnsi="GHEA Grapalat"/>
          <w:lang w:val="af-ZA"/>
        </w:rPr>
        <w:t>For additional information related to this announcement you can address to O. Sahakyan – procurement coordinator.</w:t>
      </w:r>
    </w:p>
    <w:p w:rsidR="002F0E27" w:rsidRPr="00A7467E" w:rsidRDefault="002F0E27" w:rsidP="002F0E27">
      <w:pPr>
        <w:spacing w:line="360" w:lineRule="auto"/>
        <w:ind w:firstLine="720"/>
        <w:jc w:val="both"/>
        <w:rPr>
          <w:rFonts w:ascii="GHEA Grapalat" w:hAnsi="GHEA Grapalat"/>
          <w:lang w:val="af-ZA"/>
        </w:rPr>
      </w:pPr>
      <w:r w:rsidRPr="00A7467E">
        <w:rPr>
          <w:rFonts w:ascii="GHEA Grapalat" w:hAnsi="GHEA Grapalat"/>
          <w:lang w:val="af-ZA"/>
        </w:rPr>
        <w:t xml:space="preserve">Telephone: </w:t>
      </w:r>
      <w:r w:rsidRPr="00A7467E">
        <w:rPr>
          <w:rFonts w:ascii="GHEA Grapalat" w:hAnsi="GHEA Grapalat"/>
          <w:sz w:val="20"/>
          <w:szCs w:val="20"/>
          <w:u w:val="single"/>
          <w:lang w:val="af-ZA"/>
        </w:rPr>
        <w:t>011 75 55 04, 091 74 62 22</w:t>
      </w:r>
    </w:p>
    <w:p w:rsidR="002F0E27" w:rsidRPr="00A7467E" w:rsidRDefault="002F0E27" w:rsidP="002F0E27">
      <w:pPr>
        <w:spacing w:line="360" w:lineRule="auto"/>
        <w:ind w:firstLine="720"/>
        <w:jc w:val="both"/>
        <w:rPr>
          <w:rFonts w:ascii="GHEA Grapalat" w:hAnsi="GHEA Grapalat"/>
          <w:lang w:val="af-ZA"/>
        </w:rPr>
      </w:pPr>
      <w:r w:rsidRPr="00A7467E">
        <w:rPr>
          <w:rFonts w:ascii="GHEA Grapalat" w:hAnsi="GHEA Grapalat"/>
          <w:lang w:val="af-ZA"/>
        </w:rPr>
        <w:t xml:space="preserve">Email: </w:t>
      </w:r>
      <w:r w:rsidRPr="00A7467E">
        <w:rPr>
          <w:rFonts w:ascii="Sylfaen" w:hAnsi="Sylfaen"/>
          <w:sz w:val="20"/>
          <w:szCs w:val="20"/>
          <w:lang w:val="en-AU"/>
        </w:rPr>
        <w:t>sccarmeniagnumner@yahoo.com</w:t>
      </w:r>
    </w:p>
    <w:p w:rsidR="002F0E27" w:rsidRPr="00A7467E" w:rsidRDefault="002F0E27" w:rsidP="002F0E27">
      <w:pPr>
        <w:spacing w:line="360" w:lineRule="auto"/>
        <w:ind w:firstLine="720"/>
        <w:jc w:val="both"/>
        <w:rPr>
          <w:rFonts w:ascii="GHEA Grapalat" w:hAnsi="GHEA Grapalat"/>
          <w:i/>
          <w:lang w:val="en-AU"/>
        </w:rPr>
      </w:pPr>
      <w:r w:rsidRPr="00A7467E">
        <w:rPr>
          <w:rFonts w:ascii="GHEA Grapalat" w:hAnsi="GHEA Grapalat"/>
          <w:lang w:val="af-ZA"/>
        </w:rPr>
        <w:t>Customer: "SPORT AND CONCERT COMPLEX after K.DEMIRCHYAN” SNCO</w:t>
      </w:r>
    </w:p>
    <w:p w:rsidR="002F0E27" w:rsidRPr="00A7467E" w:rsidRDefault="002F0E27" w:rsidP="002F0E27">
      <w:pPr>
        <w:ind w:left="1404" w:firstLine="720"/>
        <w:jc w:val="both"/>
        <w:rPr>
          <w:rFonts w:ascii="GHEA Grapalat" w:hAnsi="GHEA Grapalat"/>
          <w:sz w:val="20"/>
          <w:szCs w:val="20"/>
          <w:lang w:val="af-ZA"/>
        </w:rPr>
      </w:pPr>
    </w:p>
    <w:p w:rsidR="002F0E27" w:rsidRPr="00A7467E" w:rsidRDefault="002F0E27" w:rsidP="002F0E27">
      <w:pPr>
        <w:spacing w:after="120"/>
        <w:ind w:right="-7" w:firstLine="567"/>
        <w:jc w:val="right"/>
        <w:rPr>
          <w:rFonts w:ascii="GHEA Grapalat" w:hAnsi="GHEA Grapalat" w:cs="Sylfaen"/>
          <w:i/>
          <w:sz w:val="22"/>
          <w:lang w:val="af-ZA"/>
        </w:rPr>
      </w:pPr>
    </w:p>
    <w:p w:rsidR="002F0E27" w:rsidRPr="00A7467E" w:rsidRDefault="002F0E27" w:rsidP="002F0E27">
      <w:pPr>
        <w:spacing w:after="120"/>
        <w:ind w:right="-7" w:firstLine="567"/>
        <w:jc w:val="right"/>
        <w:rPr>
          <w:rFonts w:ascii="GHEA Grapalat" w:hAnsi="GHEA Grapalat" w:cs="Sylfaen"/>
          <w:i/>
          <w:sz w:val="22"/>
          <w:lang w:val="af-ZA"/>
        </w:rPr>
      </w:pPr>
    </w:p>
    <w:p w:rsidR="002F0E27" w:rsidRPr="00A7467E" w:rsidRDefault="002F0E27" w:rsidP="002F0E27">
      <w:pPr>
        <w:spacing w:after="120"/>
        <w:ind w:right="-7" w:firstLine="567"/>
        <w:jc w:val="right"/>
        <w:rPr>
          <w:rFonts w:ascii="GHEA Grapalat" w:hAnsi="GHEA Grapalat" w:cs="Sylfaen"/>
          <w:i/>
          <w:sz w:val="22"/>
          <w:lang w:val="af-ZA"/>
        </w:rPr>
      </w:pPr>
    </w:p>
    <w:p w:rsidR="002F0E27" w:rsidRPr="00A7467E" w:rsidRDefault="002F0E27" w:rsidP="002F0E27">
      <w:pPr>
        <w:spacing w:after="120"/>
        <w:ind w:right="-7" w:firstLine="567"/>
        <w:jc w:val="right"/>
        <w:rPr>
          <w:rFonts w:ascii="GHEA Grapalat" w:hAnsi="GHEA Grapalat" w:cs="Sylfaen"/>
          <w:i/>
          <w:sz w:val="22"/>
          <w:lang w:val="af-ZA"/>
        </w:rPr>
      </w:pPr>
    </w:p>
    <w:p w:rsidR="002F0E27" w:rsidRPr="00A7467E" w:rsidRDefault="002F0E27" w:rsidP="002F0E27">
      <w:pPr>
        <w:spacing w:after="120"/>
        <w:ind w:right="-7" w:firstLine="567"/>
        <w:jc w:val="right"/>
        <w:rPr>
          <w:rFonts w:ascii="GHEA Grapalat" w:hAnsi="GHEA Grapalat" w:cs="Sylfaen"/>
          <w:i/>
          <w:sz w:val="22"/>
          <w:lang w:val="af-ZA"/>
        </w:rPr>
      </w:pPr>
    </w:p>
    <w:p w:rsidR="00E50B4B" w:rsidRPr="002F0E27" w:rsidRDefault="00E50B4B">
      <w:pPr>
        <w:rPr>
          <w:lang w:val="af-ZA"/>
        </w:rPr>
      </w:pPr>
      <w:bookmarkStart w:id="0" w:name="_GoBack"/>
      <w:bookmarkEnd w:id="0"/>
    </w:p>
    <w:sectPr w:rsidR="00E50B4B" w:rsidRPr="002F0E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E27"/>
    <w:rsid w:val="002F0E27"/>
    <w:rsid w:val="00E50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5A50B1-6A1A-4912-BB4E-6A6D7EA0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E27"/>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F0E27"/>
    <w:pPr>
      <w:spacing w:after="120"/>
    </w:pPr>
  </w:style>
  <w:style w:type="character" w:customStyle="1" w:styleId="a4">
    <w:name w:val="Основной текст Знак"/>
    <w:basedOn w:val="a0"/>
    <w:link w:val="a3"/>
    <w:rsid w:val="002F0E2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Marine-Parsadanyan</dc:creator>
  <cp:keywords/>
  <dc:description/>
  <cp:lastModifiedBy>Marine-Parsadanyan</cp:lastModifiedBy>
  <cp:revision>1</cp:revision>
  <dcterms:created xsi:type="dcterms:W3CDTF">2019-04-15T15:23:00Z</dcterms:created>
  <dcterms:modified xsi:type="dcterms:W3CDTF">2019-04-15T15:23:00Z</dcterms:modified>
</cp:coreProperties>
</file>