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1F" w:rsidRPr="00060290" w:rsidRDefault="004F591F" w:rsidP="004F591F">
      <w:pPr>
        <w:jc w:val="center"/>
        <w:rPr>
          <w:rFonts w:ascii="Sylfaen" w:hAnsi="Sylfaen" w:cs="Sylfaen"/>
          <w:i/>
          <w:sz w:val="26"/>
          <w:lang w:val="en-US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4F591F" w:rsidRPr="00060290" w:rsidRDefault="004F591F" w:rsidP="004F591F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 ՊԱՅՄԱՆԱԳՐԻ ՄԱՍԻՆ</w:t>
      </w:r>
    </w:p>
    <w:p w:rsidR="004F591F" w:rsidRPr="000E460F" w:rsidRDefault="004F591F" w:rsidP="004F591F">
      <w:pPr>
        <w:rPr>
          <w:rFonts w:ascii="Sylfaen" w:hAnsi="Sylfaen" w:cs="Sylfaen"/>
          <w:sz w:val="22"/>
          <w:szCs w:val="22"/>
          <w:lang w:val="hy-AM"/>
        </w:rPr>
      </w:pPr>
    </w:p>
    <w:p w:rsidR="000D295E" w:rsidRPr="00650B71" w:rsidRDefault="000D295E" w:rsidP="000D295E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0D295E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0D295E" w:rsidRPr="00060290" w:rsidRDefault="000D295E" w:rsidP="000D295E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0D295E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Pr="000D295E">
        <w:rPr>
          <w:rFonts w:ascii="Sylfaen" w:hAnsi="Sylfaen" w:cs="Sylfaen"/>
          <w:sz w:val="22"/>
          <w:szCs w:val="22"/>
          <w:lang w:val="hy-AM"/>
        </w:rPr>
        <w:t>16</w:t>
      </w:r>
      <w:r w:rsidRPr="00060290">
        <w:rPr>
          <w:rFonts w:ascii="Sylfaen" w:hAnsi="Sylfaen" w:cs="Sylfaen"/>
          <w:sz w:val="22"/>
          <w:szCs w:val="22"/>
          <w:lang w:val="hy-AM"/>
        </w:rPr>
        <w:t>.</w:t>
      </w:r>
      <w:r w:rsidRPr="000D295E">
        <w:rPr>
          <w:rFonts w:ascii="Sylfaen" w:hAnsi="Sylfaen" w:cs="Sylfaen"/>
          <w:sz w:val="22"/>
          <w:szCs w:val="22"/>
          <w:lang w:val="hy-AM"/>
        </w:rPr>
        <w:t>02</w:t>
      </w:r>
      <w:r>
        <w:rPr>
          <w:rFonts w:ascii="Sylfaen" w:hAnsi="Sylfaen" w:cs="Sylfaen"/>
          <w:sz w:val="22"/>
          <w:szCs w:val="22"/>
          <w:lang w:val="hy-AM"/>
        </w:rPr>
        <w:t>.20</w:t>
      </w:r>
      <w:r w:rsidRPr="000D295E">
        <w:rPr>
          <w:rFonts w:ascii="Sylfaen" w:hAnsi="Sylfaen" w:cs="Sylfaen"/>
          <w:sz w:val="22"/>
          <w:szCs w:val="22"/>
          <w:lang w:val="hy-AM"/>
        </w:rPr>
        <w:t>24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Pr="000D295E">
        <w:rPr>
          <w:rFonts w:ascii="Sylfaen" w:hAnsi="Sylfaen" w:cs="Sylfaen"/>
          <w:sz w:val="22"/>
          <w:szCs w:val="22"/>
          <w:lang w:val="hy-AM"/>
        </w:rPr>
        <w:t xml:space="preserve">27 </w:t>
      </w:r>
      <w:r w:rsidRPr="00060290">
        <w:rPr>
          <w:rFonts w:ascii="Sylfaen" w:hAnsi="Sylfaen" w:cs="Sylfaen"/>
          <w:sz w:val="22"/>
          <w:szCs w:val="22"/>
          <w:lang w:val="hy-AM"/>
        </w:rPr>
        <w:t>հրամանով հաստատված գն</w:t>
      </w:r>
      <w:r>
        <w:rPr>
          <w:rFonts w:ascii="Sylfaen" w:hAnsi="Sylfaen" w:cs="Sylfaen"/>
          <w:sz w:val="22"/>
          <w:szCs w:val="22"/>
          <w:lang w:val="hy-AM"/>
        </w:rPr>
        <w:t xml:space="preserve">ումների իրականացման </w:t>
      </w:r>
      <w:r w:rsidRPr="00060290">
        <w:rPr>
          <w:rFonts w:ascii="Sylfaen" w:hAnsi="Sylfaen" w:cs="Sylfaen"/>
          <w:sz w:val="22"/>
          <w:szCs w:val="22"/>
          <w:lang w:val="hy-AM"/>
        </w:rPr>
        <w:t>կարգի համաձայն)</w:t>
      </w:r>
    </w:p>
    <w:p w:rsidR="004F591F" w:rsidRPr="00BD71E5" w:rsidRDefault="004F591F" w:rsidP="004F591F">
      <w:pPr>
        <w:rPr>
          <w:rFonts w:ascii="Sylfaen" w:hAnsi="Sylfaen" w:cs="Sylfaen"/>
          <w:sz w:val="22"/>
          <w:szCs w:val="22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2839BE" w:rsidRPr="000D295E" w:rsidRDefault="004F591F" w:rsidP="002839BE">
      <w:pPr>
        <w:pStyle w:val="ListParagraph"/>
        <w:spacing w:after="120" w:line="240" w:lineRule="auto"/>
        <w:ind w:left="284" w:hanging="284"/>
        <w:jc w:val="both"/>
        <w:rPr>
          <w:rFonts w:ascii="Arial Armenian" w:hAnsi="Arial Armenian"/>
          <w:lang w:val="hy-AM"/>
        </w:rPr>
      </w:pPr>
      <w:r w:rsidRPr="00D35E06">
        <w:rPr>
          <w:rFonts w:ascii="Sylfaen" w:hAnsi="Sylfaen" w:cs="Sylfaen"/>
          <w:lang w:val="hy-AM"/>
        </w:rPr>
        <w:t xml:space="preserve">1.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Գնման առ</w:t>
      </w:r>
      <w:r w:rsidR="00046B85">
        <w:rPr>
          <w:rFonts w:ascii="Sylfaen" w:eastAsia="Times New Roman" w:hAnsi="Sylfaen" w:cs="Sylfaen"/>
          <w:sz w:val="24"/>
          <w:szCs w:val="24"/>
          <w:lang w:val="hy-AM" w:eastAsia="ru-RU"/>
        </w:rPr>
        <w:t>արկայի համառոտ նկարագրությունը՝</w:t>
      </w:r>
      <w:r w:rsidR="00046B85" w:rsidRPr="000D295E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</w:t>
      </w:r>
      <w:r w:rsidR="009A7CA5" w:rsidRPr="00EE399B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Չափման միջոցների ստուգաչափում և տրամաչափարկում</w:t>
      </w:r>
      <w:r w:rsidR="00C9090E" w:rsidRPr="00577E45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:</w:t>
      </w:r>
    </w:p>
    <w:p w:rsidR="004E0D2F" w:rsidRPr="000D295E" w:rsidRDefault="004E0D2F" w:rsidP="002A10FF">
      <w:pPr>
        <w:spacing w:after="120"/>
        <w:jc w:val="both"/>
        <w:rPr>
          <w:rFonts w:ascii="Sylfaen" w:hAnsi="Sylfaen" w:cs="Sylfaen"/>
          <w:lang w:val="hy-AM"/>
        </w:rPr>
      </w:pPr>
    </w:p>
    <w:p w:rsidR="004F591F" w:rsidRPr="002839BE" w:rsidRDefault="004F591F" w:rsidP="002839BE">
      <w:pPr>
        <w:pStyle w:val="ListParagraph"/>
        <w:spacing w:after="120" w:line="240" w:lineRule="auto"/>
        <w:ind w:left="284" w:hanging="284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BD71E5">
        <w:rPr>
          <w:rFonts w:ascii="Sylfaen" w:hAnsi="Sylfaen" w:cs="Sylfaen"/>
          <w:lang w:val="hy-AM"/>
        </w:rPr>
        <w:t xml:space="preserve">2.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Պատվիրատու՝ </w:t>
      </w:r>
      <w:r w:rsidR="00387242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«</w:t>
      </w:r>
      <w:r w:rsidR="00B34CCB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Գազպրոմ Արմենիա</w:t>
      </w:r>
      <w:r w:rsidR="00387242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» ՓԲԸ «Ինժեներա</w:t>
      </w:r>
      <w:r w:rsidR="00250902" w:rsidRPr="00250902">
        <w:rPr>
          <w:rFonts w:ascii="Sylfaen" w:eastAsia="Times New Roman" w:hAnsi="Sylfaen" w:cs="Sylfaen"/>
          <w:sz w:val="24"/>
          <w:szCs w:val="24"/>
          <w:lang w:val="hy-AM" w:eastAsia="ru-RU"/>
        </w:rPr>
        <w:t>տեխնիկա</w:t>
      </w:r>
      <w:r w:rsidR="00387242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կան կենտրոն» մ/ճ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(ք. Երևան, Թբիլիսյան խճ. 43):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4F591F" w:rsidRPr="00387242" w:rsidRDefault="004F591F" w:rsidP="004F591F">
      <w:pPr>
        <w:ind w:left="360" w:hanging="360"/>
        <w:rPr>
          <w:rFonts w:ascii="Sylfaen" w:hAnsi="Sylfaen" w:cs="Sylfaen"/>
          <w:sz w:val="22"/>
          <w:szCs w:val="22"/>
          <w:lang w:val="hy-AM"/>
        </w:rPr>
      </w:pPr>
      <w:r w:rsidRPr="00BD71E5">
        <w:rPr>
          <w:rFonts w:ascii="Sylfaen" w:hAnsi="Sylfaen" w:cs="Sylfaen"/>
          <w:lang w:val="hy-AM"/>
        </w:rPr>
        <w:t xml:space="preserve">3. </w:t>
      </w:r>
      <w:r>
        <w:rPr>
          <w:rFonts w:ascii="Sylfaen" w:hAnsi="Sylfaen" w:cs="Sylfaen"/>
          <w:lang w:val="hy-AM"/>
        </w:rPr>
        <w:t xml:space="preserve">Պայմանագրի կնքման ամսաթիվը՝ </w:t>
      </w:r>
      <w:r w:rsidR="00FD5CCB" w:rsidRPr="00FD5CCB">
        <w:rPr>
          <w:rFonts w:ascii="Sylfaen" w:hAnsi="Sylfaen" w:cs="Sylfaen"/>
          <w:b/>
          <w:lang w:val="hy-AM"/>
        </w:rPr>
        <w:t>0</w:t>
      </w:r>
      <w:r w:rsidR="00FD5CCB" w:rsidRPr="00CB51CF">
        <w:rPr>
          <w:rFonts w:ascii="Sylfaen" w:hAnsi="Sylfaen" w:cs="Sylfaen"/>
          <w:b/>
          <w:lang w:val="hy-AM"/>
        </w:rPr>
        <w:t>1</w:t>
      </w:r>
      <w:r w:rsidR="00387242" w:rsidRPr="007E5721">
        <w:rPr>
          <w:rFonts w:ascii="Sylfaen" w:hAnsi="Sylfaen" w:cs="Sylfaen"/>
          <w:b/>
          <w:lang w:val="hy-AM"/>
        </w:rPr>
        <w:t>.</w:t>
      </w:r>
      <w:r w:rsidR="00577E45" w:rsidRPr="007E5721">
        <w:rPr>
          <w:rFonts w:ascii="Sylfaen" w:hAnsi="Sylfaen" w:cs="Sylfaen"/>
          <w:b/>
          <w:lang w:val="hy-AM"/>
        </w:rPr>
        <w:t>1</w:t>
      </w:r>
      <w:r w:rsidR="00FD5CCB" w:rsidRPr="00CB51CF">
        <w:rPr>
          <w:rFonts w:ascii="Sylfaen" w:hAnsi="Sylfaen" w:cs="Sylfaen"/>
          <w:b/>
          <w:lang w:val="hy-AM"/>
        </w:rPr>
        <w:t>2</w:t>
      </w:r>
      <w:r w:rsidR="00387242" w:rsidRPr="007E5721">
        <w:rPr>
          <w:rFonts w:ascii="Sylfaen" w:hAnsi="Sylfaen" w:cs="Sylfaen"/>
          <w:b/>
          <w:lang w:val="hy-AM"/>
        </w:rPr>
        <w:t>.20</w:t>
      </w:r>
      <w:r w:rsidR="00350259" w:rsidRPr="007E5721">
        <w:rPr>
          <w:rFonts w:ascii="Sylfaen" w:hAnsi="Sylfaen" w:cs="Sylfaen"/>
          <w:b/>
          <w:lang w:val="hy-AM"/>
        </w:rPr>
        <w:t>2</w:t>
      </w:r>
      <w:r w:rsidR="00250902" w:rsidRPr="00FD5CCB">
        <w:rPr>
          <w:rFonts w:ascii="Sylfaen" w:hAnsi="Sylfaen" w:cs="Sylfaen"/>
          <w:b/>
          <w:lang w:val="hy-AM"/>
        </w:rPr>
        <w:t>5</w:t>
      </w:r>
      <w:r w:rsidR="00387242" w:rsidRPr="007E5721">
        <w:rPr>
          <w:rFonts w:ascii="Sylfaen" w:hAnsi="Sylfaen" w:cs="Sylfaen"/>
          <w:b/>
          <w:lang w:val="hy-AM"/>
        </w:rPr>
        <w:t>թ</w:t>
      </w:r>
      <w:r w:rsidR="00387242" w:rsidRPr="007E5721">
        <w:rPr>
          <w:rFonts w:ascii="Sylfaen" w:hAnsi="Sylfaen"/>
          <w:sz w:val="22"/>
          <w:szCs w:val="22"/>
          <w:lang w:val="hy-AM"/>
        </w:rPr>
        <w:t>.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387242" w:rsidRPr="00B92F9B" w:rsidRDefault="004F591F" w:rsidP="006F3B30">
      <w:pPr>
        <w:ind w:left="284" w:hanging="284"/>
        <w:jc w:val="both"/>
        <w:rPr>
          <w:rFonts w:ascii="Sylfaen" w:hAnsi="Sylfaen"/>
          <w:b/>
          <w:i/>
          <w:sz w:val="22"/>
          <w:szCs w:val="22"/>
          <w:u w:val="single"/>
          <w:lang w:val="hy-AM"/>
        </w:rPr>
      </w:pPr>
      <w:r w:rsidRPr="00387242">
        <w:rPr>
          <w:rFonts w:ascii="Sylfaen" w:hAnsi="Sylfaen" w:cs="Sylfaen"/>
          <w:lang w:val="hy-AM"/>
        </w:rPr>
        <w:t xml:space="preserve">4. Ընտրված մասնակցի (մասնակիցների) անվանումը </w:t>
      </w:r>
      <w:r w:rsidR="00D428A3" w:rsidRPr="00387242">
        <w:rPr>
          <w:rFonts w:ascii="Sylfaen" w:hAnsi="Sylfaen" w:cs="Sylfaen"/>
          <w:lang w:val="hy-AM"/>
        </w:rPr>
        <w:t>և</w:t>
      </w:r>
      <w:r w:rsidRPr="00387242">
        <w:rPr>
          <w:rFonts w:ascii="Sylfaen" w:hAnsi="Sylfaen" w:cs="Sylfaen"/>
          <w:lang w:val="hy-AM"/>
        </w:rPr>
        <w:t xml:space="preserve"> հասցեն</w:t>
      </w:r>
      <w:r w:rsidRPr="00470EAF">
        <w:rPr>
          <w:rFonts w:ascii="Sylfaen" w:hAnsi="Sylfaen" w:cs="Sylfaen"/>
          <w:lang w:val="hy-AM"/>
        </w:rPr>
        <w:t xml:space="preserve">՝ </w:t>
      </w:r>
      <w:r w:rsidR="009A7CA5" w:rsidRPr="00B92F9B">
        <w:rPr>
          <w:rFonts w:ascii="Sylfaen" w:hAnsi="Sylfaen" w:cs="Sylfaen"/>
          <w:b/>
          <w:sz w:val="26"/>
          <w:lang w:val="hy-AM"/>
        </w:rPr>
        <w:t>«</w:t>
      </w:r>
      <w:r w:rsidR="009A7CA5" w:rsidRPr="00EE399B">
        <w:rPr>
          <w:rFonts w:ascii="Sylfaen" w:hAnsi="Sylfaen" w:cs="Sylfaen"/>
          <w:b/>
          <w:lang w:val="hy-AM"/>
        </w:rPr>
        <w:t>Ստանդարտացման և չափագիտության ազգային մարմին</w:t>
      </w:r>
      <w:r w:rsidR="009A7CA5" w:rsidRPr="00B92F9B">
        <w:rPr>
          <w:rFonts w:ascii="Sylfaen" w:hAnsi="Sylfaen" w:cs="Sylfaen"/>
          <w:b/>
          <w:sz w:val="26"/>
          <w:lang w:val="hy-AM"/>
        </w:rPr>
        <w:t xml:space="preserve">» </w:t>
      </w:r>
      <w:r w:rsidR="009A7CA5" w:rsidRPr="00EE399B">
        <w:rPr>
          <w:rFonts w:ascii="Sylfaen" w:hAnsi="Sylfaen"/>
          <w:b/>
          <w:sz w:val="22"/>
          <w:szCs w:val="22"/>
          <w:lang w:val="hy-AM"/>
        </w:rPr>
        <w:t>ՓԲԸ, ՀՀ, ք. Երևան, Կոմիտասի 49/4</w:t>
      </w:r>
      <w:r w:rsidR="00387242" w:rsidRPr="00B92F9B">
        <w:rPr>
          <w:rFonts w:ascii="Sylfaen" w:hAnsi="Sylfaen"/>
          <w:b/>
          <w:sz w:val="22"/>
          <w:szCs w:val="22"/>
          <w:lang w:val="hy-AM"/>
        </w:rPr>
        <w:t>:</w:t>
      </w:r>
    </w:p>
    <w:p w:rsidR="004F591F" w:rsidRPr="00387242" w:rsidRDefault="004F591F" w:rsidP="004F591F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F591F" w:rsidRPr="00C047A2" w:rsidRDefault="006F3B30" w:rsidP="006F3B30">
      <w:pPr>
        <w:ind w:left="284" w:hanging="284"/>
        <w:jc w:val="both"/>
        <w:rPr>
          <w:rFonts w:ascii="Arial Armenian" w:hAnsi="Arial Armenian"/>
          <w:sz w:val="22"/>
          <w:szCs w:val="22"/>
          <w:lang w:val="hy-AM"/>
        </w:rPr>
      </w:pPr>
      <w:r>
        <w:rPr>
          <w:rFonts w:ascii="Sylfaen" w:hAnsi="Sylfaen" w:cs="Sylfaen"/>
          <w:lang w:val="hy-AM"/>
        </w:rPr>
        <w:t>5.</w:t>
      </w:r>
      <w:r w:rsidRPr="000D295E">
        <w:rPr>
          <w:rFonts w:ascii="Sylfaen" w:hAnsi="Sylfaen" w:cs="Sylfaen"/>
          <w:lang w:val="hy-AM"/>
        </w:rPr>
        <w:t xml:space="preserve"> </w:t>
      </w:r>
      <w:r w:rsidR="004F591F" w:rsidRPr="002C13E9">
        <w:rPr>
          <w:rFonts w:ascii="Sylfaen" w:hAnsi="Sylfaen" w:cs="Sylfaen"/>
          <w:lang w:val="hy-AM"/>
        </w:rPr>
        <w:t xml:space="preserve">Մասնակցի ներկայացրած գնային առաջարկը </w:t>
      </w:r>
      <w:r w:rsidR="00D428A3" w:rsidRPr="002C13E9">
        <w:rPr>
          <w:rFonts w:ascii="Sylfaen" w:hAnsi="Sylfaen" w:cs="Sylfaen"/>
          <w:lang w:val="hy-AM"/>
        </w:rPr>
        <w:t>և</w:t>
      </w:r>
      <w:r w:rsidR="004F591F" w:rsidRPr="002C13E9">
        <w:rPr>
          <w:rFonts w:ascii="Sylfaen" w:hAnsi="Sylfaen" w:cs="Sylfaen"/>
          <w:lang w:val="hy-AM"/>
        </w:rPr>
        <w:t xml:space="preserve"> պայմանագրի </w:t>
      </w:r>
      <w:r w:rsidR="00C9090E" w:rsidRPr="000D295E">
        <w:rPr>
          <w:rFonts w:ascii="Sylfaen" w:hAnsi="Sylfaen" w:cs="Sylfaen"/>
          <w:lang w:val="hy-AM"/>
        </w:rPr>
        <w:t xml:space="preserve">առավելագույն </w:t>
      </w:r>
      <w:r w:rsidR="004F591F" w:rsidRPr="002C13E9">
        <w:rPr>
          <w:rFonts w:ascii="Sylfaen" w:hAnsi="Sylfaen" w:cs="Sylfaen"/>
          <w:lang w:val="hy-AM"/>
        </w:rPr>
        <w:t>գինը՝</w:t>
      </w:r>
      <w:r w:rsidR="00B92F9B" w:rsidRPr="000D295E">
        <w:rPr>
          <w:rFonts w:ascii="Sylfaen" w:hAnsi="Sylfaen" w:cs="Sylfaen"/>
          <w:b/>
          <w:lang w:val="hy-AM"/>
        </w:rPr>
        <w:t xml:space="preserve"> </w:t>
      </w:r>
      <w:r w:rsidR="00CB51CF" w:rsidRPr="00CB51CF">
        <w:rPr>
          <w:rFonts w:ascii="Sylfaen" w:hAnsi="Sylfaen" w:cs="Sylfaen"/>
          <w:b/>
          <w:lang w:val="hy-AM"/>
        </w:rPr>
        <w:t>4</w:t>
      </w:r>
      <w:r w:rsidR="009A7CA5" w:rsidRPr="00BA1E18">
        <w:rPr>
          <w:rFonts w:ascii="Sylfaen" w:hAnsi="Sylfaen" w:cs="Sylfaen"/>
          <w:b/>
          <w:lang w:val="hy-AM"/>
        </w:rPr>
        <w:t>,</w:t>
      </w:r>
      <w:r w:rsidR="00CB51CF" w:rsidRPr="00CB51CF">
        <w:rPr>
          <w:rFonts w:ascii="Sylfaen" w:hAnsi="Sylfaen" w:cs="Sylfaen"/>
          <w:b/>
          <w:lang w:val="hy-AM"/>
        </w:rPr>
        <w:t>000</w:t>
      </w:r>
      <w:r w:rsidR="009A7CA5" w:rsidRPr="00BA1E18">
        <w:rPr>
          <w:rFonts w:ascii="Sylfaen" w:hAnsi="Sylfaen" w:cs="Sylfaen"/>
          <w:b/>
          <w:lang w:val="hy-AM"/>
        </w:rPr>
        <w:t>,</w:t>
      </w:r>
      <w:r w:rsidR="00CB51CF" w:rsidRPr="00CB51CF">
        <w:rPr>
          <w:rFonts w:ascii="Sylfaen" w:hAnsi="Sylfaen" w:cs="Sylfaen"/>
          <w:b/>
          <w:lang w:val="hy-AM"/>
        </w:rPr>
        <w:t>0</w:t>
      </w:r>
      <w:r w:rsidR="00250902" w:rsidRPr="00250902">
        <w:rPr>
          <w:rFonts w:ascii="Sylfaen" w:hAnsi="Sylfaen" w:cs="Sylfaen"/>
          <w:b/>
          <w:lang w:val="hy-AM"/>
        </w:rPr>
        <w:t>0</w:t>
      </w:r>
      <w:r w:rsidR="009A7CA5" w:rsidRPr="00BA1E18">
        <w:rPr>
          <w:rFonts w:ascii="Sylfaen" w:hAnsi="Sylfaen" w:cs="Sylfaen"/>
          <w:b/>
          <w:lang w:val="hy-AM"/>
        </w:rPr>
        <w:t>0 (</w:t>
      </w:r>
      <w:r w:rsidR="00CB51CF" w:rsidRPr="00CB51CF">
        <w:rPr>
          <w:rFonts w:ascii="Sylfaen" w:hAnsi="Sylfaen" w:cs="Sylfaen"/>
          <w:b/>
          <w:lang w:val="hy-AM"/>
        </w:rPr>
        <w:t>չորս</w:t>
      </w:r>
      <w:r w:rsidR="009A7CA5" w:rsidRPr="00BA1E18">
        <w:rPr>
          <w:rFonts w:ascii="Sylfaen" w:hAnsi="Sylfaen" w:cs="Sylfaen"/>
          <w:b/>
          <w:lang w:val="hy-AM"/>
        </w:rPr>
        <w:t xml:space="preserve"> միլիոն</w:t>
      </w:r>
      <w:bookmarkStart w:id="0" w:name="_GoBack"/>
      <w:bookmarkEnd w:id="0"/>
      <w:r w:rsidR="009A7CA5" w:rsidRPr="00BA1E18">
        <w:rPr>
          <w:rFonts w:ascii="Sylfaen" w:hAnsi="Sylfaen" w:cs="Sylfaen"/>
          <w:b/>
          <w:lang w:val="hy-AM"/>
        </w:rPr>
        <w:t>)</w:t>
      </w:r>
      <w:r w:rsidR="002C13E9" w:rsidRPr="00BA1E18">
        <w:rPr>
          <w:rFonts w:ascii="Sylfaen" w:hAnsi="Sylfaen" w:cs="Sylfaen"/>
          <w:b/>
          <w:lang w:val="hy-AM"/>
        </w:rPr>
        <w:t xml:space="preserve"> ՀՀ դրամ</w:t>
      </w:r>
      <w:r w:rsidR="000D28D1" w:rsidRPr="00BA1E18">
        <w:rPr>
          <w:rFonts w:ascii="Sylfaen" w:hAnsi="Sylfaen" w:cs="Sylfaen"/>
          <w:b/>
          <w:lang w:val="hy-AM"/>
        </w:rPr>
        <w:t>՝ ներառյալ ԱԱՀ-ն</w:t>
      </w:r>
      <w:r w:rsidR="002A10FF" w:rsidRPr="00BA1E18">
        <w:rPr>
          <w:rFonts w:ascii="Sylfaen" w:hAnsi="Sylfaen" w:cs="Sylfaen"/>
          <w:b/>
          <w:lang w:val="hy-AM"/>
        </w:rPr>
        <w:t>:</w:t>
      </w:r>
      <w:r w:rsidR="00387242" w:rsidRPr="00C047A2">
        <w:rPr>
          <w:rFonts w:ascii="Arial Armenian" w:hAnsi="Arial Armenian"/>
          <w:sz w:val="22"/>
          <w:szCs w:val="22"/>
          <w:lang w:val="hy-AM"/>
        </w:rPr>
        <w:t xml:space="preserve"> </w:t>
      </w:r>
    </w:p>
    <w:p w:rsidR="00387242" w:rsidRPr="00387242" w:rsidRDefault="00387242" w:rsidP="004F591F">
      <w:pPr>
        <w:ind w:left="360" w:hanging="360"/>
        <w:jc w:val="both"/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ind w:left="360" w:hanging="360"/>
        <w:jc w:val="both"/>
        <w:rPr>
          <w:rFonts w:ascii="Sylfaen" w:hAnsi="Sylfaen" w:cs="Sylfaen"/>
          <w:sz w:val="30"/>
          <w:lang w:val="hy-AM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2C13E9">
        <w:rPr>
          <w:rFonts w:ascii="Sylfaen" w:hAnsi="Sylfaen" w:cs="Sylfaen"/>
          <w:lang w:val="hy-AM"/>
        </w:rPr>
        <w:t xml:space="preserve">Մասնակցի ներգրավման նպատակով «Գնումների մասին»  ՀՀ օրենքի համաձայն իրականացված հրապարակումների մասին՝ </w:t>
      </w:r>
      <w:r w:rsidRPr="002C13E9">
        <w:rPr>
          <w:rStyle w:val="apple-style-span"/>
          <w:rFonts w:ascii="Sylfaen" w:hAnsi="Sylfaen"/>
          <w:color w:val="000000"/>
          <w:szCs w:val="18"/>
          <w:shd w:val="clear" w:color="auto" w:fill="FFFFFF"/>
          <w:lang w:val="hy-AM"/>
        </w:rPr>
        <w:t>կիրառելի չէ: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4F591F" w:rsidRPr="00060290" w:rsidRDefault="004F591F" w:rsidP="004F591F">
      <w:pPr>
        <w:ind w:left="360" w:hanging="360"/>
        <w:jc w:val="both"/>
        <w:rPr>
          <w:rFonts w:ascii="Sylfaen" w:hAnsi="Sylfaen" w:cs="Sylfaen"/>
          <w:lang w:val="hy-AM"/>
        </w:rPr>
      </w:pPr>
      <w:r w:rsidRPr="00EA3057">
        <w:rPr>
          <w:rFonts w:ascii="Sylfaen" w:hAnsi="Sylfaen" w:cs="Sylfaen"/>
          <w:lang w:val="hy-AM"/>
        </w:rPr>
        <w:t>7</w:t>
      </w:r>
      <w:r w:rsidRPr="00BD71E5">
        <w:rPr>
          <w:rFonts w:ascii="Sylfaen" w:hAnsi="Sylfaen" w:cs="Sylfaen"/>
          <w:lang w:val="hy-AM"/>
        </w:rPr>
        <w:t xml:space="preserve">. </w:t>
      </w:r>
      <w:r w:rsidRPr="000E460F">
        <w:rPr>
          <w:rFonts w:ascii="Sylfaen" w:hAnsi="Sylfaen" w:cs="Sylfaen"/>
          <w:lang w:val="hy-AM"/>
        </w:rPr>
        <w:t xml:space="preserve">Կիրառված գնման ընթացակարգը </w:t>
      </w:r>
      <w:r w:rsidR="00D428A3" w:rsidRPr="00D428A3">
        <w:rPr>
          <w:rFonts w:ascii="Sylfaen" w:hAnsi="Sylfaen" w:cs="Sylfaen"/>
          <w:lang w:val="hy-AM"/>
        </w:rPr>
        <w:t>և</w:t>
      </w:r>
      <w:r w:rsidRPr="000E460F">
        <w:rPr>
          <w:rFonts w:ascii="Sylfaen" w:hAnsi="Sylfaen" w:cs="Sylfaen"/>
          <w:lang w:val="hy-AM"/>
        </w:rPr>
        <w:t xml:space="preserve"> դրա ընտրության հիմնավորումը՝</w:t>
      </w:r>
      <w:r w:rsidRPr="00060290">
        <w:rPr>
          <w:rFonts w:ascii="Sylfaen" w:hAnsi="Sylfaen" w:cs="Sylfaen"/>
          <w:lang w:val="hy-AM"/>
        </w:rPr>
        <w:t xml:space="preserve"> </w:t>
      </w:r>
      <w:r w:rsidR="008E2D24" w:rsidRPr="000D295E">
        <w:rPr>
          <w:rFonts w:ascii="Sylfaen" w:hAnsi="Sylfaen" w:cs="Sylfaen"/>
          <w:lang w:val="hy-AM"/>
        </w:rPr>
        <w:t>մրցակցային շեմը չգերազանցող գնում (առանց հայտարարության)</w:t>
      </w:r>
      <w:r w:rsidRPr="00060290">
        <w:rPr>
          <w:rFonts w:ascii="Sylfaen" w:hAnsi="Sylfaen" w:cs="Sylfaen"/>
          <w:lang w:val="hy-AM"/>
        </w:rPr>
        <w:t>՝ համաձայն «</w:t>
      </w:r>
      <w:r w:rsidR="00B34CCB" w:rsidRPr="000D295E">
        <w:rPr>
          <w:rFonts w:ascii="Sylfaen" w:hAnsi="Sylfaen" w:cs="Sylfaen"/>
          <w:lang w:val="hy-AM"/>
        </w:rPr>
        <w:t>Գազպրոմ Արմենիա</w:t>
      </w:r>
      <w:r w:rsidRPr="00060290">
        <w:rPr>
          <w:rFonts w:ascii="Sylfaen" w:hAnsi="Sylfaen" w:cs="Sylfaen"/>
          <w:lang w:val="hy-AM"/>
        </w:rPr>
        <w:t>» ՓԲԸ-ի կողմից իրականացվող գնումների կարգի:</w:t>
      </w:r>
    </w:p>
    <w:p w:rsidR="004F591F" w:rsidRPr="00BD71E5" w:rsidRDefault="004F591F" w:rsidP="004F591F">
      <w:pPr>
        <w:ind w:left="360" w:hanging="360"/>
        <w:jc w:val="both"/>
        <w:rPr>
          <w:rFonts w:ascii="Sylfaen" w:hAnsi="Sylfaen" w:cs="Sylfaen"/>
          <w:lang w:val="hy-AM"/>
        </w:rPr>
      </w:pPr>
      <w:r w:rsidRPr="00BD71E5">
        <w:rPr>
          <w:rFonts w:ascii="Sylfaen" w:hAnsi="Sylfaen" w:cs="Sylfaen"/>
          <w:lang w:val="hy-AM"/>
        </w:rPr>
        <w:tab/>
      </w: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387242" w:rsidRDefault="004F591F" w:rsidP="004F591F">
      <w:pPr>
        <w:rPr>
          <w:rFonts w:ascii="Sylfaen" w:hAnsi="Sylfaen" w:cs="Sylfaen"/>
          <w:b/>
          <w:sz w:val="26"/>
          <w:lang w:val="hy-AM"/>
        </w:rPr>
      </w:pPr>
      <w:r w:rsidRPr="00387242">
        <w:rPr>
          <w:rFonts w:ascii="Sylfaen" w:hAnsi="Sylfaen" w:cs="Sylfaen"/>
          <w:b/>
          <w:sz w:val="26"/>
          <w:lang w:val="hy-AM"/>
        </w:rPr>
        <w:t>«</w:t>
      </w:r>
      <w:r w:rsidR="00B34CCB" w:rsidRPr="000D295E">
        <w:rPr>
          <w:rFonts w:ascii="Sylfaen" w:hAnsi="Sylfaen" w:cs="Sylfaen"/>
          <w:b/>
          <w:sz w:val="26"/>
          <w:lang w:val="hy-AM"/>
        </w:rPr>
        <w:t>Գազպրոմ Արմենիա</w:t>
      </w:r>
      <w:r w:rsidRPr="00387242">
        <w:rPr>
          <w:rFonts w:ascii="Sylfaen" w:hAnsi="Sylfaen" w:cs="Sylfaen"/>
          <w:b/>
          <w:sz w:val="26"/>
          <w:lang w:val="hy-AM"/>
        </w:rPr>
        <w:t>»</w:t>
      </w:r>
      <w:r w:rsidRPr="00BD71E5">
        <w:rPr>
          <w:rFonts w:ascii="Sylfaen" w:hAnsi="Sylfaen" w:cs="Sylfaen"/>
          <w:b/>
          <w:sz w:val="26"/>
          <w:lang w:val="hy-AM"/>
        </w:rPr>
        <w:t xml:space="preserve"> ՓԲԸ</w:t>
      </w:r>
      <w:r w:rsidR="00387242">
        <w:rPr>
          <w:rFonts w:ascii="Sylfaen" w:hAnsi="Sylfaen" w:cs="Sylfaen"/>
          <w:b/>
          <w:sz w:val="26"/>
          <w:lang w:val="hy-AM"/>
        </w:rPr>
        <w:t xml:space="preserve">  </w:t>
      </w:r>
      <w:r w:rsidR="00387242" w:rsidRPr="00387242">
        <w:rPr>
          <w:rFonts w:ascii="Sylfaen" w:hAnsi="Sylfaen" w:cs="Sylfaen"/>
          <w:b/>
          <w:sz w:val="26"/>
          <w:lang w:val="hy-AM"/>
        </w:rPr>
        <w:t>«Ինժեներա</w:t>
      </w:r>
      <w:r w:rsidR="00250902" w:rsidRPr="00250902">
        <w:rPr>
          <w:rFonts w:ascii="Sylfaen" w:hAnsi="Sylfaen" w:cs="Sylfaen"/>
          <w:b/>
          <w:sz w:val="26"/>
          <w:lang w:val="hy-AM"/>
        </w:rPr>
        <w:t>տեխնիկա</w:t>
      </w:r>
      <w:r w:rsidR="00387242" w:rsidRPr="00387242">
        <w:rPr>
          <w:rFonts w:ascii="Sylfaen" w:hAnsi="Sylfaen" w:cs="Sylfaen"/>
          <w:b/>
          <w:sz w:val="26"/>
          <w:lang w:val="hy-AM"/>
        </w:rPr>
        <w:t>կան կենտրոն» մ/ճ</w:t>
      </w:r>
    </w:p>
    <w:p w:rsidR="00CF3432" w:rsidRPr="00387242" w:rsidRDefault="00CF3432">
      <w:pPr>
        <w:rPr>
          <w:lang w:val="hy-AM"/>
        </w:rPr>
      </w:pPr>
    </w:p>
    <w:sectPr w:rsidR="00CF3432" w:rsidRPr="00387242" w:rsidSect="0059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1F"/>
    <w:rsid w:val="000218A8"/>
    <w:rsid w:val="00046B85"/>
    <w:rsid w:val="0005677F"/>
    <w:rsid w:val="00070D2A"/>
    <w:rsid w:val="000D28D1"/>
    <w:rsid w:val="000D295E"/>
    <w:rsid w:val="000D6525"/>
    <w:rsid w:val="000F5E31"/>
    <w:rsid w:val="0013333C"/>
    <w:rsid w:val="001507B1"/>
    <w:rsid w:val="00172C8C"/>
    <w:rsid w:val="00194C6C"/>
    <w:rsid w:val="001A3398"/>
    <w:rsid w:val="001B02F6"/>
    <w:rsid w:val="001F7871"/>
    <w:rsid w:val="00227B8B"/>
    <w:rsid w:val="00237D68"/>
    <w:rsid w:val="00250902"/>
    <w:rsid w:val="002839BE"/>
    <w:rsid w:val="002A10FF"/>
    <w:rsid w:val="002B328A"/>
    <w:rsid w:val="002C13E9"/>
    <w:rsid w:val="002C7B6A"/>
    <w:rsid w:val="00302BBE"/>
    <w:rsid w:val="00304594"/>
    <w:rsid w:val="00332ABD"/>
    <w:rsid w:val="00350259"/>
    <w:rsid w:val="003533A1"/>
    <w:rsid w:val="00365FAB"/>
    <w:rsid w:val="00387242"/>
    <w:rsid w:val="003E478A"/>
    <w:rsid w:val="003F3F05"/>
    <w:rsid w:val="00414D12"/>
    <w:rsid w:val="00431732"/>
    <w:rsid w:val="00470EAF"/>
    <w:rsid w:val="00476C3D"/>
    <w:rsid w:val="004B784C"/>
    <w:rsid w:val="004D50B2"/>
    <w:rsid w:val="004E0D2F"/>
    <w:rsid w:val="004F591F"/>
    <w:rsid w:val="005234C3"/>
    <w:rsid w:val="00525CA8"/>
    <w:rsid w:val="00563FC5"/>
    <w:rsid w:val="00577E45"/>
    <w:rsid w:val="0058363B"/>
    <w:rsid w:val="005B5A2C"/>
    <w:rsid w:val="005C4868"/>
    <w:rsid w:val="005D51B4"/>
    <w:rsid w:val="00606C2E"/>
    <w:rsid w:val="006246F7"/>
    <w:rsid w:val="006574E5"/>
    <w:rsid w:val="006751DA"/>
    <w:rsid w:val="006D0B41"/>
    <w:rsid w:val="006F3B30"/>
    <w:rsid w:val="0070475D"/>
    <w:rsid w:val="00716F6A"/>
    <w:rsid w:val="007C61EB"/>
    <w:rsid w:val="007E5721"/>
    <w:rsid w:val="007E58C9"/>
    <w:rsid w:val="00805689"/>
    <w:rsid w:val="008628ED"/>
    <w:rsid w:val="00867236"/>
    <w:rsid w:val="008C5234"/>
    <w:rsid w:val="008E2D24"/>
    <w:rsid w:val="009122D8"/>
    <w:rsid w:val="009361DA"/>
    <w:rsid w:val="009513A3"/>
    <w:rsid w:val="009A0D35"/>
    <w:rsid w:val="009A516D"/>
    <w:rsid w:val="009A7CA5"/>
    <w:rsid w:val="00A12377"/>
    <w:rsid w:val="00AC4E92"/>
    <w:rsid w:val="00B17C06"/>
    <w:rsid w:val="00B27530"/>
    <w:rsid w:val="00B34CCB"/>
    <w:rsid w:val="00B73C5D"/>
    <w:rsid w:val="00B92F9B"/>
    <w:rsid w:val="00BA1E18"/>
    <w:rsid w:val="00C047A2"/>
    <w:rsid w:val="00C11C59"/>
    <w:rsid w:val="00C150FA"/>
    <w:rsid w:val="00C268AD"/>
    <w:rsid w:val="00C64FF0"/>
    <w:rsid w:val="00C9090E"/>
    <w:rsid w:val="00CB51CF"/>
    <w:rsid w:val="00CF3432"/>
    <w:rsid w:val="00CF58F9"/>
    <w:rsid w:val="00D06C28"/>
    <w:rsid w:val="00D428A3"/>
    <w:rsid w:val="00DE01DF"/>
    <w:rsid w:val="00E81900"/>
    <w:rsid w:val="00E91680"/>
    <w:rsid w:val="00EF16B4"/>
    <w:rsid w:val="00F13244"/>
    <w:rsid w:val="00F36911"/>
    <w:rsid w:val="00F62577"/>
    <w:rsid w:val="00FB35C8"/>
    <w:rsid w:val="00FC0BF7"/>
    <w:rsid w:val="00FD5CCB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2584"/>
  <w15:docId w15:val="{FCF1A483-FE09-49A5-B96F-47BDA032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F591F"/>
  </w:style>
  <w:style w:type="paragraph" w:styleId="ListParagraph">
    <w:name w:val="List Paragraph"/>
    <w:basedOn w:val="Normal"/>
    <w:uiPriority w:val="34"/>
    <w:qFormat/>
    <w:rsid w:val="003872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E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E1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"HOME"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Arkadi Karapetyan</cp:lastModifiedBy>
  <cp:revision>5</cp:revision>
  <cp:lastPrinted>2024-12-27T11:16:00Z</cp:lastPrinted>
  <dcterms:created xsi:type="dcterms:W3CDTF">2024-12-27T11:16:00Z</dcterms:created>
  <dcterms:modified xsi:type="dcterms:W3CDTF">2025-12-01T07:27:00Z</dcterms:modified>
</cp:coreProperties>
</file>