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45" w:rsidRPr="00690EEA" w:rsidRDefault="003F4555" w:rsidP="00AA5598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44"/>
          <w:szCs w:val="44"/>
          <w:lang w:val="hy-AM"/>
        </w:rPr>
      </w:pPr>
      <w:r w:rsidRPr="00690EEA">
        <w:rPr>
          <w:rFonts w:ascii="GHEA Grapalat" w:hAnsi="GHEA Grapalat"/>
          <w:bCs/>
          <w:smallCaps w:val="0"/>
          <w:sz w:val="44"/>
          <w:szCs w:val="44"/>
          <w:lang w:val="hy-AM"/>
        </w:rPr>
        <w:t>Մրցույթի հրավեր</w:t>
      </w:r>
    </w:p>
    <w:p w:rsidR="00EE5E45" w:rsidRPr="00690EEA" w:rsidRDefault="00EE5E45" w:rsidP="00AA5598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44"/>
          <w:szCs w:val="44"/>
        </w:rPr>
      </w:pPr>
    </w:p>
    <w:p w:rsidR="00751CE5" w:rsidRPr="00690EEA" w:rsidRDefault="003F4555" w:rsidP="00AA5598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44"/>
          <w:szCs w:val="44"/>
          <w:lang w:val="hy-AM"/>
        </w:rPr>
      </w:pPr>
      <w:r w:rsidRPr="00690EEA">
        <w:rPr>
          <w:rFonts w:ascii="GHEA Grapalat" w:hAnsi="GHEA Grapalat"/>
          <w:bCs/>
          <w:smallCaps w:val="0"/>
          <w:sz w:val="44"/>
          <w:szCs w:val="44"/>
          <w:lang w:val="hy-AM"/>
        </w:rPr>
        <w:t xml:space="preserve">Բաց </w:t>
      </w:r>
      <w:r w:rsidR="002B45F5" w:rsidRPr="00690EEA">
        <w:rPr>
          <w:rFonts w:ascii="GHEA Grapalat" w:hAnsi="GHEA Grapalat"/>
          <w:bCs/>
          <w:smallCaps w:val="0"/>
          <w:sz w:val="44"/>
          <w:szCs w:val="44"/>
          <w:lang w:val="hy-AM"/>
        </w:rPr>
        <w:t>մ</w:t>
      </w:r>
      <w:r w:rsidRPr="00690EEA">
        <w:rPr>
          <w:rFonts w:ascii="GHEA Grapalat" w:hAnsi="GHEA Grapalat"/>
          <w:bCs/>
          <w:smallCaps w:val="0"/>
          <w:sz w:val="44"/>
          <w:szCs w:val="44"/>
          <w:lang w:val="hy-AM"/>
        </w:rPr>
        <w:t>րցույթ մեկ փուլով</w:t>
      </w:r>
    </w:p>
    <w:p w:rsidR="00AA5598" w:rsidRPr="00690EEA" w:rsidRDefault="003F4555" w:rsidP="00AA5598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44"/>
          <w:szCs w:val="44"/>
          <w:lang w:val="hy-AM"/>
        </w:rPr>
      </w:pPr>
      <w:r w:rsidRPr="00690EEA">
        <w:rPr>
          <w:rFonts w:ascii="GHEA Grapalat" w:hAnsi="GHEA Grapalat"/>
          <w:bCs/>
          <w:smallCaps w:val="0"/>
          <w:sz w:val="44"/>
          <w:szCs w:val="44"/>
          <w:lang w:val="hy-AM"/>
        </w:rPr>
        <w:t>Ապրանքների գնում</w:t>
      </w:r>
    </w:p>
    <w:p w:rsidR="00AA5598" w:rsidRPr="00690EEA" w:rsidRDefault="00AA5598" w:rsidP="00AA5598">
      <w:pPr>
        <w:pStyle w:val="ChapterNumber"/>
        <w:tabs>
          <w:tab w:val="clear" w:pos="-720"/>
        </w:tabs>
        <w:rPr>
          <w:rFonts w:ascii="GHEA Grapalat" w:hAnsi="GHEA Grapalat"/>
          <w:spacing w:val="-2"/>
          <w:lang w:val="hy-AM"/>
        </w:rPr>
      </w:pPr>
    </w:p>
    <w:p w:rsidR="00AA5598" w:rsidRPr="00690EEA" w:rsidRDefault="00AA5598" w:rsidP="00AA5598">
      <w:pPr>
        <w:suppressAutoHyphens/>
        <w:spacing w:after="60"/>
        <w:rPr>
          <w:rFonts w:ascii="GHEA Grapalat" w:hAnsi="GHEA Grapalat"/>
          <w:b/>
          <w:spacing w:val="-2"/>
          <w:lang w:val="hy-AM"/>
        </w:rPr>
      </w:pPr>
    </w:p>
    <w:p w:rsidR="00AA5598" w:rsidRPr="00690EEA" w:rsidRDefault="003F4555" w:rsidP="00AA5598">
      <w:pPr>
        <w:suppressAutoHyphens/>
        <w:spacing w:after="60"/>
        <w:rPr>
          <w:rFonts w:ascii="GHEA Grapalat" w:hAnsi="GHEA Grapalat"/>
          <w:b/>
          <w:spacing w:val="-2"/>
          <w:lang w:val="hy-AM"/>
        </w:rPr>
      </w:pPr>
      <w:r w:rsidRPr="00690EEA">
        <w:rPr>
          <w:rFonts w:ascii="GHEA Grapalat" w:hAnsi="GHEA Grapalat"/>
          <w:b/>
          <w:spacing w:val="-2"/>
          <w:lang w:val="hy-AM"/>
        </w:rPr>
        <w:t>Երկիր՝</w:t>
      </w:r>
      <w:r w:rsidR="00AA5598" w:rsidRPr="00690EEA">
        <w:rPr>
          <w:rFonts w:ascii="GHEA Grapalat" w:hAnsi="GHEA Grapalat"/>
          <w:b/>
          <w:spacing w:val="-2"/>
          <w:lang w:val="hy-AM"/>
        </w:rPr>
        <w:t xml:space="preserve"> </w:t>
      </w:r>
      <w:r w:rsidRPr="00690EEA">
        <w:rPr>
          <w:rFonts w:ascii="GHEA Grapalat" w:hAnsi="GHEA Grapalat"/>
          <w:b/>
          <w:spacing w:val="-2"/>
          <w:lang w:val="hy-AM"/>
        </w:rPr>
        <w:t>Հայաստանի Հանրապետություն</w:t>
      </w:r>
    </w:p>
    <w:p w:rsidR="00EE5E45" w:rsidRPr="00690EEA" w:rsidRDefault="003F4555" w:rsidP="00EE5E45">
      <w:pPr>
        <w:pStyle w:val="TableParagraph"/>
        <w:jc w:val="both"/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</w:pPr>
      <w:r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Ծրագրի անվանումը՝ «Կոտայքի և Գեղարքունիքի մարզերում կոշտ թափոնների կառավարման  ծրագիր» </w:t>
      </w:r>
      <w:r w:rsidR="00EE5E45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(</w:t>
      </w:r>
      <w:r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գործառնական համար</w:t>
      </w:r>
      <w:r w:rsidR="00EE5E45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 - 46736)</w:t>
      </w:r>
    </w:p>
    <w:p w:rsidR="00EE5E45" w:rsidRPr="00690EEA" w:rsidRDefault="00EE5E45" w:rsidP="00AA5598">
      <w:pPr>
        <w:pStyle w:val="BodyText"/>
        <w:rPr>
          <w:rFonts w:ascii="GHEA Grapalat" w:hAnsi="GHEA Grapalat"/>
          <w:b/>
          <w:spacing w:val="-2"/>
          <w:lang w:val="hy-AM"/>
        </w:rPr>
      </w:pPr>
    </w:p>
    <w:p w:rsidR="00307A8A" w:rsidRPr="00690EEA" w:rsidRDefault="003F4555" w:rsidP="00307A8A">
      <w:pPr>
        <w:spacing w:before="120"/>
        <w:jc w:val="both"/>
        <w:rPr>
          <w:rFonts w:ascii="GHEA Grapalat" w:hAnsi="GHEA Grapalat"/>
          <w:b/>
          <w:spacing w:val="-2"/>
          <w:lang w:val="hy-AM"/>
        </w:rPr>
      </w:pPr>
      <w:r w:rsidRPr="00690EEA">
        <w:rPr>
          <w:rFonts w:ascii="GHEA Grapalat" w:hAnsi="GHEA Grapalat"/>
          <w:b/>
          <w:spacing w:val="-2"/>
          <w:lang w:val="hy-AM"/>
        </w:rPr>
        <w:t xml:space="preserve">Պայմանագրի անվանում՝ </w:t>
      </w:r>
      <w:r w:rsidR="00AA5598" w:rsidRPr="00690EEA">
        <w:rPr>
          <w:rFonts w:ascii="GHEA Grapalat" w:hAnsi="GHEA Grapalat"/>
          <w:b/>
          <w:spacing w:val="-2"/>
          <w:lang w:val="hy-AM"/>
        </w:rPr>
        <w:t xml:space="preserve"> </w:t>
      </w:r>
      <w:r w:rsidR="001E01C2" w:rsidRPr="00690EEA">
        <w:rPr>
          <w:rFonts w:ascii="GHEA Grapalat" w:hAnsi="GHEA Grapalat"/>
          <w:b/>
          <w:spacing w:val="-2"/>
          <w:lang w:val="hy-AM"/>
        </w:rPr>
        <w:t>Պլաստիկ և մետաղական աղբամանների</w:t>
      </w:r>
      <w:r w:rsidR="00307A8A" w:rsidRPr="00690EEA">
        <w:rPr>
          <w:rFonts w:ascii="GHEA Grapalat" w:hAnsi="GHEA Grapalat"/>
          <w:b/>
          <w:spacing w:val="-2"/>
          <w:lang w:val="hy-AM"/>
        </w:rPr>
        <w:t xml:space="preserve"> գնում՝ բաղկացած </w:t>
      </w:r>
      <w:r w:rsidR="001E01C2" w:rsidRPr="00690EEA">
        <w:rPr>
          <w:rFonts w:ascii="GHEA Grapalat" w:hAnsi="GHEA Grapalat"/>
          <w:b/>
          <w:spacing w:val="-2"/>
          <w:lang w:val="hy-AM"/>
        </w:rPr>
        <w:t>երկու</w:t>
      </w:r>
      <w:r w:rsidR="00307A8A" w:rsidRPr="00690EEA">
        <w:rPr>
          <w:rFonts w:ascii="GHEA Grapalat" w:hAnsi="GHEA Grapalat"/>
          <w:b/>
          <w:spacing w:val="-2"/>
          <w:lang w:val="hy-AM"/>
        </w:rPr>
        <w:t xml:space="preserve"> (</w:t>
      </w:r>
      <w:r w:rsidR="001E01C2" w:rsidRPr="00690EEA">
        <w:rPr>
          <w:rFonts w:ascii="GHEA Grapalat" w:hAnsi="GHEA Grapalat"/>
          <w:b/>
          <w:spacing w:val="-2"/>
          <w:lang w:val="hy-AM"/>
        </w:rPr>
        <w:t>2</w:t>
      </w:r>
      <w:r w:rsidR="00307A8A" w:rsidRPr="00690EEA">
        <w:rPr>
          <w:rFonts w:ascii="GHEA Grapalat" w:hAnsi="GHEA Grapalat"/>
          <w:b/>
          <w:spacing w:val="-2"/>
          <w:lang w:val="hy-AM"/>
        </w:rPr>
        <w:t>) չափաբաժնից</w:t>
      </w:r>
    </w:p>
    <w:p w:rsidR="00307A8A" w:rsidRPr="00690EEA" w:rsidRDefault="00307A8A" w:rsidP="00307A8A">
      <w:pPr>
        <w:suppressAutoHyphens/>
        <w:spacing w:after="60"/>
        <w:rPr>
          <w:rFonts w:ascii="GHEA Grapalat" w:hAnsi="GHEA Grapalat"/>
          <w:spacing w:val="-2"/>
          <w:lang w:val="hy-AM"/>
        </w:rPr>
      </w:pPr>
    </w:p>
    <w:p w:rsidR="00AA5598" w:rsidRPr="00690EEA" w:rsidRDefault="003F4555" w:rsidP="00EE5E45">
      <w:pPr>
        <w:spacing w:before="120"/>
        <w:jc w:val="both"/>
        <w:rPr>
          <w:rFonts w:ascii="GHEA Grapalat" w:hAnsi="GHEA Grapalat"/>
          <w:b/>
          <w:spacing w:val="-2"/>
        </w:rPr>
      </w:pPr>
      <w:r w:rsidRPr="00690EEA">
        <w:rPr>
          <w:rFonts w:ascii="GHEA Grapalat" w:hAnsi="GHEA Grapalat"/>
          <w:b/>
          <w:spacing w:val="-2"/>
          <w:lang w:val="hy-AM"/>
        </w:rPr>
        <w:t xml:space="preserve">Հրավեր  թիվ՝ </w:t>
      </w:r>
      <w:r w:rsidR="00AA5598" w:rsidRPr="00690EEA">
        <w:rPr>
          <w:rFonts w:ascii="GHEA Grapalat" w:hAnsi="GHEA Grapalat"/>
          <w:b/>
          <w:spacing w:val="-2"/>
          <w:lang w:val="hy-AM"/>
        </w:rPr>
        <w:t xml:space="preserve"> </w:t>
      </w:r>
      <w:r w:rsidR="001E01C2" w:rsidRPr="00690EEA">
        <w:rPr>
          <w:rFonts w:ascii="GHEA Grapalat" w:hAnsi="GHEA Grapalat"/>
          <w:b/>
          <w:spacing w:val="-2"/>
          <w:lang w:val="hy-AM"/>
        </w:rPr>
        <w:t>KGSWMP/G/OT-04</w:t>
      </w:r>
      <w:r w:rsidR="00AA5598" w:rsidRPr="00690EEA">
        <w:rPr>
          <w:rFonts w:ascii="GHEA Grapalat" w:hAnsi="GHEA Grapalat"/>
          <w:b/>
          <w:spacing w:val="-2"/>
          <w:lang w:val="hy-AM"/>
        </w:rPr>
        <w:t xml:space="preserve">, </w:t>
      </w:r>
      <w:r w:rsidRPr="00690EEA">
        <w:rPr>
          <w:rFonts w:ascii="GHEA Grapalat" w:hAnsi="GHEA Grapalat"/>
          <w:b/>
          <w:spacing w:val="-2"/>
          <w:lang w:val="hy-AM"/>
        </w:rPr>
        <w:t xml:space="preserve">կազմված </w:t>
      </w:r>
      <w:r w:rsidR="001E01C2" w:rsidRPr="00690EEA">
        <w:rPr>
          <w:rFonts w:ascii="GHEA Grapalat" w:hAnsi="GHEA Grapalat"/>
          <w:b/>
          <w:spacing w:val="-2"/>
          <w:lang w:val="hy-AM"/>
        </w:rPr>
        <w:t xml:space="preserve">2 </w:t>
      </w:r>
      <w:r w:rsidRPr="00690EEA">
        <w:rPr>
          <w:rFonts w:ascii="GHEA Grapalat" w:hAnsi="GHEA Grapalat"/>
          <w:b/>
          <w:spacing w:val="-2"/>
          <w:lang w:val="hy-AM"/>
        </w:rPr>
        <w:t>չափաբաժնի</w:t>
      </w:r>
      <w:r w:rsidR="00690EEA">
        <w:rPr>
          <w:rFonts w:ascii="GHEA Grapalat" w:hAnsi="GHEA Grapalat"/>
          <w:b/>
          <w:spacing w:val="-2"/>
        </w:rPr>
        <w:t>ց.</w:t>
      </w:r>
    </w:p>
    <w:p w:rsidR="00145518" w:rsidRPr="00690EEA" w:rsidRDefault="00145518" w:rsidP="00EE5E45">
      <w:pPr>
        <w:spacing w:before="120"/>
        <w:jc w:val="both"/>
        <w:rPr>
          <w:rFonts w:ascii="GHEA Grapalat" w:hAnsi="GHEA Grapalat"/>
          <w:b/>
          <w:spacing w:val="-2"/>
          <w:lang w:val="hy-AM"/>
        </w:rPr>
      </w:pPr>
    </w:p>
    <w:p w:rsidR="00307A8A" w:rsidRPr="00690EEA" w:rsidRDefault="00145518" w:rsidP="00145518">
      <w:pPr>
        <w:pStyle w:val="TableParagraph"/>
        <w:ind w:left="-142"/>
        <w:jc w:val="both"/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</w:pPr>
      <w:bookmarkStart w:id="0" w:name="_Hlk120110188"/>
      <w:bookmarkStart w:id="1" w:name="_Hlk121343114"/>
      <w:r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Չափաբաժին</w:t>
      </w:r>
      <w:r w:rsidR="00307A8A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-1: </w:t>
      </w:r>
      <w:r w:rsidR="001E01C2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«Վեց հազար հարյուր</w:t>
      </w:r>
      <w:r w:rsidR="00307A8A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 (</w:t>
      </w:r>
      <w:r w:rsidR="001E01C2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6100</w:t>
      </w:r>
      <w:r w:rsidR="00307A8A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)</w:t>
      </w:r>
      <w:r w:rsidR="001E01C2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 մեծ պլաստիկ աղբամանի(1100լ)  և </w:t>
      </w:r>
      <w:r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 </w:t>
      </w:r>
      <w:r w:rsidR="001E01C2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երեք հարյուր</w:t>
      </w:r>
      <w:r w:rsidR="00307A8A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 (</w:t>
      </w:r>
      <w:r w:rsidR="001E01C2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300</w:t>
      </w:r>
      <w:r w:rsidR="00307A8A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) </w:t>
      </w:r>
      <w:r w:rsidR="001E01C2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փոքր պլաստիկ աղբամանի(240լ)  </w:t>
      </w:r>
      <w:r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 գնում</w:t>
      </w:r>
      <w:r w:rsidR="001E01C2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»</w:t>
      </w:r>
      <w:r w:rsidR="00307A8A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, No. </w:t>
      </w:r>
      <w:r w:rsidR="001E01C2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KGSWMP/G/OT-04</w:t>
      </w:r>
      <w:r w:rsidR="00307A8A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/1</w:t>
      </w:r>
      <w:bookmarkEnd w:id="0"/>
      <w:r w:rsidR="00307A8A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;</w:t>
      </w:r>
    </w:p>
    <w:p w:rsidR="001E01C2" w:rsidRPr="00690EEA" w:rsidRDefault="001E01C2" w:rsidP="00145518">
      <w:pPr>
        <w:pStyle w:val="TableParagraph"/>
        <w:ind w:left="-142"/>
        <w:jc w:val="both"/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</w:pPr>
    </w:p>
    <w:p w:rsidR="00307A8A" w:rsidRPr="00690EEA" w:rsidRDefault="00145518" w:rsidP="00145518">
      <w:pPr>
        <w:pStyle w:val="TableParagraph"/>
        <w:ind w:left="-142"/>
        <w:jc w:val="both"/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</w:pPr>
      <w:bookmarkStart w:id="2" w:name="_Hlk121343459"/>
      <w:bookmarkEnd w:id="1"/>
      <w:r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Չափաբաժին</w:t>
      </w:r>
      <w:r w:rsidR="00307A8A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-2: </w:t>
      </w:r>
      <w:r w:rsidR="001E01C2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«Վեց հարյուր (600) </w:t>
      </w:r>
      <w:r w:rsidR="00C61CE8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մեծ </w:t>
      </w:r>
      <w:r w:rsidR="001E01C2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մետաղական աղբամանի(1100լ) գնում»</w:t>
      </w:r>
      <w:r w:rsidR="00307A8A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 xml:space="preserve">, No. </w:t>
      </w:r>
      <w:r w:rsidR="001E01C2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KGSWMP/G/OT-04</w:t>
      </w:r>
      <w:r w:rsidR="00307A8A" w:rsidRPr="00690EEA">
        <w:rPr>
          <w:rFonts w:ascii="GHEA Grapalat" w:eastAsia="Times New Roman" w:hAnsi="GHEA Grapalat" w:cs="Times New Roman"/>
          <w:b/>
          <w:spacing w:val="-2"/>
          <w:sz w:val="24"/>
          <w:szCs w:val="24"/>
          <w:lang w:val="hy-AM"/>
        </w:rPr>
        <w:t>/2;</w:t>
      </w:r>
    </w:p>
    <w:bookmarkEnd w:id="2"/>
    <w:p w:rsidR="00EE5E45" w:rsidRPr="00690EEA" w:rsidRDefault="00ED79F2" w:rsidP="002B45F5">
      <w:pPr>
        <w:pStyle w:val="ListParagraph"/>
        <w:numPr>
          <w:ilvl w:val="0"/>
          <w:numId w:val="1"/>
        </w:numPr>
        <w:tabs>
          <w:tab w:val="right" w:pos="7272"/>
        </w:tabs>
        <w:spacing w:before="120" w:after="120"/>
        <w:ind w:left="567" w:hanging="425"/>
        <w:contextualSpacing w:val="0"/>
        <w:jc w:val="both"/>
        <w:rPr>
          <w:rFonts w:ascii="GHEA Grapalat" w:hAnsi="GHEA Grapalat"/>
          <w:lang w:val="hy-AM"/>
        </w:rPr>
      </w:pPr>
      <w:r w:rsidRPr="00690EEA">
        <w:rPr>
          <w:rFonts w:ascii="GHEA Grapalat" w:hAnsi="GHEA Grapalat"/>
          <w:lang w:val="hy-AM"/>
        </w:rPr>
        <w:t xml:space="preserve">Հայաստանի Հանրապետությունը ստացել է վարկ Վերակառուցման և Զարգացման Եվրոպական Բանկից </w:t>
      </w:r>
      <w:r w:rsidR="00EE5E45" w:rsidRPr="00690EEA">
        <w:rPr>
          <w:rFonts w:ascii="GHEA Grapalat" w:hAnsi="GHEA Grapalat"/>
          <w:lang w:val="hy-AM"/>
        </w:rPr>
        <w:t xml:space="preserve"> (</w:t>
      </w:r>
      <w:r w:rsidRPr="00690EEA">
        <w:rPr>
          <w:rFonts w:ascii="GHEA Grapalat" w:hAnsi="GHEA Grapalat"/>
          <w:lang w:val="hy-AM"/>
        </w:rPr>
        <w:t>«EBRD»</w:t>
      </w:r>
      <w:r w:rsidR="00EE5E45" w:rsidRPr="00690EEA">
        <w:rPr>
          <w:rFonts w:ascii="GHEA Grapalat" w:hAnsi="GHEA Grapalat"/>
          <w:lang w:val="hy-AM"/>
        </w:rPr>
        <w:t xml:space="preserve">) </w:t>
      </w:r>
      <w:r w:rsidRPr="00690EEA">
        <w:rPr>
          <w:rFonts w:ascii="GHEA Grapalat" w:hAnsi="GHEA Grapalat"/>
          <w:lang w:val="hy-AM"/>
        </w:rPr>
        <w:t>և դրամաշնորհ</w:t>
      </w:r>
      <w:r w:rsidR="00EE5E45" w:rsidRPr="00690EEA">
        <w:rPr>
          <w:rFonts w:ascii="GHEA Grapalat" w:hAnsi="GHEA Grapalat"/>
          <w:lang w:val="hy-AM"/>
        </w:rPr>
        <w:t xml:space="preserve"> </w:t>
      </w:r>
      <w:r w:rsidRPr="00690EEA">
        <w:rPr>
          <w:rFonts w:ascii="GHEA Grapalat" w:hAnsi="GHEA Grapalat"/>
          <w:lang w:val="hy-AM"/>
        </w:rPr>
        <w:t xml:space="preserve">ԵՄ հարևանության ներդրումային ծրագրի </w:t>
      </w:r>
      <w:r w:rsidR="00EE5E45" w:rsidRPr="00690EEA">
        <w:rPr>
          <w:rFonts w:ascii="GHEA Grapalat" w:hAnsi="GHEA Grapalat"/>
          <w:lang w:val="hy-AM"/>
        </w:rPr>
        <w:t xml:space="preserve">(“EU NIF”) </w:t>
      </w:r>
      <w:r w:rsidRPr="00690EEA">
        <w:rPr>
          <w:rFonts w:ascii="GHEA Grapalat" w:hAnsi="GHEA Grapalat"/>
          <w:lang w:val="hy-AM"/>
        </w:rPr>
        <w:t>և Արևելյան Եվրոպայի էներգաարդյունավետության և բնապահպանական գործընկերության</w:t>
      </w:r>
      <w:r w:rsidR="00EE5E45" w:rsidRPr="00690EEA">
        <w:rPr>
          <w:rFonts w:ascii="GHEA Grapalat" w:hAnsi="GHEA Grapalat"/>
          <w:lang w:val="hy-AM"/>
        </w:rPr>
        <w:t xml:space="preserve"> (“E5P”)</w:t>
      </w:r>
      <w:r w:rsidRPr="00690EEA">
        <w:rPr>
          <w:rFonts w:ascii="GHEA Grapalat" w:hAnsi="GHEA Grapalat"/>
          <w:lang w:val="hy-AM"/>
        </w:rPr>
        <w:t xml:space="preserve"> կողմից</w:t>
      </w:r>
      <w:r w:rsidR="00EE5E45" w:rsidRPr="00690EEA">
        <w:rPr>
          <w:rFonts w:ascii="GHEA Grapalat" w:hAnsi="GHEA Grapalat"/>
          <w:lang w:val="hy-AM"/>
        </w:rPr>
        <w:t xml:space="preserve">, </w:t>
      </w:r>
      <w:r w:rsidRPr="00690EEA">
        <w:rPr>
          <w:rFonts w:ascii="GHEA Grapalat" w:hAnsi="GHEA Grapalat"/>
          <w:lang w:val="hy-AM"/>
        </w:rPr>
        <w:t>ինչպես նաև տեխնիկական համագործակղության դրամաշնորհներ ՎԶԵԲ-ի և այլ դոնորների կողմից</w:t>
      </w:r>
      <w:r w:rsidR="00EE5E45" w:rsidRPr="00690EEA">
        <w:rPr>
          <w:rFonts w:ascii="GHEA Grapalat" w:hAnsi="GHEA Grapalat"/>
          <w:lang w:val="hy-AM"/>
        </w:rPr>
        <w:t xml:space="preserve"> (“</w:t>
      </w:r>
      <w:r w:rsidRPr="00690EEA">
        <w:rPr>
          <w:rFonts w:ascii="GHEA Grapalat" w:hAnsi="GHEA Grapalat"/>
          <w:lang w:val="hy-AM"/>
        </w:rPr>
        <w:t>ՏՀ դրամաշնորհներ</w:t>
      </w:r>
      <w:r w:rsidR="00EE5E45" w:rsidRPr="00690EEA">
        <w:rPr>
          <w:rFonts w:ascii="GHEA Grapalat" w:hAnsi="GHEA Grapalat"/>
          <w:lang w:val="hy-AM"/>
        </w:rPr>
        <w:t>”),</w:t>
      </w:r>
      <w:r w:rsidRPr="00690EEA">
        <w:rPr>
          <w:rFonts w:ascii="GHEA Grapalat" w:hAnsi="GHEA Grapalat"/>
          <w:lang w:val="hy-AM"/>
        </w:rPr>
        <w:t xml:space="preserve"> այս ծրագրի համար, որն ուղղված է ՀՀ Կոտայքի և Գեղարքունիքի մարզերում </w:t>
      </w:r>
      <w:r w:rsidR="00EE5E45" w:rsidRPr="00690EEA">
        <w:rPr>
          <w:rFonts w:ascii="GHEA Grapalat" w:hAnsi="GHEA Grapalat"/>
          <w:lang w:val="hy-AM"/>
        </w:rPr>
        <w:t xml:space="preserve"> </w:t>
      </w:r>
      <w:r w:rsidR="00FC3ACE" w:rsidRPr="00690EEA">
        <w:rPr>
          <w:rFonts w:ascii="GHEA Grapalat" w:hAnsi="GHEA Grapalat"/>
          <w:lang w:val="hy-AM"/>
        </w:rPr>
        <w:t>կոշտ թափոնների հավաքման և կառավարման ծառայությունների բարելավմանը։</w:t>
      </w:r>
      <w:r w:rsidR="00EE5E45" w:rsidRPr="00690EEA">
        <w:rPr>
          <w:rFonts w:ascii="GHEA Grapalat" w:hAnsi="GHEA Grapalat"/>
          <w:lang w:val="hy-AM"/>
        </w:rPr>
        <w:t xml:space="preserve"> </w:t>
      </w:r>
      <w:r w:rsidR="00FC3ACE" w:rsidRPr="00690EEA">
        <w:rPr>
          <w:rFonts w:ascii="GHEA Grapalat" w:hAnsi="GHEA Grapalat"/>
          <w:lang w:val="hy-AM"/>
        </w:rPr>
        <w:t xml:space="preserve">Որպես Ծրագրի իրականացման գործակալություն հանդես է գալիս ՀՀ տարածքային կառավարման և ենթակառուցվածքների նախարարության Հայաստանի տարածքային զարգացման հիմնադրամը, որը հանդես է գալիս Պատվիրատուի՝ </w:t>
      </w:r>
      <w:sdt>
        <w:sdtPr>
          <w:rPr>
            <w:rFonts w:ascii="GHEA Grapalat" w:hAnsi="GHEA Grapalat"/>
            <w:noProof/>
            <w:lang w:val="af-ZA"/>
          </w:rPr>
          <w:alias w:val="sweco.mainCustomer.name"/>
          <w:tag w:val="{&quot;SkabelonDesign&quot;:{&quot;type&quot;:&quot;Text&quot;,&quot;binding&quot;:&quot;sweco.mainCustomer.name&quot;}}"/>
          <w:id w:val="462542254"/>
          <w:placeholder>
            <w:docPart w:val="627802C0182C4D8983C3D0F11676B12C"/>
          </w:placeholder>
        </w:sdtPr>
        <w:sdtContent>
          <w:r w:rsidR="00FC3ACE" w:rsidRPr="00690EEA">
            <w:rPr>
              <w:rFonts w:ascii="GHEA Grapalat" w:hAnsi="GHEA Grapalat"/>
              <w:noProof/>
              <w:lang w:val="af-ZA"/>
            </w:rPr>
            <w:t>«Կոտայքի և Գեղաքունիքի կենցաղային կոշտ թափոնների կառավարում» ՍՊԸ</w:t>
          </w:r>
        </w:sdtContent>
      </w:sdt>
      <w:r w:rsidR="00FC3ACE" w:rsidRPr="00690EEA">
        <w:rPr>
          <w:rFonts w:ascii="GHEA Grapalat" w:hAnsi="GHEA Grapalat"/>
          <w:noProof/>
          <w:lang w:val="hy-AM"/>
        </w:rPr>
        <w:t xml:space="preserve"> անունից։</w:t>
      </w:r>
    </w:p>
    <w:p w:rsidR="00814FEB" w:rsidRPr="00690EEA" w:rsidRDefault="003F4555" w:rsidP="002B45F5">
      <w:pPr>
        <w:pStyle w:val="ListParagraph"/>
        <w:numPr>
          <w:ilvl w:val="0"/>
          <w:numId w:val="1"/>
        </w:numPr>
        <w:tabs>
          <w:tab w:val="right" w:pos="7272"/>
        </w:tabs>
        <w:spacing w:before="120" w:after="120"/>
        <w:ind w:left="547"/>
        <w:contextualSpacing w:val="0"/>
        <w:jc w:val="both"/>
        <w:rPr>
          <w:rFonts w:ascii="GHEA Grapalat" w:hAnsi="GHEA Grapalat"/>
          <w:b/>
          <w:bCs/>
          <w:color w:val="0000FF"/>
          <w:lang w:val="hy-AM"/>
        </w:rPr>
      </w:pPr>
      <w:r w:rsidRPr="00690EEA">
        <w:rPr>
          <w:rFonts w:ascii="GHEA Grapalat" w:hAnsi="GHEA Grapalat"/>
          <w:lang w:val="hy-AM"/>
        </w:rPr>
        <w:t xml:space="preserve">Պատվիրատու՝ </w:t>
      </w:r>
      <w:r w:rsidR="00EE5E45" w:rsidRPr="00690EEA">
        <w:rPr>
          <w:rFonts w:ascii="GHEA Grapalat" w:hAnsi="GHEA Grapalat"/>
          <w:lang w:val="hy-AM"/>
        </w:rPr>
        <w:t xml:space="preserve"> </w:t>
      </w:r>
      <w:sdt>
        <w:sdtPr>
          <w:rPr>
            <w:rFonts w:ascii="GHEA Grapalat" w:hAnsi="GHEA Grapalat"/>
            <w:noProof/>
            <w:lang w:val="af-ZA"/>
          </w:rPr>
          <w:alias w:val="sweco.mainCustomer.name"/>
          <w:tag w:val="{&quot;SkabelonDesign&quot;:{&quot;type&quot;:&quot;Text&quot;,&quot;binding&quot;:&quot;sweco.mainCustomer.name&quot;}}"/>
          <w:id w:val="-1221049963"/>
          <w:placeholder>
            <w:docPart w:val="43CE33A73EF54A50BE9BB2202C08E7E3"/>
          </w:placeholder>
        </w:sdtPr>
        <w:sdtContent>
          <w:r w:rsidR="00FC3ACE" w:rsidRPr="00690EEA">
            <w:rPr>
              <w:rFonts w:ascii="GHEA Grapalat" w:hAnsi="GHEA Grapalat"/>
              <w:noProof/>
              <w:lang w:val="af-ZA"/>
            </w:rPr>
            <w:t>«</w:t>
          </w:r>
          <w:r w:rsidR="00FC3ACE" w:rsidRPr="00690EEA">
            <w:rPr>
              <w:rFonts w:ascii="GHEA Grapalat" w:hAnsi="GHEA Grapalat"/>
              <w:b/>
              <w:bCs/>
              <w:noProof/>
              <w:lang w:val="af-ZA"/>
            </w:rPr>
            <w:t>Կոտայքի և Գեղաքունիքի կենցաղային կոշտ թափոնների կառավարում» ՍՊԸ</w:t>
          </w:r>
        </w:sdtContent>
      </w:sdt>
    </w:p>
    <w:p w:rsidR="00055655" w:rsidRPr="00690EEA" w:rsidRDefault="00FC3ACE" w:rsidP="002B45F5">
      <w:pPr>
        <w:pStyle w:val="ListParagraph"/>
        <w:tabs>
          <w:tab w:val="right" w:pos="7272"/>
        </w:tabs>
        <w:spacing w:before="120" w:after="120"/>
        <w:ind w:left="547"/>
        <w:contextualSpacing w:val="0"/>
        <w:jc w:val="both"/>
        <w:rPr>
          <w:rFonts w:ascii="GHEA Grapalat" w:hAnsi="GHEA Grapalat"/>
          <w:lang w:val="hy-AM"/>
        </w:rPr>
      </w:pPr>
      <w:r w:rsidRPr="00690EEA">
        <w:rPr>
          <w:rFonts w:ascii="GHEA Grapalat" w:hAnsi="GHEA Grapalat"/>
          <w:lang w:val="hy-AM"/>
        </w:rPr>
        <w:lastRenderedPageBreak/>
        <w:t>Մրցույթ</w:t>
      </w:r>
      <w:r w:rsidR="002B45F5" w:rsidRPr="00690EEA">
        <w:rPr>
          <w:rFonts w:ascii="GHEA Grapalat" w:hAnsi="GHEA Grapalat"/>
          <w:lang w:val="hy-AM"/>
        </w:rPr>
        <w:t>ն</w:t>
      </w:r>
      <w:r w:rsidRPr="00690EEA">
        <w:rPr>
          <w:rFonts w:ascii="GHEA Grapalat" w:hAnsi="GHEA Grapalat"/>
          <w:lang w:val="hy-AM"/>
        </w:rPr>
        <w:t xml:space="preserve"> իրականացվ</w:t>
      </w:r>
      <w:r w:rsidR="002B45F5" w:rsidRPr="00690EEA">
        <w:rPr>
          <w:rFonts w:ascii="GHEA Grapalat" w:hAnsi="GHEA Grapalat"/>
          <w:lang w:val="hy-AM"/>
        </w:rPr>
        <w:t xml:space="preserve">ում </w:t>
      </w:r>
      <w:r w:rsidRPr="00690EEA">
        <w:rPr>
          <w:rFonts w:ascii="GHEA Grapalat" w:hAnsi="GHEA Grapalat"/>
          <w:lang w:val="hy-AM"/>
        </w:rPr>
        <w:t xml:space="preserve">է ՎԶԵԲ Պատվիրատուի էլեկտրոնային գնումների հարթակի միջոցով / </w:t>
      </w:r>
      <w:r w:rsidR="00EE5E45" w:rsidRPr="00690EEA">
        <w:rPr>
          <w:rFonts w:ascii="GHEA Grapalat" w:hAnsi="GHEA Grapalat"/>
          <w:lang w:val="hy-AM"/>
        </w:rPr>
        <w:t>EBRD Client E-procurement portal</w:t>
      </w:r>
      <w:r w:rsidRPr="00690EEA">
        <w:rPr>
          <w:rFonts w:ascii="GHEA Grapalat" w:hAnsi="GHEA Grapalat"/>
          <w:lang w:val="hy-AM"/>
        </w:rPr>
        <w:t>/</w:t>
      </w:r>
      <w:r w:rsidR="00EE5E45" w:rsidRPr="00690EEA">
        <w:rPr>
          <w:rFonts w:ascii="GHEA Grapalat" w:hAnsi="GHEA Grapalat"/>
          <w:lang w:val="hy-AM"/>
        </w:rPr>
        <w:t xml:space="preserve"> (</w:t>
      </w:r>
      <w:r w:rsidRPr="00690EEA">
        <w:rPr>
          <w:rFonts w:ascii="GHEA Grapalat" w:hAnsi="GHEA Grapalat"/>
          <w:lang w:val="hy-AM"/>
        </w:rPr>
        <w:t>այսուհետ՝ «</w:t>
      </w:r>
      <w:r w:rsidR="00EE5E45" w:rsidRPr="00690EEA">
        <w:rPr>
          <w:rFonts w:ascii="GHEA Grapalat" w:hAnsi="GHEA Grapalat"/>
          <w:lang w:val="hy-AM"/>
        </w:rPr>
        <w:t>ECEPP</w:t>
      </w:r>
      <w:r w:rsidRPr="00690EEA">
        <w:rPr>
          <w:rFonts w:ascii="GHEA Grapalat" w:hAnsi="GHEA Grapalat"/>
          <w:lang w:val="hy-AM"/>
        </w:rPr>
        <w:t>»</w:t>
      </w:r>
      <w:r w:rsidR="00EE5E45" w:rsidRPr="00690EEA">
        <w:rPr>
          <w:rFonts w:ascii="GHEA Grapalat" w:hAnsi="GHEA Grapalat"/>
          <w:lang w:val="hy-AM"/>
        </w:rPr>
        <w:t>)</w:t>
      </w:r>
      <w:r w:rsidR="00542249" w:rsidRPr="00690EEA">
        <w:rPr>
          <w:rFonts w:ascii="GHEA Grapalat" w:hAnsi="GHEA Grapalat"/>
          <w:lang w:val="hy-AM"/>
        </w:rPr>
        <w:t>՝</w:t>
      </w:r>
      <w:r w:rsidR="00EE5E45" w:rsidRPr="00690EEA">
        <w:rPr>
          <w:rFonts w:ascii="GHEA Grapalat" w:hAnsi="GHEA Grapalat"/>
          <w:lang w:val="hy-AM"/>
        </w:rPr>
        <w:t xml:space="preserve"> </w:t>
      </w:r>
      <w:r w:rsidRPr="00690EEA">
        <w:rPr>
          <w:rFonts w:ascii="GHEA Grapalat" w:hAnsi="GHEA Grapalat"/>
          <w:lang w:val="hy-AM"/>
        </w:rPr>
        <w:t>հարթակի օգտագործման պայմաններին</w:t>
      </w:r>
      <w:r w:rsidR="00542249" w:rsidRPr="00690EEA">
        <w:rPr>
          <w:rFonts w:ascii="GHEA Grapalat" w:hAnsi="GHEA Grapalat"/>
          <w:lang w:val="hy-AM"/>
        </w:rPr>
        <w:t xml:space="preserve"> համապատասխան</w:t>
      </w:r>
      <w:r w:rsidRPr="00690EEA">
        <w:rPr>
          <w:rFonts w:ascii="GHEA Grapalat" w:hAnsi="GHEA Grapalat"/>
          <w:lang w:val="hy-AM"/>
        </w:rPr>
        <w:t>։</w:t>
      </w:r>
      <w:r w:rsidR="00EE5E45" w:rsidRPr="00690EEA">
        <w:rPr>
          <w:rFonts w:ascii="GHEA Grapalat" w:hAnsi="GHEA Grapalat"/>
          <w:lang w:val="hy-AM"/>
        </w:rPr>
        <w:t xml:space="preserve"> </w:t>
      </w:r>
      <w:r w:rsidRPr="00690EEA">
        <w:rPr>
          <w:rFonts w:ascii="GHEA Grapalat" w:hAnsi="GHEA Grapalat"/>
          <w:lang w:val="hy-AM"/>
        </w:rPr>
        <w:t xml:space="preserve">Մրցույթին մասնակցելու համար մասնակիցները պետք է գրանցվեն </w:t>
      </w:r>
      <w:r w:rsidR="00EE5E45" w:rsidRPr="00690EEA">
        <w:rPr>
          <w:rFonts w:ascii="GHEA Grapalat" w:hAnsi="GHEA Grapalat"/>
          <w:lang w:val="hy-AM"/>
        </w:rPr>
        <w:t>ECEPP</w:t>
      </w:r>
      <w:r w:rsidRPr="00690EEA">
        <w:rPr>
          <w:rFonts w:ascii="GHEA Grapalat" w:hAnsi="GHEA Grapalat"/>
          <w:lang w:val="hy-AM"/>
        </w:rPr>
        <w:t xml:space="preserve"> հարթակում։ Մասնակիցները </w:t>
      </w:r>
      <w:r w:rsidR="00814FEB" w:rsidRPr="00690EEA">
        <w:rPr>
          <w:rFonts w:ascii="GHEA Grapalat" w:hAnsi="GHEA Grapalat"/>
          <w:lang w:val="hy-AM"/>
        </w:rPr>
        <w:t xml:space="preserve"> </w:t>
      </w:r>
      <w:r w:rsidRPr="00690EEA">
        <w:rPr>
          <w:rFonts w:ascii="GHEA Grapalat" w:hAnsi="GHEA Grapalat"/>
          <w:lang w:val="hy-AM"/>
        </w:rPr>
        <w:t xml:space="preserve">ECEPP հարթակում  գրանցվում են՝ </w:t>
      </w:r>
      <w:r w:rsidR="00542249" w:rsidRPr="00690EEA">
        <w:rPr>
          <w:rFonts w:ascii="GHEA Grapalat" w:hAnsi="GHEA Grapalat"/>
          <w:lang w:val="hy-AM"/>
        </w:rPr>
        <w:t>համաձայն կայքում հրապարակված</w:t>
      </w:r>
      <w:r w:rsidR="00055655" w:rsidRPr="00690EEA">
        <w:rPr>
          <w:rFonts w:ascii="GHEA Grapalat" w:hAnsi="GHEA Grapalat"/>
          <w:lang w:val="hy-AM"/>
        </w:rPr>
        <w:t xml:space="preserve"> օգտագործման պահանջներին և պայմաններին</w:t>
      </w:r>
      <w:r w:rsidR="00542249" w:rsidRPr="00690EEA">
        <w:rPr>
          <w:rFonts w:ascii="GHEA Grapalat" w:hAnsi="GHEA Grapalat"/>
          <w:lang w:val="hy-AM"/>
        </w:rPr>
        <w:t>։</w:t>
      </w:r>
    </w:p>
    <w:p w:rsidR="00814FEB" w:rsidRPr="00690EEA" w:rsidRDefault="00814FEB" w:rsidP="002B45F5">
      <w:pPr>
        <w:pStyle w:val="ListParagraph"/>
        <w:numPr>
          <w:ilvl w:val="0"/>
          <w:numId w:val="1"/>
        </w:numPr>
        <w:tabs>
          <w:tab w:val="right" w:pos="7272"/>
        </w:tabs>
        <w:spacing w:before="120" w:after="120"/>
        <w:ind w:left="567" w:hanging="283"/>
        <w:contextualSpacing w:val="0"/>
        <w:jc w:val="both"/>
        <w:rPr>
          <w:rFonts w:ascii="GHEA Grapalat" w:hAnsi="GHEA Grapalat"/>
          <w:color w:val="0000FF"/>
          <w:spacing w:val="-2"/>
          <w:lang w:val="hy-AM"/>
        </w:rPr>
      </w:pPr>
      <w:r w:rsidRPr="00690EEA">
        <w:rPr>
          <w:rFonts w:ascii="GHEA Grapalat" w:hAnsi="GHEA Grapalat"/>
          <w:color w:val="0000FF"/>
          <w:lang w:val="hy-AM"/>
        </w:rPr>
        <w:t xml:space="preserve"> </w:t>
      </w:r>
      <w:r w:rsidR="00055655" w:rsidRPr="00690EEA">
        <w:rPr>
          <w:rFonts w:ascii="GHEA Grapalat" w:hAnsi="GHEA Grapalat"/>
          <w:lang w:val="hy-AM"/>
        </w:rPr>
        <w:t xml:space="preserve">Պայմանագրի շնորհման համար որակավորվելու </w:t>
      </w:r>
      <w:r w:rsidR="00542249" w:rsidRPr="00690EEA">
        <w:rPr>
          <w:rFonts w:ascii="GHEA Grapalat" w:hAnsi="GHEA Grapalat"/>
          <w:lang w:val="hy-AM"/>
        </w:rPr>
        <w:t>համար</w:t>
      </w:r>
      <w:r w:rsidR="00055655" w:rsidRPr="00690EEA">
        <w:rPr>
          <w:rFonts w:ascii="GHEA Grapalat" w:hAnsi="GHEA Grapalat"/>
          <w:lang w:val="hy-AM"/>
        </w:rPr>
        <w:t xml:space="preserve"> Մասնակիցը պետք է ցույց տա Պատվիրատուին, որ էականորեն բավարարում է իրավասության բոլոր պահանջներին, ինչպես սահմանված է Մրցութային փաստաթղթի ՀՄՄ 4-րդ կետով</w:t>
      </w:r>
      <w:r w:rsidR="00145518" w:rsidRPr="00690EEA">
        <w:rPr>
          <w:rFonts w:ascii="GHEA Grapalat" w:hAnsi="GHEA Grapalat"/>
          <w:lang w:val="hy-AM"/>
        </w:rPr>
        <w:t>,</w:t>
      </w:r>
      <w:r w:rsidR="00055655" w:rsidRPr="00690EEA">
        <w:rPr>
          <w:rFonts w:ascii="GHEA Grapalat" w:hAnsi="GHEA Grapalat"/>
          <w:lang w:val="hy-AM"/>
        </w:rPr>
        <w:t xml:space="preserve"> և Իրավասության և Որակավորման Չափանիշներ՝ 4-րդ բաժնով</w:t>
      </w:r>
      <w:r w:rsidR="00145518" w:rsidRPr="00690EEA">
        <w:rPr>
          <w:rFonts w:ascii="GHEA Grapalat" w:hAnsi="GHEA Grapalat"/>
          <w:lang w:val="hy-AM"/>
        </w:rPr>
        <w:t xml:space="preserve"> սահմանված պահանջներին</w:t>
      </w:r>
      <w:r w:rsidR="00055655" w:rsidRPr="00690EEA">
        <w:rPr>
          <w:rFonts w:ascii="GHEA Grapalat" w:hAnsi="GHEA Grapalat"/>
          <w:lang w:val="hy-AM"/>
        </w:rPr>
        <w:t>։</w:t>
      </w:r>
    </w:p>
    <w:p w:rsidR="00AA5598" w:rsidRPr="00690EEA" w:rsidRDefault="00055655" w:rsidP="002B45F5">
      <w:pPr>
        <w:pStyle w:val="ListParagraph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spacing w:before="120" w:after="120"/>
        <w:ind w:left="547" w:hanging="547"/>
        <w:contextualSpacing w:val="0"/>
        <w:jc w:val="both"/>
        <w:rPr>
          <w:rFonts w:ascii="GHEA Grapalat" w:hAnsi="GHEA Grapalat"/>
          <w:spacing w:val="-2"/>
          <w:lang w:val="hy-AM"/>
        </w:rPr>
      </w:pPr>
      <w:r w:rsidRPr="00690EEA">
        <w:rPr>
          <w:rFonts w:ascii="GHEA Grapalat" w:hAnsi="GHEA Grapalat"/>
          <w:spacing w:val="-2"/>
          <w:lang w:val="hy-AM"/>
        </w:rPr>
        <w:t>Մրցույթը իրականացվում է</w:t>
      </w:r>
      <w:r w:rsidR="00AA5598" w:rsidRPr="00690EEA">
        <w:rPr>
          <w:rFonts w:ascii="GHEA Grapalat" w:hAnsi="GHEA Grapalat"/>
          <w:spacing w:val="-2"/>
          <w:lang w:val="hy-AM"/>
        </w:rPr>
        <w:t xml:space="preserve"> </w:t>
      </w:r>
      <w:r w:rsidRPr="00690EEA">
        <w:rPr>
          <w:rFonts w:ascii="GHEA Grapalat" w:hAnsi="GHEA Grapalat"/>
          <w:b/>
          <w:bCs/>
          <w:lang w:val="hy-AM"/>
        </w:rPr>
        <w:t xml:space="preserve">Բաց մրցույթ մեկ փուլով </w:t>
      </w:r>
      <w:r w:rsidRPr="00690EEA">
        <w:rPr>
          <w:rFonts w:ascii="GHEA Grapalat" w:hAnsi="GHEA Grapalat"/>
          <w:lang w:val="hy-AM"/>
        </w:rPr>
        <w:t>ընթացակարգով՝ ՎԶԵԲ Գնումների քաղաքականություն և Կանոններ</w:t>
      </w:r>
      <w:r w:rsidR="00AA5598" w:rsidRPr="00690EEA">
        <w:rPr>
          <w:rFonts w:ascii="GHEA Grapalat" w:hAnsi="GHEA Grapalat"/>
          <w:lang w:val="hy-AM"/>
        </w:rPr>
        <w:t xml:space="preserve"> </w:t>
      </w:r>
      <w:r w:rsidRPr="00690EEA">
        <w:rPr>
          <w:rFonts w:ascii="GHEA Grapalat" w:hAnsi="GHEA Grapalat"/>
          <w:lang w:val="hy-AM"/>
        </w:rPr>
        <w:t>փաստաթղթի</w:t>
      </w:r>
      <w:r w:rsidR="0091315C" w:rsidRPr="00690EEA">
        <w:rPr>
          <w:rFonts w:ascii="GHEA Grapalat" w:hAnsi="GHEA Grapalat"/>
          <w:lang w:val="hy-AM"/>
        </w:rPr>
        <w:t xml:space="preserve"> </w:t>
      </w:r>
      <w:r w:rsidRPr="00690EEA">
        <w:rPr>
          <w:rFonts w:ascii="GHEA Grapalat" w:hAnsi="GHEA Grapalat"/>
          <w:lang w:val="hy-AM"/>
        </w:rPr>
        <w:t xml:space="preserve">պահանջների համաձայն </w:t>
      </w:r>
      <w:r w:rsidR="0091315C" w:rsidRPr="00690EEA">
        <w:rPr>
          <w:rFonts w:ascii="GHEA Grapalat" w:hAnsi="GHEA Grapalat"/>
          <w:lang w:val="hy-AM"/>
        </w:rPr>
        <w:t xml:space="preserve">(“PP&amp;R”) </w:t>
      </w:r>
      <w:r w:rsidRPr="00690EEA">
        <w:rPr>
          <w:rFonts w:ascii="GHEA Grapalat" w:hAnsi="GHEA Grapalat"/>
          <w:lang w:val="hy-AM"/>
        </w:rPr>
        <w:t>թվագրված</w:t>
      </w:r>
      <w:r w:rsidR="0091315C" w:rsidRPr="00690EEA">
        <w:rPr>
          <w:rFonts w:ascii="GHEA Grapalat" w:hAnsi="GHEA Grapalat"/>
          <w:lang w:val="hy-AM"/>
        </w:rPr>
        <w:t xml:space="preserve"> 15 </w:t>
      </w:r>
      <w:r w:rsidR="002B45F5" w:rsidRPr="00690EEA">
        <w:rPr>
          <w:rFonts w:ascii="GHEA Grapalat" w:hAnsi="GHEA Grapalat"/>
          <w:lang w:val="hy-AM"/>
        </w:rPr>
        <w:t>մայիսի</w:t>
      </w:r>
      <w:r w:rsidR="0091315C" w:rsidRPr="00690EEA">
        <w:rPr>
          <w:rFonts w:ascii="GHEA Grapalat" w:hAnsi="GHEA Grapalat"/>
          <w:lang w:val="hy-AM"/>
        </w:rPr>
        <w:t xml:space="preserve"> 2022</w:t>
      </w:r>
      <w:r w:rsidR="002B45F5" w:rsidRPr="00690EEA">
        <w:rPr>
          <w:rFonts w:ascii="GHEA Grapalat" w:hAnsi="GHEA Grapalat"/>
          <w:lang w:val="hy-AM"/>
        </w:rPr>
        <w:t>թ</w:t>
      </w:r>
      <w:r w:rsidR="002B45F5" w:rsidRPr="00690EEA">
        <w:rPr>
          <w:lang w:val="hy-AM"/>
        </w:rPr>
        <w:t>․</w:t>
      </w:r>
      <w:r w:rsidR="0091315C" w:rsidRPr="00690EEA">
        <w:rPr>
          <w:rFonts w:ascii="GHEA Grapalat" w:hAnsi="GHEA Grapalat"/>
          <w:lang w:val="hy-AM"/>
        </w:rPr>
        <w:t xml:space="preserve"> (</w:t>
      </w:r>
      <w:hyperlink r:id="rId5" w:history="1">
        <w:r w:rsidR="0091315C" w:rsidRPr="00690EEA">
          <w:rPr>
            <w:rFonts w:ascii="GHEA Grapalat" w:hAnsi="GHEA Grapalat"/>
            <w:lang w:val="hy-AM"/>
          </w:rPr>
          <w:t>https://www.ebrd.com/work-with-us/procurement/policies-and-rules.html</w:t>
        </w:r>
      </w:hyperlink>
      <w:r w:rsidR="0091315C" w:rsidRPr="00690EEA">
        <w:rPr>
          <w:rFonts w:ascii="GHEA Grapalat" w:hAnsi="GHEA Grapalat"/>
          <w:lang w:val="hy-AM"/>
        </w:rPr>
        <w:t xml:space="preserve">) </w:t>
      </w:r>
      <w:r w:rsidR="002B45F5" w:rsidRPr="00690EEA">
        <w:rPr>
          <w:rFonts w:ascii="GHEA Grapalat" w:hAnsi="GHEA Grapalat"/>
          <w:lang w:val="hy-AM"/>
        </w:rPr>
        <w:t>և բաց է բոլոր իրավասու մասնակիցների համար։</w:t>
      </w:r>
      <w:r w:rsidR="00AA5598" w:rsidRPr="00690EEA">
        <w:rPr>
          <w:rFonts w:ascii="GHEA Grapalat" w:hAnsi="GHEA Grapalat"/>
          <w:spacing w:val="-2"/>
          <w:lang w:val="hy-AM"/>
        </w:rPr>
        <w:t xml:space="preserve"> </w:t>
      </w:r>
    </w:p>
    <w:p w:rsidR="003A1EBA" w:rsidRPr="00690EEA" w:rsidRDefault="002B45F5" w:rsidP="002B45F5">
      <w:pPr>
        <w:pStyle w:val="ListParagraph"/>
        <w:numPr>
          <w:ilvl w:val="0"/>
          <w:numId w:val="1"/>
        </w:numPr>
        <w:suppressAutoHyphens/>
        <w:spacing w:before="120" w:after="120"/>
        <w:ind w:left="567" w:hanging="501"/>
        <w:jc w:val="both"/>
        <w:rPr>
          <w:rFonts w:ascii="GHEA Grapalat" w:hAnsi="GHEA Grapalat"/>
          <w:color w:val="0000FF"/>
          <w:lang w:val="hy-AM"/>
        </w:rPr>
      </w:pPr>
      <w:r w:rsidRPr="00690EEA">
        <w:rPr>
          <w:rFonts w:ascii="GHEA Grapalat" w:hAnsi="GHEA Grapalat"/>
          <w:spacing w:val="-2"/>
          <w:lang w:val="hy-AM"/>
        </w:rPr>
        <w:t xml:space="preserve">Հետաքրքրված իրավասու մասնակիցները կարող են ստանալ հետագա տեղեկատվություն </w:t>
      </w:r>
      <w:r w:rsidR="00AA5598" w:rsidRPr="00690EEA">
        <w:rPr>
          <w:rFonts w:ascii="GHEA Grapalat" w:hAnsi="GHEA Grapalat"/>
          <w:spacing w:val="-2"/>
          <w:lang w:val="hy-AM"/>
        </w:rPr>
        <w:t xml:space="preserve"> </w:t>
      </w:r>
      <w:r w:rsidR="003A1EBA" w:rsidRPr="00690EEA">
        <w:rPr>
          <w:rFonts w:ascii="GHEA Grapalat" w:hAnsi="GHEA Grapalat"/>
          <w:spacing w:val="-2"/>
          <w:lang w:val="hy-AM"/>
        </w:rPr>
        <w:t>ECEPP կայքից՝ հետևյալ հղումով</w:t>
      </w:r>
      <w:r w:rsidR="00690EEA">
        <w:rPr>
          <w:spacing w:val="-2"/>
        </w:rPr>
        <w:t>.</w:t>
      </w:r>
    </w:p>
    <w:bookmarkStart w:id="3" w:name="_Hlk149745935"/>
    <w:p w:rsidR="0091315C" w:rsidRPr="00690EEA" w:rsidRDefault="00993417" w:rsidP="003A1EBA">
      <w:pPr>
        <w:pStyle w:val="ListParagraph"/>
        <w:suppressAutoHyphens/>
        <w:spacing w:before="120" w:after="120"/>
        <w:ind w:left="567"/>
        <w:jc w:val="both"/>
        <w:rPr>
          <w:rFonts w:ascii="GHEA Grapalat" w:hAnsi="GHEA Grapalat"/>
          <w:color w:val="0000FF"/>
          <w:lang w:val="hy-AM"/>
        </w:rPr>
      </w:pPr>
      <w:r w:rsidRPr="00690EEA">
        <w:rPr>
          <w:rFonts w:ascii="GHEA Grapalat" w:hAnsi="GHEA Grapalat"/>
        </w:rPr>
        <w:fldChar w:fldCharType="begin"/>
      </w:r>
      <w:r w:rsidR="00690EEA" w:rsidRPr="00690EEA">
        <w:rPr>
          <w:rFonts w:ascii="GHEA Grapalat" w:hAnsi="GHEA Grapalat"/>
          <w:lang w:val="hy-AM"/>
        </w:rPr>
        <w:instrText>HYPERLINK "https://ecepp.ebrd.com/delta/viewNotice.html?displayNoticeId=28832617"</w:instrText>
      </w:r>
      <w:r w:rsidRPr="00690EEA">
        <w:rPr>
          <w:rFonts w:ascii="GHEA Grapalat" w:hAnsi="GHEA Grapalat"/>
        </w:rPr>
        <w:fldChar w:fldCharType="separate"/>
      </w:r>
      <w:r w:rsidR="003A1EBA" w:rsidRPr="00690EEA">
        <w:rPr>
          <w:rStyle w:val="Hyperlink"/>
          <w:rFonts w:ascii="GHEA Grapalat" w:hAnsi="GHEA Grapalat"/>
          <w:spacing w:val="-2"/>
          <w:lang w:val="hy-AM"/>
        </w:rPr>
        <w:t>https://ecepp.ebrd.com/delta/viewNotice.html?displayNoticeId=28832617</w:t>
      </w:r>
      <w:r w:rsidRPr="00690EEA">
        <w:rPr>
          <w:rStyle w:val="Hyperlink"/>
          <w:rFonts w:ascii="GHEA Grapalat" w:hAnsi="GHEA Grapalat"/>
          <w:spacing w:val="-2"/>
          <w:lang w:val="hy-AM"/>
        </w:rPr>
        <w:fldChar w:fldCharType="end"/>
      </w:r>
      <w:r w:rsidR="003A1EBA" w:rsidRPr="00690EEA">
        <w:rPr>
          <w:rFonts w:ascii="GHEA Grapalat" w:hAnsi="GHEA Grapalat"/>
          <w:spacing w:val="-2"/>
          <w:lang w:val="hy-AM"/>
        </w:rPr>
        <w:t xml:space="preserve"> </w:t>
      </w:r>
    </w:p>
    <w:bookmarkEnd w:id="3"/>
    <w:p w:rsidR="004E2C11" w:rsidRPr="00690EEA" w:rsidRDefault="004E2C11" w:rsidP="004E2C11">
      <w:pPr>
        <w:pStyle w:val="ListParagraph"/>
        <w:suppressAutoHyphens/>
        <w:spacing w:before="120" w:after="120"/>
        <w:ind w:left="567" w:hanging="501"/>
        <w:jc w:val="both"/>
        <w:rPr>
          <w:rFonts w:ascii="GHEA Grapalat" w:hAnsi="GHEA Grapalat"/>
          <w:lang w:val="hy-AM"/>
        </w:rPr>
      </w:pPr>
    </w:p>
    <w:p w:rsidR="002B45F5" w:rsidRPr="00690EEA" w:rsidRDefault="002B45F5" w:rsidP="004E2C11">
      <w:pPr>
        <w:pStyle w:val="ListParagraph"/>
        <w:numPr>
          <w:ilvl w:val="0"/>
          <w:numId w:val="1"/>
        </w:numPr>
        <w:suppressAutoHyphens/>
        <w:spacing w:before="120" w:after="120"/>
        <w:jc w:val="both"/>
        <w:rPr>
          <w:rFonts w:ascii="GHEA Grapalat" w:hAnsi="GHEA Grapalat"/>
          <w:lang w:val="hy-AM"/>
        </w:rPr>
      </w:pPr>
      <w:r w:rsidRPr="00690EEA">
        <w:rPr>
          <w:rFonts w:ascii="GHEA Grapalat" w:hAnsi="GHEA Grapalat"/>
          <w:spacing w:val="-2"/>
          <w:lang w:val="hy-AM"/>
        </w:rPr>
        <w:t xml:space="preserve">Մասնակիցները պետք է գրանցվեն ECEPP հարթակում՝ հրապարակված  օգտագործման պայմաններին և պահանջներին համապատասխան: Միայն այն Մասնակիցները, ովքեր գրանցված են և հետաքրքրություն են ներկայացնել մրցույթի համար, կարող են հասանելիություն ունենալ </w:t>
      </w:r>
      <w:r w:rsidR="00542249" w:rsidRPr="00690EEA">
        <w:rPr>
          <w:rFonts w:ascii="GHEA Grapalat" w:hAnsi="GHEA Grapalat"/>
          <w:spacing w:val="-2"/>
          <w:lang w:val="hy-AM"/>
        </w:rPr>
        <w:t>Մ</w:t>
      </w:r>
      <w:r w:rsidRPr="00690EEA">
        <w:rPr>
          <w:rFonts w:ascii="GHEA Grapalat" w:hAnsi="GHEA Grapalat"/>
          <w:spacing w:val="-2"/>
          <w:lang w:val="hy-AM"/>
        </w:rPr>
        <w:t>րցութային փաստաթղթին, ներկայացնել պարզաբանման հարցումներ,  ստանալ ծանուցումներ լրացումների և փոփոխությունների վերաբերյալ, և ներկայացնել մրցույթի հայտ ECEPP-ի միջոցով:</w:t>
      </w:r>
    </w:p>
    <w:p w:rsidR="00AA5598" w:rsidRPr="00690EEA" w:rsidRDefault="00AA5598" w:rsidP="002B45F5">
      <w:pPr>
        <w:suppressAutoHyphens/>
        <w:spacing w:before="120" w:after="120"/>
        <w:ind w:left="547" w:hanging="547"/>
        <w:jc w:val="both"/>
        <w:rPr>
          <w:rFonts w:ascii="GHEA Grapalat" w:hAnsi="GHEA Grapalat"/>
          <w:spacing w:val="-2"/>
          <w:lang w:val="hy-AM"/>
        </w:rPr>
      </w:pPr>
      <w:r w:rsidRPr="00690EEA">
        <w:rPr>
          <w:rFonts w:ascii="GHEA Grapalat" w:hAnsi="GHEA Grapalat"/>
          <w:lang w:val="hy-AM"/>
        </w:rPr>
        <w:t xml:space="preserve"> </w:t>
      </w:r>
    </w:p>
    <w:p w:rsidR="00AA5598" w:rsidRPr="00690EEA" w:rsidRDefault="002B45F5" w:rsidP="002B45F5">
      <w:pPr>
        <w:pStyle w:val="ListParagraph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rFonts w:ascii="GHEA Grapalat" w:hAnsi="GHEA Grapalat"/>
          <w:spacing w:val="-2"/>
          <w:lang w:val="hy-AM"/>
        </w:rPr>
      </w:pPr>
      <w:r w:rsidRPr="00690EEA">
        <w:rPr>
          <w:rFonts w:ascii="GHEA Grapalat" w:hAnsi="GHEA Grapalat"/>
          <w:spacing w:val="-2"/>
          <w:lang w:val="hy-AM"/>
        </w:rPr>
        <w:t>Բոլոր հայտերը պետք է ուղեկցվեն համապատասխան</w:t>
      </w:r>
      <w:r w:rsidR="00AA5598" w:rsidRPr="00690EEA">
        <w:rPr>
          <w:rFonts w:ascii="GHEA Grapalat" w:hAnsi="GHEA Grapalat"/>
          <w:spacing w:val="-2"/>
          <w:lang w:val="hy-AM"/>
        </w:rPr>
        <w:t xml:space="preserve"> “</w:t>
      </w:r>
      <w:r w:rsidRPr="00690EEA">
        <w:rPr>
          <w:rFonts w:ascii="GHEA Grapalat" w:hAnsi="GHEA Grapalat"/>
          <w:spacing w:val="-2"/>
          <w:lang w:val="hy-AM"/>
        </w:rPr>
        <w:t>Հայտի ապահով</w:t>
      </w:r>
      <w:r w:rsidR="00542249" w:rsidRPr="00690EEA">
        <w:rPr>
          <w:rFonts w:ascii="GHEA Grapalat" w:hAnsi="GHEA Grapalat"/>
          <w:spacing w:val="-2"/>
          <w:lang w:val="hy-AM"/>
        </w:rPr>
        <w:t>մամբ</w:t>
      </w:r>
      <w:r w:rsidR="00AA5598" w:rsidRPr="00690EEA">
        <w:rPr>
          <w:rFonts w:ascii="GHEA Grapalat" w:hAnsi="GHEA Grapalat"/>
          <w:spacing w:val="-2"/>
          <w:lang w:val="hy-AM"/>
        </w:rPr>
        <w:t>”</w:t>
      </w:r>
      <w:r w:rsidRPr="00690EEA">
        <w:rPr>
          <w:rFonts w:ascii="GHEA Grapalat" w:hAnsi="GHEA Grapalat"/>
          <w:spacing w:val="-2"/>
          <w:lang w:val="hy-AM"/>
        </w:rPr>
        <w:t>, ինչպես սահմանված է Մրցութային փաստաթղթով։</w:t>
      </w:r>
    </w:p>
    <w:p w:rsidR="00235570" w:rsidRPr="00690EEA" w:rsidRDefault="00235570" w:rsidP="00235570">
      <w:pPr>
        <w:pStyle w:val="ListParagraph"/>
        <w:rPr>
          <w:rFonts w:ascii="GHEA Grapalat" w:hAnsi="GHEA Grapalat"/>
          <w:spacing w:val="-2"/>
          <w:lang w:val="hy-AM"/>
        </w:rPr>
      </w:pPr>
    </w:p>
    <w:p w:rsidR="00235570" w:rsidRPr="00690EEA" w:rsidRDefault="00EB08EA" w:rsidP="0023557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426" w:hanging="284"/>
        <w:jc w:val="both"/>
        <w:rPr>
          <w:rFonts w:ascii="GHEA Grapalat" w:hAnsi="GHEA Grapalat"/>
          <w:b/>
          <w:bCs/>
          <w:spacing w:val="-2"/>
          <w:lang w:val="hy-AM"/>
        </w:rPr>
      </w:pPr>
      <w:r w:rsidRPr="00690EEA">
        <w:rPr>
          <w:rFonts w:ascii="GHEA Grapalat" w:hAnsi="GHEA Grapalat"/>
          <w:spacing w:val="-2"/>
          <w:lang w:val="hy-AM"/>
        </w:rPr>
        <w:t>8</w:t>
      </w:r>
      <w:r w:rsidR="00235570" w:rsidRPr="00690EEA">
        <w:rPr>
          <w:rFonts w:ascii="GHEA Grapalat" w:hAnsi="GHEA Grapalat"/>
          <w:spacing w:val="-2"/>
          <w:lang w:val="hy-AM"/>
        </w:rPr>
        <w:t xml:space="preserve">. </w:t>
      </w:r>
      <w:r w:rsidR="00235570" w:rsidRPr="00690EEA">
        <w:rPr>
          <w:rFonts w:ascii="GHEA Grapalat" w:hAnsi="GHEA Grapalat"/>
          <w:b/>
          <w:bCs/>
          <w:spacing w:val="-2"/>
          <w:lang w:val="hy-AM"/>
        </w:rPr>
        <w:t xml:space="preserve">Հայտերի ներկայացման վերջնաժամկետն է </w:t>
      </w:r>
      <w:r w:rsidR="003A1EBA" w:rsidRPr="00690EEA">
        <w:rPr>
          <w:rFonts w:ascii="GHEA Grapalat" w:hAnsi="GHEA Grapalat"/>
          <w:b/>
          <w:bCs/>
          <w:spacing w:val="-2"/>
          <w:lang w:val="hy-AM"/>
        </w:rPr>
        <w:t>15</w:t>
      </w:r>
      <w:r w:rsidR="0006281B" w:rsidRPr="00690EEA">
        <w:rPr>
          <w:rFonts w:ascii="GHEA Grapalat" w:hAnsi="GHEA Grapalat"/>
          <w:b/>
          <w:bCs/>
          <w:spacing w:val="-2"/>
          <w:lang w:val="hy-AM"/>
        </w:rPr>
        <w:t>.</w:t>
      </w:r>
      <w:r w:rsidR="00145518" w:rsidRPr="00690EEA">
        <w:rPr>
          <w:rFonts w:ascii="GHEA Grapalat" w:hAnsi="GHEA Grapalat"/>
          <w:b/>
          <w:bCs/>
          <w:spacing w:val="-2"/>
          <w:lang w:val="hy-AM"/>
        </w:rPr>
        <w:t>1</w:t>
      </w:r>
      <w:r w:rsidR="003A1EBA" w:rsidRPr="00690EEA">
        <w:rPr>
          <w:rFonts w:ascii="GHEA Grapalat" w:hAnsi="GHEA Grapalat"/>
          <w:b/>
          <w:bCs/>
          <w:spacing w:val="-2"/>
          <w:lang w:val="hy-AM"/>
        </w:rPr>
        <w:t>2</w:t>
      </w:r>
      <w:r w:rsidR="0006281B" w:rsidRPr="00690EEA">
        <w:rPr>
          <w:rFonts w:ascii="GHEA Grapalat" w:hAnsi="GHEA Grapalat"/>
          <w:b/>
          <w:bCs/>
          <w:spacing w:val="-2"/>
          <w:lang w:val="hy-AM"/>
        </w:rPr>
        <w:t>.</w:t>
      </w:r>
      <w:r w:rsidR="00235570" w:rsidRPr="00690EEA">
        <w:rPr>
          <w:rFonts w:ascii="GHEA Grapalat" w:hAnsi="GHEA Grapalat"/>
          <w:b/>
          <w:bCs/>
          <w:spacing w:val="-2"/>
          <w:lang w:val="hy-AM"/>
        </w:rPr>
        <w:t>2023թ. ժամը</w:t>
      </w:r>
      <w:r w:rsidR="00AB0E07" w:rsidRPr="00690EEA">
        <w:rPr>
          <w:rFonts w:ascii="GHEA Grapalat" w:hAnsi="GHEA Grapalat"/>
          <w:b/>
          <w:bCs/>
          <w:spacing w:val="-2"/>
          <w:lang w:val="hy-AM"/>
        </w:rPr>
        <w:t>՝</w:t>
      </w:r>
      <w:r w:rsidR="00235570" w:rsidRPr="00690EEA">
        <w:rPr>
          <w:rFonts w:ascii="GHEA Grapalat" w:hAnsi="GHEA Grapalat"/>
          <w:b/>
          <w:bCs/>
          <w:spacing w:val="-2"/>
          <w:lang w:val="hy-AM"/>
        </w:rPr>
        <w:t xml:space="preserve"> </w:t>
      </w:r>
      <w:r w:rsidR="00AB0E07" w:rsidRPr="00690EEA">
        <w:rPr>
          <w:rFonts w:ascii="GHEA Grapalat" w:hAnsi="GHEA Grapalat"/>
          <w:b/>
          <w:bCs/>
          <w:spacing w:val="-2"/>
          <w:lang w:val="hy-AM"/>
        </w:rPr>
        <w:t>1</w:t>
      </w:r>
      <w:r w:rsidR="003A1EBA" w:rsidRPr="00690EEA">
        <w:rPr>
          <w:rFonts w:ascii="GHEA Grapalat" w:hAnsi="GHEA Grapalat"/>
          <w:b/>
          <w:bCs/>
          <w:spacing w:val="-2"/>
          <w:lang w:val="hy-AM"/>
        </w:rPr>
        <w:t>1</w:t>
      </w:r>
      <w:r w:rsidR="00235570" w:rsidRPr="00690EEA">
        <w:rPr>
          <w:rFonts w:ascii="GHEA Grapalat" w:hAnsi="GHEA Grapalat"/>
          <w:b/>
          <w:bCs/>
          <w:spacing w:val="-2"/>
          <w:lang w:val="hy-AM"/>
        </w:rPr>
        <w:t>:00 (</w:t>
      </w:r>
      <w:r w:rsidR="00AB0E07" w:rsidRPr="00690EEA">
        <w:rPr>
          <w:rFonts w:ascii="GHEA Grapalat" w:hAnsi="GHEA Grapalat"/>
          <w:b/>
          <w:bCs/>
          <w:spacing w:val="-2"/>
          <w:lang w:val="hy-AM"/>
        </w:rPr>
        <w:t>ECEPP կայքի</w:t>
      </w:r>
      <w:r w:rsidR="00235570" w:rsidRPr="00690EEA">
        <w:rPr>
          <w:rFonts w:ascii="GHEA Grapalat" w:hAnsi="GHEA Grapalat"/>
          <w:b/>
          <w:bCs/>
          <w:spacing w:val="-2"/>
          <w:lang w:val="hy-AM"/>
        </w:rPr>
        <w:t xml:space="preserve"> ժամանակով): ECEPP-ը թույլ չի տա որևէ հայտ ներկայացնել Հայտերի ներկայացման սահմանված վերջնաժամկետից հետո, ուստի Մասնակիցներին խորհուրդ է տրվում իրենց հայտերը համակարգի միջոցով ներկայացնել ECEPP-ում սահմանված մրցույթի փակման վերջնաժամկետից շուտ: Պատվիրատուն պատասխանատվություն չի կրում որևէ պատճառով Մասնակցի կողմից հայտը ժամանակին չներկայացվելու համար:</w:t>
      </w:r>
    </w:p>
    <w:p w:rsidR="00235570" w:rsidRPr="00690EEA" w:rsidRDefault="00235570" w:rsidP="00235570">
      <w:pPr>
        <w:pStyle w:val="ListParagraph"/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502"/>
        <w:jc w:val="both"/>
        <w:rPr>
          <w:rFonts w:ascii="GHEA Grapalat" w:hAnsi="GHEA Grapalat"/>
          <w:spacing w:val="-2"/>
          <w:lang w:val="hy-AM"/>
        </w:rPr>
      </w:pPr>
    </w:p>
    <w:sectPr w:rsidR="00235570" w:rsidRPr="00690EEA" w:rsidSect="00993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A99"/>
    <w:multiLevelType w:val="hybridMultilevel"/>
    <w:tmpl w:val="900CB7DA"/>
    <w:lvl w:ilvl="0" w:tplc="499C5D38">
      <w:start w:val="1"/>
      <w:numFmt w:val="lowerRoman"/>
      <w:lvlText w:val="%1."/>
      <w:lvlJc w:val="left"/>
      <w:pPr>
        <w:ind w:left="126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D811B0D"/>
    <w:multiLevelType w:val="hybridMultilevel"/>
    <w:tmpl w:val="667289DC"/>
    <w:lvl w:ilvl="0" w:tplc="E536F2B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092932"/>
    <w:multiLevelType w:val="hybridMultilevel"/>
    <w:tmpl w:val="CAF8035C"/>
    <w:lvl w:ilvl="0" w:tplc="DD04876C">
      <w:start w:val="1"/>
      <w:numFmt w:val="lowerRoman"/>
      <w:lvlText w:val="(%1)"/>
      <w:lvlJc w:val="left"/>
      <w:pPr>
        <w:ind w:left="720" w:hanging="360"/>
      </w:pPr>
      <w:rPr>
        <w:b w:val="0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3DA"/>
    <w:rsid w:val="00032817"/>
    <w:rsid w:val="00055655"/>
    <w:rsid w:val="0006281B"/>
    <w:rsid w:val="00107842"/>
    <w:rsid w:val="00145518"/>
    <w:rsid w:val="001E01C2"/>
    <w:rsid w:val="00232671"/>
    <w:rsid w:val="00235570"/>
    <w:rsid w:val="002B45F5"/>
    <w:rsid w:val="00307A8A"/>
    <w:rsid w:val="00351AA4"/>
    <w:rsid w:val="003A1EBA"/>
    <w:rsid w:val="003F4555"/>
    <w:rsid w:val="004E2C11"/>
    <w:rsid w:val="00542249"/>
    <w:rsid w:val="00690EEA"/>
    <w:rsid w:val="00751CE5"/>
    <w:rsid w:val="00814FEB"/>
    <w:rsid w:val="00840F24"/>
    <w:rsid w:val="0091315C"/>
    <w:rsid w:val="00993417"/>
    <w:rsid w:val="00AA5598"/>
    <w:rsid w:val="00AB0E07"/>
    <w:rsid w:val="00B553DA"/>
    <w:rsid w:val="00B86E77"/>
    <w:rsid w:val="00C61CE8"/>
    <w:rsid w:val="00EB08EA"/>
    <w:rsid w:val="00ED79F2"/>
    <w:rsid w:val="00EE5E45"/>
    <w:rsid w:val="00FC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5598"/>
    <w:rPr>
      <w:color w:val="0000FF"/>
      <w:u w:val="single"/>
    </w:rPr>
  </w:style>
  <w:style w:type="paragraph" w:styleId="BodyText">
    <w:name w:val="Body Text"/>
    <w:basedOn w:val="Normal"/>
    <w:link w:val="BodyTextChar"/>
    <w:rsid w:val="00AA5598"/>
    <w:pPr>
      <w:jc w:val="both"/>
    </w:pPr>
  </w:style>
  <w:style w:type="character" w:customStyle="1" w:styleId="BodyTextChar">
    <w:name w:val="Body Text Char"/>
    <w:basedOn w:val="DefaultParagraphFont"/>
    <w:link w:val="BodyText"/>
    <w:rsid w:val="00AA55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AA5598"/>
    <w:pPr>
      <w:ind w:left="720"/>
      <w:contextualSpacing/>
    </w:pPr>
  </w:style>
  <w:style w:type="paragraph" w:customStyle="1" w:styleId="ChapterNumber">
    <w:name w:val="ChapterNumber"/>
    <w:rsid w:val="00AA559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4"/>
      <w:lang w:val="en-US"/>
    </w:rPr>
  </w:style>
  <w:style w:type="paragraph" w:customStyle="1" w:styleId="Heading1a">
    <w:name w:val="Heading 1a"/>
    <w:rsid w:val="00AA5598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4"/>
      <w:lang w:val="en-US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AA55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E5E45"/>
    <w:pPr>
      <w:widowControl w:val="0"/>
      <w:autoSpaceDE w:val="0"/>
      <w:autoSpaceDN w:val="0"/>
    </w:pPr>
    <w:rPr>
      <w:rFonts w:ascii="Franklin Gothic Medium" w:eastAsia="Franklin Gothic Medium" w:hAnsi="Franklin Gothic Medium" w:cs="Franklin Gothic Medium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EE5E4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EE5E45"/>
  </w:style>
  <w:style w:type="paragraph" w:styleId="HTMLPreformatted">
    <w:name w:val="HTML Preformatted"/>
    <w:basedOn w:val="Normal"/>
    <w:link w:val="HTMLPreformattedChar"/>
    <w:uiPriority w:val="99"/>
    <w:unhideWhenUsed/>
    <w:rsid w:val="00ED7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79F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ED79F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45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67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267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E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brd.com/work-with-us/procurement/policies-and-rules.htm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27802C0182C4D8983C3D0F11676B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7DE8-AF74-46FA-9B2B-5C61C410A6BC}"/>
      </w:docPartPr>
      <w:docPartBody>
        <w:p w:rsidR="002B587F" w:rsidRDefault="00087B15" w:rsidP="00087B15">
          <w:pPr>
            <w:pStyle w:val="627802C0182C4D8983C3D0F11676B12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E33A73EF54A50BE9BB2202C08E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4392-8ECA-4486-A853-E9C8C7AE94BB}"/>
      </w:docPartPr>
      <w:docPartBody>
        <w:p w:rsidR="002B587F" w:rsidRDefault="00087B15" w:rsidP="00087B15">
          <w:pPr>
            <w:pStyle w:val="43CE33A73EF54A50BE9BB2202C08E7E3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87B15"/>
    <w:rsid w:val="00075D6F"/>
    <w:rsid w:val="00087B15"/>
    <w:rsid w:val="001061E3"/>
    <w:rsid w:val="002B587F"/>
    <w:rsid w:val="004C0D5D"/>
    <w:rsid w:val="0079535E"/>
    <w:rsid w:val="0084346A"/>
    <w:rsid w:val="009871DC"/>
    <w:rsid w:val="00CA5921"/>
    <w:rsid w:val="00D038CC"/>
    <w:rsid w:val="00D54F3F"/>
    <w:rsid w:val="00D94C59"/>
    <w:rsid w:val="00F26BDC"/>
    <w:rsid w:val="00F6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B15"/>
    <w:rPr>
      <w:color w:val="808080"/>
    </w:rPr>
  </w:style>
  <w:style w:type="paragraph" w:customStyle="1" w:styleId="627802C0182C4D8983C3D0F11676B12C">
    <w:name w:val="627802C0182C4D8983C3D0F11676B12C"/>
    <w:rsid w:val="00087B15"/>
  </w:style>
  <w:style w:type="paragraph" w:customStyle="1" w:styleId="43CE33A73EF54A50BE9BB2202C08E7E3">
    <w:name w:val="43CE33A73EF54A50BE9BB2202C08E7E3"/>
    <w:rsid w:val="00087B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ILO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Harutyunyan, Anna</dc:creator>
  <cp:keywords/>
  <dc:description/>
  <cp:lastModifiedBy>Rafik</cp:lastModifiedBy>
  <cp:revision>19</cp:revision>
  <dcterms:created xsi:type="dcterms:W3CDTF">2023-02-07T13:21:00Z</dcterms:created>
  <dcterms:modified xsi:type="dcterms:W3CDTF">2023-11-02T06:28:00Z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103a8ac594551bb1bd14bd0443fe2143d34c91fce9d63161bd854e0e202c2716</vt:lpwstr>
  </property>
</Properties>
</file>