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D6C" w:rsidRDefault="003A0D6C" w:rsidP="0037511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 xml:space="preserve">ОБЪЯВЛЕНИЕ </w:t>
      </w:r>
    </w:p>
    <w:p w:rsidR="003A0D6C" w:rsidRDefault="003A0D6C" w:rsidP="0037511C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/>
          <w:b/>
          <w:sz w:val="20"/>
          <w:szCs w:val="20"/>
          <w:lang w:val="af-ZA"/>
        </w:rPr>
        <w:t>О ЗАПРОСЕ  КОТИРОВКИ</w:t>
      </w:r>
    </w:p>
    <w:p w:rsidR="003A0D6C" w:rsidRDefault="003A0D6C" w:rsidP="0037511C">
      <w:pPr>
        <w:pStyle w:val="BodyText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lang w:val="hy-AM"/>
        </w:rPr>
        <w:t>Этот текст заявления утверждается комиссией запроса котировок</w:t>
      </w:r>
    </w:p>
    <w:p w:rsidR="003A0D6C" w:rsidRDefault="003A0D6C" w:rsidP="0037511C">
      <w:pPr>
        <w:pStyle w:val="BodyText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/>
          <w:lang w:val="ru-RU"/>
        </w:rPr>
        <w:t>Решением</w:t>
      </w:r>
      <w:r>
        <w:rPr>
          <w:rFonts w:ascii="GHEA Grapalat" w:hAnsi="GHEA Grapalat" w:cs="Sylfaen"/>
          <w:sz w:val="22"/>
          <w:lang w:val="hy-AM"/>
        </w:rPr>
        <w:t xml:space="preserve"> «</w:t>
      </w:r>
      <w:r>
        <w:rPr>
          <w:rFonts w:ascii="GHEA Grapalat" w:hAnsi="GHEA Grapalat" w:cs="Sylfaen"/>
          <w:sz w:val="22"/>
          <w:lang w:val="ru-RU"/>
        </w:rPr>
        <w:t>1</w:t>
      </w:r>
      <w:r>
        <w:rPr>
          <w:rFonts w:ascii="GHEA Grapalat" w:hAnsi="GHEA Grapalat" w:cs="Sylfaen"/>
          <w:sz w:val="22"/>
          <w:lang w:val="hy-AM"/>
        </w:rPr>
        <w:t>» от «</w:t>
      </w:r>
      <w:r>
        <w:rPr>
          <w:rFonts w:ascii="GHEA Grapalat" w:hAnsi="GHEA Grapalat" w:cs="Sylfaen"/>
          <w:sz w:val="22"/>
          <w:lang w:val="ru-RU"/>
        </w:rPr>
        <w:t>10</w:t>
      </w:r>
      <w:r>
        <w:rPr>
          <w:rFonts w:ascii="GHEA Grapalat" w:hAnsi="GHEA Grapalat" w:cs="Sylfaen"/>
          <w:sz w:val="22"/>
          <w:lang w:val="hy-AM"/>
        </w:rPr>
        <w:t xml:space="preserve">» </w:t>
      </w:r>
      <w:r>
        <w:rPr>
          <w:rFonts w:ascii="GHEA Grapalat" w:hAnsi="GHEA Grapalat" w:cs="Sylfaen"/>
          <w:sz w:val="22"/>
          <w:lang w:val="ru-RU"/>
        </w:rPr>
        <w:t>октябра</w:t>
      </w:r>
      <w:r>
        <w:rPr>
          <w:rFonts w:ascii="GHEA Grapalat" w:hAnsi="GHEA Grapalat" w:cs="Sylfaen"/>
          <w:sz w:val="22"/>
          <w:lang w:val="hy-AM"/>
        </w:rPr>
        <w:t xml:space="preserve"> 2018 года и опубликован:</w:t>
      </w:r>
    </w:p>
    <w:p w:rsidR="003A0D6C" w:rsidRDefault="003A0D6C" w:rsidP="0037511C">
      <w:pPr>
        <w:pStyle w:val="BodyText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  <w:r>
        <w:rPr>
          <w:rFonts w:ascii="GHEA Grapalat" w:hAnsi="GHEA Grapalat" w:cs="Sylfaen"/>
          <w:sz w:val="22"/>
          <w:lang w:val="hy-AM"/>
        </w:rPr>
        <w:t>Согласно статье 27 Закона РА «О закупках»</w:t>
      </w:r>
    </w:p>
    <w:p w:rsidR="003A0D6C" w:rsidRDefault="003A0D6C" w:rsidP="0037511C">
      <w:pPr>
        <w:pStyle w:val="BodyText"/>
        <w:spacing w:after="0"/>
        <w:ind w:right="-6" w:firstLine="567"/>
        <w:jc w:val="center"/>
        <w:rPr>
          <w:rFonts w:ascii="GHEA Grapalat" w:hAnsi="GHEA Grapalat" w:cs="Sylfaen"/>
          <w:sz w:val="22"/>
          <w:lang w:val="hy-AM"/>
        </w:rPr>
      </w:pPr>
    </w:p>
    <w:p w:rsidR="003A0D6C" w:rsidRDefault="003A0D6C" w:rsidP="0037511C">
      <w:pPr>
        <w:pStyle w:val="BodyText"/>
        <w:ind w:right="-7" w:firstLine="567"/>
        <w:jc w:val="center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 xml:space="preserve">Код запроса котировки  </w:t>
      </w:r>
      <w:r>
        <w:rPr>
          <w:rFonts w:ascii="GHEA Grapalat" w:hAnsi="GHEA Grapalat" w:cs="Sylfaen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b/>
          <w:i/>
          <w:lang w:val="af-ZA"/>
        </w:rPr>
        <w:t>ԳՄՆԳՀ-</w:t>
      </w:r>
      <w:r>
        <w:rPr>
          <w:rFonts w:ascii="GHEA Grapalat" w:hAnsi="GHEA Grapalat"/>
          <w:b/>
          <w:i/>
          <w:lang w:val="hy-AM"/>
        </w:rPr>
        <w:t>ԳՀ</w:t>
      </w:r>
      <w:r>
        <w:rPr>
          <w:rFonts w:ascii="GHEA Grapalat" w:hAnsi="GHEA Grapalat"/>
          <w:b/>
          <w:i/>
          <w:lang w:val="af-ZA"/>
        </w:rPr>
        <w:t>ԱՊՁԲ-18/0</w:t>
      </w:r>
      <w:r>
        <w:rPr>
          <w:rFonts w:ascii="GHEA Grapalat" w:hAnsi="GHEA Grapalat"/>
          <w:b/>
          <w:i/>
          <w:lang w:val="ru-RU"/>
        </w:rPr>
        <w:t>3</w:t>
      </w:r>
      <w:r>
        <w:rPr>
          <w:rFonts w:ascii="GHEA Grapalat" w:hAnsi="GHEA Grapalat"/>
          <w:i/>
          <w:u w:val="single"/>
          <w:lang w:val="af-ZA"/>
        </w:rPr>
        <w:t xml:space="preserve">        </w:t>
      </w:r>
    </w:p>
    <w:p w:rsidR="003A0D6C" w:rsidRDefault="003A0D6C" w:rsidP="0037511C">
      <w:pPr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Заказчик – Н.Геташенский  муниципалитет, расположенный в Гегаркункском марзе, в селе Н.Геташен , Кентрон 5/7, объявляет котировку, которая реализуется в один этап.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Выбранный участник торгов должен будет подписать контракт на поставку </w:t>
      </w:r>
      <w:r>
        <w:rPr>
          <w:rFonts w:ascii="GHEA Grapalat" w:hAnsi="GHEA Grapalat" w:cs="Sylfaen"/>
          <w:sz w:val="22"/>
          <w:szCs w:val="22"/>
          <w:lang w:val="ru-RU"/>
        </w:rPr>
        <w:t>бензина</w:t>
      </w:r>
      <w:r>
        <w:rPr>
          <w:rFonts w:ascii="GHEA Grapalat" w:hAnsi="GHEA Grapalat" w:cs="Sylfaen"/>
          <w:sz w:val="22"/>
          <w:szCs w:val="22"/>
          <w:lang w:val="hy-AM"/>
        </w:rPr>
        <w:t xml:space="preserve"> (далее - контракт) в установленном порядке.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Согласно статье 7 Закона о закупках любое лицо, независимо от того, является ли оно иностранным физическим лицом, организацией или лицом без гражданства, имеет равное право участвовать в этой цитате.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Квалификационные критерии для лиц, которые не имеют права участвовать в викторине, а также квалификационные критерии для участников и документы, которые должны быть представлены для оценки этих критериев, изложены по приглашению этой процедуры.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Выбранный участник определяется количеством участников, которые получили удовлетворительную заявку по принципу предпочтения участника, подавшего минимальную ставку.</w:t>
      </w:r>
    </w:p>
    <w:p w:rsidR="003A0D6C" w:rsidRDefault="003A0D6C" w:rsidP="0037511C">
      <w:pPr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Чтобы получить котировку, вы должны обратиться к клиенту  начиная с публикации до 11:</w:t>
      </w:r>
      <w:r>
        <w:rPr>
          <w:rFonts w:ascii="GHEA Grapalat" w:hAnsi="GHEA Grapalat"/>
          <w:sz w:val="22"/>
          <w:szCs w:val="22"/>
          <w:lang w:val="hy-AM"/>
        </w:rPr>
        <w:t>0</w:t>
      </w:r>
      <w:r>
        <w:rPr>
          <w:rFonts w:ascii="GHEA Grapalat" w:hAnsi="GHEA Grapalat"/>
          <w:sz w:val="22"/>
          <w:szCs w:val="22"/>
          <w:lang w:val="ru-RU"/>
        </w:rPr>
        <w:t>0</w:t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>
        <w:rPr>
          <w:rFonts w:ascii="GHEA Grapalat" w:hAnsi="GHEA Grapalat"/>
          <w:sz w:val="22"/>
          <w:szCs w:val="22"/>
          <w:lang w:val="ru-RU"/>
        </w:rPr>
        <w:t xml:space="preserve"> 7-ого дня. Чтобы получить приглашение в письменной форме, клиент должен подать письменное заявление. Клиент должен предоставить бесплатно приглашение на следующий рабочий день после получения такого го запроса.</w:t>
      </w:r>
    </w:p>
    <w:p w:rsidR="003A0D6C" w:rsidRDefault="003A0D6C" w:rsidP="0037511C">
      <w:pPr>
        <w:pStyle w:val="BodyText"/>
        <w:spacing w:after="0"/>
        <w:ind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В случае запроса на электронное приглашение клиент должен предоставить приглашение бесплатно в течение рабочего дня, следующего за днем </w:t>
      </w:r>
      <w:r>
        <w:rPr>
          <w:rFonts w:ascii="Cambria Math" w:hAnsi="Cambria Math" w:cs="Cambria Math"/>
          <w:sz w:val="22"/>
          <w:szCs w:val="22"/>
          <w:lang w:val="hy-AM"/>
        </w:rPr>
        <w:t>​​</w:t>
      </w:r>
      <w:r>
        <w:rPr>
          <w:rFonts w:ascii="GHEA Grapalat" w:hAnsi="GHEA Grapalat" w:cs="GHEA Grapalat"/>
          <w:sz w:val="22"/>
          <w:szCs w:val="22"/>
          <w:lang w:val="hy-AM"/>
        </w:rPr>
        <w:t>получения электронного заявления.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Не получение приглашения не ограничивает право участника участвовать в этой процедуре.</w:t>
      </w:r>
    </w:p>
    <w:p w:rsidR="003A0D6C" w:rsidRDefault="003A0D6C" w:rsidP="0037511C">
      <w:pPr>
        <w:pStyle w:val="BodyText"/>
        <w:ind w:firstLine="567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ru-RU"/>
        </w:rPr>
        <w:t>Запросы на котировку должны быть представлены в Гегаркункском марзе, в селе Н.Геташен , Кентрон 5/7,, в документальной форме до 11:</w:t>
      </w:r>
      <w:r>
        <w:rPr>
          <w:rFonts w:ascii="GHEA Grapalat" w:hAnsi="GHEA Grapalat"/>
          <w:sz w:val="22"/>
          <w:szCs w:val="22"/>
          <w:lang w:val="hy-AM"/>
        </w:rPr>
        <w:t>0</w:t>
      </w:r>
      <w:r>
        <w:rPr>
          <w:rFonts w:ascii="GHEA Grapalat" w:hAnsi="GHEA Grapalat"/>
          <w:sz w:val="22"/>
          <w:szCs w:val="22"/>
          <w:lang w:val="ru-RU"/>
        </w:rPr>
        <w:t xml:space="preserve">0-и на 7-й день после даты опубликования этого объявления. 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Предложения также могут быть представлены на английском или русском, помимо армянского.</w:t>
      </w:r>
    </w:p>
    <w:p w:rsidR="003A0D6C" w:rsidRDefault="003A0D6C" w:rsidP="0037511C">
      <w:pPr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  <w:lang w:val="ru-RU"/>
        </w:rPr>
        <w:t>Предложения будут вскрыты по адресу: Н.Геташен , Кентрон 5/7 Гегаркункский марз, на 7-й день после опубликации этого объявления в 11:</w:t>
      </w:r>
      <w:r>
        <w:rPr>
          <w:rFonts w:ascii="GHEA Grapalat" w:hAnsi="GHEA Grapalat"/>
          <w:sz w:val="22"/>
          <w:szCs w:val="22"/>
          <w:lang w:val="hy-AM"/>
        </w:rPr>
        <w:t>0</w:t>
      </w:r>
      <w:r>
        <w:rPr>
          <w:rFonts w:ascii="GHEA Grapalat" w:hAnsi="GHEA Grapalat"/>
          <w:sz w:val="22"/>
          <w:szCs w:val="22"/>
          <w:lang w:val="ru-RU"/>
        </w:rPr>
        <w:t>0.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>Жалобы на эту процедуру должны быть представлены в Апелляционный совет по закупкам,  Ереван, ул. Мелик-Адамян 1 адрес. Апелляция должна быть оформлена в порядке, установленном приглашением на эту цитату. Чтобы подать иск, плата должна быть уплачена в размере 30 000 драм (тридцать тысяч), которые должны быть переведены на счет Казначейства                            № 900008000482, который открывается при Министерстве финансов Республики Армения.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Для получения дополнительной информации об этом объявлении, пожалуйста, свяжитесь с </w:t>
      </w:r>
      <w:r w:rsidRPr="000072ED">
        <w:rPr>
          <w:rFonts w:cs="Sylfaen"/>
          <w:b/>
          <w:sz w:val="22"/>
          <w:szCs w:val="22"/>
          <w:lang w:val="ru-RU"/>
        </w:rPr>
        <w:t>Ашот Геворгян</w:t>
      </w:r>
      <w:r>
        <w:rPr>
          <w:rFonts w:ascii="GHEA Grapalat" w:hAnsi="GHEA Grapalat" w:cs="Sylfaen"/>
          <w:sz w:val="22"/>
          <w:szCs w:val="22"/>
          <w:lang w:val="hy-AM"/>
        </w:rPr>
        <w:t>, Секретарем Оценочной комиссии.</w:t>
      </w:r>
    </w:p>
    <w:p w:rsidR="003A0D6C" w:rsidRDefault="003A0D6C" w:rsidP="0037511C">
      <w:pPr>
        <w:pStyle w:val="BodyText"/>
        <w:spacing w:after="0"/>
        <w:ind w:right="-6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3A0D6C" w:rsidRDefault="003A0D6C" w:rsidP="0037511C">
      <w:pPr>
        <w:pStyle w:val="BodyText"/>
        <w:ind w:right="-7"/>
        <w:jc w:val="both"/>
        <w:rPr>
          <w:rFonts w:ascii="GHEA Grapalat" w:hAnsi="GHEA Grapalat" w:cs="Sylfaen"/>
          <w:sz w:val="22"/>
          <w:lang w:val="hy-AM"/>
        </w:rPr>
      </w:pPr>
      <w:r>
        <w:rPr>
          <w:rFonts w:ascii="Courier New" w:hAnsi="Courier New" w:cs="Courier New"/>
          <w:sz w:val="22"/>
          <w:lang w:val="hy-AM"/>
        </w:rPr>
        <w:t>                           </w:t>
      </w:r>
      <w:r>
        <w:rPr>
          <w:rFonts w:ascii="GHEA Grapalat" w:hAnsi="GHEA Grapalat" w:cs="GHEA Grapalat"/>
          <w:sz w:val="22"/>
          <w:lang w:val="hy-AM"/>
        </w:rPr>
        <w:t xml:space="preserve">Телефон: </w:t>
      </w:r>
      <w:r>
        <w:rPr>
          <w:rFonts w:ascii="GHEA Grapalat" w:hAnsi="GHEA Grapalat"/>
          <w:b/>
          <w:i/>
          <w:u w:val="single"/>
          <w:lang w:val="af-ZA"/>
        </w:rPr>
        <w:t>(0262)-4-</w:t>
      </w:r>
      <w:r>
        <w:rPr>
          <w:rFonts w:ascii="GHEA Grapalat" w:hAnsi="GHEA Grapalat"/>
          <w:b/>
          <w:i/>
          <w:u w:val="single"/>
          <w:lang w:val="ru-RU"/>
        </w:rPr>
        <w:t>86</w:t>
      </w:r>
      <w:r>
        <w:rPr>
          <w:rFonts w:ascii="GHEA Grapalat" w:hAnsi="GHEA Grapalat"/>
          <w:b/>
          <w:i/>
          <w:u w:val="single"/>
          <w:lang w:val="af-ZA"/>
        </w:rPr>
        <w:t>-01</w:t>
      </w:r>
    </w:p>
    <w:p w:rsidR="003A0D6C" w:rsidRDefault="003A0D6C" w:rsidP="0037511C">
      <w:pPr>
        <w:pStyle w:val="BodyText"/>
        <w:ind w:right="-7"/>
        <w:jc w:val="both"/>
        <w:rPr>
          <w:rFonts w:ascii="GHEA Grapalat" w:hAnsi="GHEA Grapalat" w:cs="GHEA Grapalat"/>
          <w:sz w:val="22"/>
          <w:lang w:val="hy-AM"/>
        </w:rPr>
      </w:pPr>
      <w:r>
        <w:rPr>
          <w:rFonts w:ascii="Courier New" w:hAnsi="Courier New" w:cs="Courier New"/>
          <w:sz w:val="22"/>
          <w:lang w:val="hy-AM"/>
        </w:rPr>
        <w:t>                           </w:t>
      </w:r>
      <w:r>
        <w:rPr>
          <w:rFonts w:ascii="GHEA Grapalat" w:hAnsi="GHEA Grapalat" w:cs="GHEA Grapalat"/>
          <w:sz w:val="22"/>
          <w:lang w:val="hy-AM"/>
        </w:rPr>
        <w:t xml:space="preserve">E-mail: </w:t>
      </w:r>
      <w:r>
        <w:rPr>
          <w:rFonts w:ascii="GHEA Grapalat" w:hAnsi="GHEA Grapalat"/>
          <w:b/>
          <w:i/>
          <w:u w:val="single"/>
          <w:lang w:val="af-ZA"/>
        </w:rPr>
        <w:t>nerqingetashen2011@mail.ru</w:t>
      </w:r>
    </w:p>
    <w:p w:rsidR="003A0D6C" w:rsidRDefault="003A0D6C" w:rsidP="0037511C">
      <w:pPr>
        <w:pStyle w:val="BodyText"/>
        <w:ind w:right="-7"/>
        <w:jc w:val="both"/>
        <w:rPr>
          <w:rFonts w:ascii="GHEA Grapalat" w:hAnsi="GHEA Grapalat" w:cs="Sylfaen"/>
          <w:sz w:val="22"/>
          <w:lang w:val="hy-AM"/>
        </w:rPr>
      </w:pPr>
    </w:p>
    <w:p w:rsidR="003A0D6C" w:rsidRDefault="003A0D6C" w:rsidP="0037511C">
      <w:pPr>
        <w:rPr>
          <w:szCs w:val="16"/>
        </w:rPr>
      </w:pPr>
      <w:r>
        <w:rPr>
          <w:rFonts w:ascii="Courier New" w:hAnsi="Courier New" w:cs="Courier New"/>
          <w:sz w:val="22"/>
          <w:lang w:val="hy-AM"/>
        </w:rPr>
        <w:t>                           </w:t>
      </w:r>
      <w:r>
        <w:rPr>
          <w:rFonts w:ascii="GHEA Grapalat" w:hAnsi="GHEA Grapalat" w:cs="GHEA Grapalat"/>
          <w:sz w:val="22"/>
          <w:lang w:val="hy-AM"/>
        </w:rPr>
        <w:t xml:space="preserve">Клиент: </w:t>
      </w:r>
      <w:r>
        <w:rPr>
          <w:rFonts w:ascii="GHEA Grapalat" w:hAnsi="GHEA Grapalat"/>
          <w:sz w:val="22"/>
          <w:szCs w:val="22"/>
          <w:lang w:val="ru-RU"/>
        </w:rPr>
        <w:t>Н.Геташенский  муниципалитет</w:t>
      </w:r>
    </w:p>
    <w:p w:rsidR="003A0D6C" w:rsidRPr="00BE68F6" w:rsidRDefault="003A0D6C" w:rsidP="004D3AD4">
      <w:pPr>
        <w:pStyle w:val="BodyText"/>
        <w:spacing w:after="0"/>
        <w:rPr>
          <w:rFonts w:ascii="GHEA Grapalat" w:hAnsi="GHEA Grapalat" w:cs="Sylfaen"/>
          <w:i/>
          <w:sz w:val="20"/>
          <w:szCs w:val="20"/>
          <w:lang w:val="ru-RU"/>
        </w:rPr>
      </w:pPr>
    </w:p>
    <w:sectPr w:rsidR="003A0D6C" w:rsidRPr="00BE68F6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D6C" w:rsidRDefault="003A0D6C" w:rsidP="000411C1">
      <w:r>
        <w:separator/>
      </w:r>
    </w:p>
  </w:endnote>
  <w:endnote w:type="continuationSeparator" w:id="0">
    <w:p w:rsidR="003A0D6C" w:rsidRDefault="003A0D6C" w:rsidP="00041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D6C" w:rsidRDefault="003A0D6C" w:rsidP="000411C1">
      <w:r>
        <w:separator/>
      </w:r>
    </w:p>
  </w:footnote>
  <w:footnote w:type="continuationSeparator" w:id="0">
    <w:p w:rsidR="003A0D6C" w:rsidRDefault="003A0D6C" w:rsidP="000411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B4A"/>
    <w:rsid w:val="000072ED"/>
    <w:rsid w:val="00020052"/>
    <w:rsid w:val="000411C1"/>
    <w:rsid w:val="000609D9"/>
    <w:rsid w:val="000923D2"/>
    <w:rsid w:val="000A0D4F"/>
    <w:rsid w:val="00157B7B"/>
    <w:rsid w:val="00166F90"/>
    <w:rsid w:val="00183904"/>
    <w:rsid w:val="001A64F9"/>
    <w:rsid w:val="001F3E7C"/>
    <w:rsid w:val="002570D7"/>
    <w:rsid w:val="00267FCE"/>
    <w:rsid w:val="002B6748"/>
    <w:rsid w:val="002D7FCA"/>
    <w:rsid w:val="002F6385"/>
    <w:rsid w:val="00300038"/>
    <w:rsid w:val="003051EB"/>
    <w:rsid w:val="00314ED3"/>
    <w:rsid w:val="00321E5D"/>
    <w:rsid w:val="0034550E"/>
    <w:rsid w:val="0037511C"/>
    <w:rsid w:val="00376A4A"/>
    <w:rsid w:val="003814FD"/>
    <w:rsid w:val="00397FC7"/>
    <w:rsid w:val="003A0D6C"/>
    <w:rsid w:val="003A54B8"/>
    <w:rsid w:val="003B1A03"/>
    <w:rsid w:val="003B680F"/>
    <w:rsid w:val="003C75C6"/>
    <w:rsid w:val="004011B6"/>
    <w:rsid w:val="004332AD"/>
    <w:rsid w:val="00436198"/>
    <w:rsid w:val="004427D3"/>
    <w:rsid w:val="00446A34"/>
    <w:rsid w:val="004520B8"/>
    <w:rsid w:val="00463F3F"/>
    <w:rsid w:val="00475E97"/>
    <w:rsid w:val="00486971"/>
    <w:rsid w:val="00493E5E"/>
    <w:rsid w:val="004C68DC"/>
    <w:rsid w:val="004D3AD4"/>
    <w:rsid w:val="004F14F7"/>
    <w:rsid w:val="00516F91"/>
    <w:rsid w:val="00520D9D"/>
    <w:rsid w:val="005211D6"/>
    <w:rsid w:val="00523B58"/>
    <w:rsid w:val="005404E0"/>
    <w:rsid w:val="00545BDA"/>
    <w:rsid w:val="00545C6B"/>
    <w:rsid w:val="00562F79"/>
    <w:rsid w:val="005665B8"/>
    <w:rsid w:val="00596FC8"/>
    <w:rsid w:val="00597AB9"/>
    <w:rsid w:val="005B03FB"/>
    <w:rsid w:val="005B2763"/>
    <w:rsid w:val="005D4A82"/>
    <w:rsid w:val="005E0543"/>
    <w:rsid w:val="00625161"/>
    <w:rsid w:val="006625FF"/>
    <w:rsid w:val="00663619"/>
    <w:rsid w:val="006B3C23"/>
    <w:rsid w:val="006E6349"/>
    <w:rsid w:val="006E6B71"/>
    <w:rsid w:val="006F55FB"/>
    <w:rsid w:val="006F71FF"/>
    <w:rsid w:val="00731904"/>
    <w:rsid w:val="00744CD8"/>
    <w:rsid w:val="0075113F"/>
    <w:rsid w:val="00795580"/>
    <w:rsid w:val="007A745E"/>
    <w:rsid w:val="007B0B4A"/>
    <w:rsid w:val="007B123D"/>
    <w:rsid w:val="007C0873"/>
    <w:rsid w:val="007C4DDD"/>
    <w:rsid w:val="007D4257"/>
    <w:rsid w:val="008054E6"/>
    <w:rsid w:val="00826E87"/>
    <w:rsid w:val="008270F8"/>
    <w:rsid w:val="00832415"/>
    <w:rsid w:val="0083589F"/>
    <w:rsid w:val="008800BD"/>
    <w:rsid w:val="00887C9F"/>
    <w:rsid w:val="008A7DF1"/>
    <w:rsid w:val="008B26E9"/>
    <w:rsid w:val="008C4EDB"/>
    <w:rsid w:val="008D00C7"/>
    <w:rsid w:val="008D558E"/>
    <w:rsid w:val="008E42B0"/>
    <w:rsid w:val="00904C30"/>
    <w:rsid w:val="00907397"/>
    <w:rsid w:val="00930551"/>
    <w:rsid w:val="0098065A"/>
    <w:rsid w:val="00A157BE"/>
    <w:rsid w:val="00A25F9D"/>
    <w:rsid w:val="00A269D1"/>
    <w:rsid w:val="00A41725"/>
    <w:rsid w:val="00A44BBF"/>
    <w:rsid w:val="00A65566"/>
    <w:rsid w:val="00A73167"/>
    <w:rsid w:val="00A76CCF"/>
    <w:rsid w:val="00AB2A9A"/>
    <w:rsid w:val="00AD191A"/>
    <w:rsid w:val="00AE05AF"/>
    <w:rsid w:val="00B26A11"/>
    <w:rsid w:val="00B50C69"/>
    <w:rsid w:val="00B914E7"/>
    <w:rsid w:val="00BA14C1"/>
    <w:rsid w:val="00BB02D1"/>
    <w:rsid w:val="00BE68F6"/>
    <w:rsid w:val="00C12A45"/>
    <w:rsid w:val="00C16EAB"/>
    <w:rsid w:val="00C3716F"/>
    <w:rsid w:val="00C55AA5"/>
    <w:rsid w:val="00CB598F"/>
    <w:rsid w:val="00CD2856"/>
    <w:rsid w:val="00CE5582"/>
    <w:rsid w:val="00D04C67"/>
    <w:rsid w:val="00D164E4"/>
    <w:rsid w:val="00D52A17"/>
    <w:rsid w:val="00D53E06"/>
    <w:rsid w:val="00E61DBB"/>
    <w:rsid w:val="00E82521"/>
    <w:rsid w:val="00E97570"/>
    <w:rsid w:val="00EA7793"/>
    <w:rsid w:val="00EB32AD"/>
    <w:rsid w:val="00EE2E17"/>
    <w:rsid w:val="00EF799F"/>
    <w:rsid w:val="00F240AB"/>
    <w:rsid w:val="00F61A82"/>
    <w:rsid w:val="00F66896"/>
    <w:rsid w:val="00F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411C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44B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25F9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E68F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44BBF"/>
    <w:rPr>
      <w:rFonts w:ascii="Cambria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25F9D"/>
    <w:rPr>
      <w:rFonts w:ascii="Arial LatArm" w:hAnsi="Arial LatArm" w:cs="Times New Roman"/>
      <w:i/>
      <w:sz w:val="20"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BE68F6"/>
    <w:rPr>
      <w:rFonts w:ascii="Cambria" w:hAnsi="Cambria" w:cs="Times New Roman"/>
      <w:i/>
      <w:iCs/>
      <w:color w:val="404040"/>
      <w:sz w:val="24"/>
      <w:szCs w:val="24"/>
      <w:lang w:val="en-US"/>
    </w:rPr>
  </w:style>
  <w:style w:type="paragraph" w:styleId="BodyTextIndent">
    <w:name w:val="Body Text Indent"/>
    <w:aliases w:val="Char,Char Char Char Char"/>
    <w:basedOn w:val="Normal"/>
    <w:link w:val="BodyTextIndentChar"/>
    <w:uiPriority w:val="99"/>
    <w:rsid w:val="007B0B4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uiPriority w:val="99"/>
    <w:locked/>
    <w:rsid w:val="007B0B4A"/>
    <w:rPr>
      <w:rFonts w:ascii="Arial LatArm" w:hAnsi="Arial LatArm" w:cs="Times New Roman"/>
      <w:i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7B0B4A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62F79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62F79"/>
    <w:rPr>
      <w:rFonts w:ascii="Times New Roman" w:hAnsi="Times New Roman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3051EB"/>
    <w:rPr>
      <w:rFonts w:cs="Times New Roman"/>
      <w:i/>
      <w:iCs/>
    </w:rPr>
  </w:style>
  <w:style w:type="paragraph" w:styleId="BodyText">
    <w:name w:val="Body Text"/>
    <w:basedOn w:val="Normal"/>
    <w:link w:val="BodyTextChar"/>
    <w:uiPriority w:val="99"/>
    <w:rsid w:val="00166F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66F90"/>
    <w:rPr>
      <w:rFonts w:ascii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6E6B7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6E6B71"/>
    <w:rPr>
      <w:rFonts w:ascii="Times New Roman" w:hAnsi="Times New Roman" w:cs="Times New Roman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8D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D558E"/>
    <w:rPr>
      <w:rFonts w:ascii="Courier New" w:hAnsi="Courier New" w:cs="Courier New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26E87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26E87"/>
    <w:rPr>
      <w:rFonts w:ascii="Times Armeni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26E87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826E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72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429</Words>
  <Characters>2446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FoM</cp:lastModifiedBy>
  <cp:revision>46</cp:revision>
  <cp:lastPrinted>2018-03-06T05:44:00Z</cp:lastPrinted>
  <dcterms:created xsi:type="dcterms:W3CDTF">2018-02-06T14:50:00Z</dcterms:created>
  <dcterms:modified xsi:type="dcterms:W3CDTF">2018-10-10T05:22:00Z</dcterms:modified>
</cp:coreProperties>
</file>