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61" w:rsidRDefault="00771325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>
        <w:rPr>
          <w:rFonts w:ascii="Sylfaen" w:hAnsi="Sylfaen" w:cs="Arial"/>
          <w:b/>
          <w:i w:val="0"/>
          <w:color w:val="0070C0"/>
          <w:lang w:val="ru-RU"/>
        </w:rPr>
        <w:br/>
      </w:r>
      <w:r>
        <w:rPr>
          <w:rFonts w:ascii="Sylfaen" w:hAnsi="Sylfaen" w:cs="Arial"/>
          <w:b/>
          <w:i w:val="0"/>
          <w:color w:val="0070C0"/>
          <w:lang w:val="ru-RU"/>
        </w:rPr>
        <w:br/>
      </w:r>
      <w:r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закрытого целевого тендера от </w:t>
      </w:r>
      <w:r w:rsidR="00001484" w:rsidRPr="00001484">
        <w:rPr>
          <w:rFonts w:ascii="Sylfaen" w:hAnsi="Sylfaen" w:cs="Arial"/>
          <w:b/>
          <w:i w:val="0"/>
          <w:color w:val="FF0000"/>
          <w:lang w:val="ru-RU"/>
        </w:rPr>
        <w:t>08</w:t>
      </w:r>
      <w:r>
        <w:rPr>
          <w:rFonts w:ascii="Sylfaen" w:hAnsi="Sylfaen" w:cs="Arial"/>
          <w:b/>
          <w:i w:val="0"/>
          <w:color w:val="FF0000"/>
          <w:lang w:val="ru-RU"/>
        </w:rPr>
        <w:t>.0</w:t>
      </w:r>
      <w:r w:rsidR="00001484" w:rsidRPr="00001484">
        <w:rPr>
          <w:rFonts w:ascii="Sylfaen" w:hAnsi="Sylfaen" w:cs="Arial"/>
          <w:b/>
          <w:i w:val="0"/>
          <w:color w:val="FF0000"/>
          <w:lang w:val="ru-RU"/>
        </w:rPr>
        <w:t>5</w:t>
      </w:r>
      <w:r>
        <w:rPr>
          <w:rFonts w:ascii="Sylfaen" w:hAnsi="Sylfaen" w:cs="Arial"/>
          <w:b/>
          <w:i w:val="0"/>
          <w:color w:val="FF0000"/>
          <w:lang w:val="ru-RU"/>
        </w:rPr>
        <w:t>.2025г.</w:t>
      </w:r>
      <w:r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FF0761" w:rsidRDefault="00771325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>
        <w:rPr>
          <w:rFonts w:ascii="Sylfaen" w:hAnsi="Sylfaen" w:cs="Arial"/>
          <w:b/>
          <w:i w:val="0"/>
          <w:color w:val="FF0000"/>
          <w:lang w:val="ru-RU"/>
        </w:rPr>
        <w:t>МО РА-</w:t>
      </w:r>
      <w:r>
        <w:rPr>
          <w:lang w:val="ru-RU"/>
        </w:rPr>
        <w:t xml:space="preserve"> </w:t>
      </w:r>
      <w:r>
        <w:rPr>
          <w:rFonts w:ascii="Sylfaen" w:hAnsi="Sylfaen" w:cs="Arial"/>
          <w:b/>
          <w:i w:val="0"/>
          <w:color w:val="FF0000"/>
          <w:lang w:val="ru-RU"/>
        </w:rPr>
        <w:t>ПГХАПДЗБ-25-19/</w:t>
      </w:r>
      <w:r w:rsidR="00001484" w:rsidRPr="00001484">
        <w:rPr>
          <w:rFonts w:ascii="Sylfaen" w:hAnsi="Sylfaen" w:cs="Arial"/>
          <w:b/>
          <w:i w:val="0"/>
          <w:color w:val="FF0000"/>
          <w:lang w:val="ru-RU"/>
        </w:rPr>
        <w:t>3</w:t>
      </w:r>
      <w:r>
        <w:rPr>
          <w:rFonts w:ascii="Sylfaen" w:hAnsi="Sylfaen" w:cs="Arial"/>
          <w:b/>
          <w:i w:val="0"/>
          <w:color w:val="FF0000"/>
          <w:lang w:val="ru-RU"/>
        </w:rPr>
        <w:t>.</w:t>
      </w:r>
      <w:r>
        <w:rPr>
          <w:rFonts w:ascii="Sylfaen" w:hAnsi="Sylfaen" w:cs="Arial"/>
          <w:b/>
          <w:i w:val="0"/>
          <w:color w:val="222222"/>
          <w:lang w:val="ru-RU"/>
        </w:rPr>
        <w:br/>
      </w:r>
      <w:r>
        <w:rPr>
          <w:rFonts w:ascii="Sylfaen" w:hAnsi="Sylfaen" w:cs="Arial"/>
          <w:i w:val="0"/>
          <w:color w:val="222222"/>
          <w:lang w:val="ru-RU"/>
        </w:rPr>
        <w:br/>
      </w:r>
      <w:r>
        <w:rPr>
          <w:rFonts w:ascii="Sylfaen" w:hAnsi="Sylfaen" w:cs="Arial"/>
          <w:b/>
          <w:i w:val="0"/>
          <w:color w:val="0070C0"/>
          <w:lang w:val="ru-RU"/>
        </w:rPr>
        <w:t xml:space="preserve">I. </w:t>
      </w:r>
      <w:r>
        <w:rPr>
          <w:rFonts w:ascii="Sylfaen" w:hAnsi="Sylfaen" w:cs="Arial"/>
          <w:b/>
          <w:i w:val="0"/>
          <w:color w:val="0070C0"/>
          <w:lang w:val="ru-RU"/>
        </w:rPr>
        <w:t>ХАРАКТЕРИСТИКА  ПОКУПКИ</w:t>
      </w:r>
    </w:p>
    <w:p w:rsidR="00FF0761" w:rsidRDefault="00771325">
      <w:pPr>
        <w:pStyle w:val="HTMLPreformatted"/>
        <w:shd w:val="clear" w:color="auto" w:fill="F8F9FA"/>
        <w:rPr>
          <w:rFonts w:ascii="inherit" w:hAnsi="inherit"/>
          <w:color w:val="222222"/>
          <w:sz w:val="35"/>
          <w:szCs w:val="35"/>
          <w:lang w:val="ru-RU"/>
        </w:rPr>
      </w:pPr>
      <w:r>
        <w:rPr>
          <w:rFonts w:ascii="Sylfaen" w:hAnsi="Sylfaen" w:cs="Arial"/>
          <w:color w:val="222222"/>
          <w:lang w:val="ru-RU"/>
        </w:rPr>
        <w:t xml:space="preserve">1. Заказчик, Министерство обороны, который </w:t>
      </w:r>
      <w:r>
        <w:rPr>
          <w:rFonts w:ascii="Sylfaen" w:hAnsi="Sylfaen" w:cs="Sylfaen"/>
          <w:lang w:val="ru-RU"/>
        </w:rPr>
        <w:t>находится в городе Ереване по адресу Багреванд 5</w:t>
      </w:r>
      <w:r>
        <w:rPr>
          <w:rFonts w:ascii="Sylfaen" w:hAnsi="Sylfaen" w:cs="Arial"/>
          <w:color w:val="222222"/>
          <w:lang w:val="ru-RU"/>
        </w:rPr>
        <w:t xml:space="preserve"> , проводит предквалификационный процесс закупки </w:t>
      </w:r>
      <w:r>
        <w:rPr>
          <w:rFonts w:ascii="Sylfaen" w:hAnsi="Sylfaen"/>
          <w:color w:val="FF0000"/>
          <w:lang w:val="ru-RU" w:eastAsia="ru-RU"/>
        </w:rPr>
        <w:t>навигационные устройства</w:t>
      </w:r>
      <w:r>
        <w:rPr>
          <w:rFonts w:ascii="Sylfaen" w:hAnsi="Sylfaen" w:cs="Arial"/>
          <w:color w:val="FF0000"/>
          <w:lang w:val="ru-RU" w:eastAsia="ru-RU"/>
        </w:rPr>
        <w:t xml:space="preserve"> </w:t>
      </w:r>
      <w:r>
        <w:rPr>
          <w:rFonts w:ascii="Sylfaen" w:hAnsi="Sylfaen" w:cs="Arial"/>
          <w:color w:val="222222"/>
          <w:lang w:val="ru-RU"/>
        </w:rPr>
        <w:t>с целью определенье возможных участников закрытого целевого тендера</w:t>
      </w:r>
      <w:r>
        <w:rPr>
          <w:rFonts w:ascii="Sylfaen" w:hAnsi="Sylfaen" w:cs="Arial"/>
          <w:color w:val="222222"/>
          <w:lang w:val="ru-RU"/>
        </w:rPr>
        <w:t>.</w:t>
      </w:r>
    </w:p>
    <w:p w:rsidR="00FF0761" w:rsidRDefault="00FF0761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FF0761" w:rsidRDefault="00771325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>
        <w:rPr>
          <w:rFonts w:ascii="Sylfaen" w:hAnsi="Sylfaen" w:cs="Arial"/>
          <w:b/>
          <w:color w:val="0070C0"/>
          <w:sz w:val="20"/>
          <w:szCs w:val="20"/>
        </w:rPr>
        <w:t>II</w:t>
      </w:r>
      <w:r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3.</w:t>
      </w:r>
      <w:r>
        <w:rPr>
          <w:rFonts w:ascii="Sylfaen" w:hAnsi="Sylfaen"/>
          <w:sz w:val="20"/>
          <w:szCs w:val="20"/>
          <w:lang w:val="ru-RU"/>
        </w:rPr>
        <w:t xml:space="preserve"> Участник, желающий принять участие в процедуре предварительной квалификации должен: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Arial"/>
          <w:color w:val="FF0000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квалификационные критерие  Закона «О закупах» Статья 6, часть 3 изложены в пункте 1 «Соответсвие профессиональных действий сдоговорных мероприятий»</w:t>
      </w:r>
      <w:r>
        <w:rPr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 w:eastAsia="ru-RU"/>
        </w:rPr>
        <w:t>геодез</w:t>
      </w:r>
      <w:r>
        <w:rPr>
          <w:rFonts w:ascii="Sylfaen" w:hAnsi="Sylfaen"/>
          <w:color w:val="FF0000"/>
          <w:sz w:val="20"/>
          <w:szCs w:val="20"/>
          <w:lang w:val="ru-RU" w:eastAsia="ru-RU"/>
        </w:rPr>
        <w:t>ических и/или навигационных устройств, приборов и/или метеорологических станций</w:t>
      </w:r>
      <w:r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считаются похожимы(сходнымы).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</w:t>
      </w:r>
      <w:r>
        <w:rPr>
          <w:rFonts w:ascii="Sylfaen" w:hAnsi="Sylfaen"/>
          <w:sz w:val="20"/>
          <w:szCs w:val="20"/>
          <w:lang w:val="ru-RU"/>
        </w:rPr>
        <w:t xml:space="preserve"> подобном случае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1) Заявка включает в себя </w:t>
      </w:r>
      <w:r>
        <w:rPr>
          <w:rFonts w:ascii="Sylfaen" w:hAnsi="Sylfaen"/>
          <w:sz w:val="20"/>
          <w:szCs w:val="20"/>
          <w:lang w:val="ru-RU"/>
        </w:rPr>
        <w:t>соглашение совместной деятельности.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</w:t>
      </w: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ом, должны соответствовать квалификационным требованиям, изложенные в этом приглашении)</w:t>
      </w:r>
      <w:r>
        <w:rPr>
          <w:rFonts w:ascii="Sylfaen" w:hAnsi="Sylfaen"/>
          <w:sz w:val="20"/>
          <w:szCs w:val="20"/>
          <w:lang w:val="ru-RU"/>
        </w:rPr>
        <w:t>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3) Участники несут солидарную ответственность.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4) В совместном соглашении сторона (стороны) не может подать отдельное заявление (заявлении).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</w:t>
      </w:r>
      <w:r>
        <w:rPr>
          <w:rFonts w:ascii="Sylfaen" w:hAnsi="Sylfaen" w:cs="Arial"/>
          <w:color w:val="222222"/>
          <w:sz w:val="20"/>
          <w:szCs w:val="20"/>
          <w:lang w:val="ru-RU" w:eastAsia="ru-RU"/>
        </w:rPr>
        <w:t>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5. В процессе закрытого целевого тендера участникам может стать известно или д</w:t>
      </w:r>
      <w:r>
        <w:rPr>
          <w:rFonts w:ascii="Sylfaen" w:hAnsi="Sylfaen" w:cs="Sylfaen"/>
          <w:sz w:val="20"/>
          <w:szCs w:val="20"/>
          <w:lang w:val="ru-RU"/>
        </w:rPr>
        <w:t>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FF0761" w:rsidRDefault="00FF0761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F0761" w:rsidRDefault="00771325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>
        <w:rPr>
          <w:rFonts w:ascii="Sylfaen" w:hAnsi="Sylfaen" w:cs="Sylfaen"/>
          <w:b/>
          <w:color w:val="0070C0"/>
          <w:sz w:val="20"/>
          <w:szCs w:val="20"/>
        </w:rPr>
        <w:t>III</w:t>
      </w:r>
      <w:r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</w:t>
      </w:r>
      <w:r>
        <w:rPr>
          <w:rFonts w:ascii="Sylfaen" w:hAnsi="Sylfaen" w:cs="Sylfaen"/>
          <w:b/>
          <w:color w:val="0070C0"/>
          <w:sz w:val="20"/>
          <w:szCs w:val="20"/>
          <w:lang w:val="ru-RU"/>
        </w:rPr>
        <w:t>ПРАВКИ ЗАЯВОК</w:t>
      </w:r>
    </w:p>
    <w:p w:rsidR="00FF0761" w:rsidRDefault="00771325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6. Участник имеет право требовать от комиссии </w:t>
      </w:r>
      <w:r>
        <w:rPr>
          <w:rFonts w:ascii="Sylfaen" w:hAnsi="Sylfaen"/>
          <w:sz w:val="20"/>
          <w:szCs w:val="20"/>
          <w:lang w:val="ru-RU"/>
        </w:rPr>
        <w:t>разъяснение</w:t>
      </w:r>
      <w:r>
        <w:rPr>
          <w:rFonts w:ascii="Sylfaen" w:hAnsi="Sylfaen" w:cs="Sylfaen"/>
          <w:sz w:val="20"/>
          <w:szCs w:val="20"/>
          <w:lang w:val="ru-RU"/>
        </w:rPr>
        <w:t xml:space="preserve"> об обьявленом </w:t>
      </w:r>
      <w:r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>
        <w:rPr>
          <w:rFonts w:ascii="Sylfaen" w:hAnsi="Sylfaen"/>
          <w:sz w:val="20"/>
          <w:szCs w:val="20"/>
          <w:lang w:val="ru-RU"/>
        </w:rPr>
        <w:t xml:space="preserve"> процессе</w:t>
      </w:r>
      <w:r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 в письменной форме</w:t>
      </w:r>
      <w:r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>
        <w:rPr>
          <w:rFonts w:ascii="Sylfaen" w:hAnsi="Sylfaen"/>
          <w:sz w:val="20"/>
          <w:szCs w:val="20"/>
          <w:lang w:val="ru-RU"/>
        </w:rPr>
        <w:t>в письменной форме</w:t>
      </w:r>
      <w:r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</w:t>
      </w:r>
      <w:r>
        <w:rPr>
          <w:rFonts w:ascii="Sylfaen" w:hAnsi="Sylfaen" w:cs="Sylfaen"/>
          <w:sz w:val="20"/>
          <w:szCs w:val="20"/>
          <w:lang w:val="ru-RU"/>
        </w:rPr>
        <w:t xml:space="preserve"> возможных участников.</w:t>
      </w:r>
      <w:r>
        <w:rPr>
          <w:rFonts w:ascii="Sylfaen" w:hAnsi="Sylfaen"/>
          <w:sz w:val="20"/>
          <w:szCs w:val="20"/>
          <w:lang w:val="ru-RU"/>
        </w:rPr>
        <w:t xml:space="preserve"> </w:t>
      </w:r>
    </w:p>
    <w:p w:rsidR="00FF0761" w:rsidRDefault="00771325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FF0761" w:rsidRDefault="00771325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>
        <w:rPr>
          <w:rFonts w:ascii="Sylfaen" w:hAnsi="Sylfaen" w:cs="Sylfaen"/>
          <w:sz w:val="20"/>
          <w:szCs w:val="20"/>
          <w:lang w:val="ru-RU"/>
        </w:rPr>
        <w:t>обьяснения</w:t>
      </w:r>
      <w:r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</w:t>
      </w:r>
      <w:r>
        <w:rPr>
          <w:rFonts w:ascii="Sylfaen" w:hAnsi="Sylfaen"/>
          <w:sz w:val="20"/>
          <w:szCs w:val="20"/>
          <w:lang w:val="ru-RU"/>
        </w:rPr>
        <w:t>ставляется разъяснение, без указания деталей об участнике который сделал заявление.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8. Разъяснение не предоставляется, если запрос сделан в нарушении условий срока определенных этого раздела, а также, если запрос выходит за рамки содержания данного объявле</w:t>
      </w:r>
      <w:r>
        <w:rPr>
          <w:rFonts w:ascii="Sylfaen" w:hAnsi="Sylfaen"/>
          <w:sz w:val="20"/>
          <w:szCs w:val="20"/>
          <w:lang w:val="ru-RU"/>
        </w:rPr>
        <w:t>ния. Кроме того участник получает письменное уведомление об основании не обеспечении разьяснения в течении двух календарных дней после опроса.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заявок. Секретарь к</w:t>
      </w:r>
      <w:r>
        <w:rPr>
          <w:rFonts w:ascii="Sylfaen" w:hAnsi="Sylfaen"/>
          <w:sz w:val="20"/>
          <w:szCs w:val="20"/>
          <w:lang w:val="ru-RU"/>
        </w:rPr>
        <w:t>омиссии публикует обьявления об изменении в журнале  в первый рабочий день после сделанных изменений.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подачи предквалификационной заявки считается день когда обьявляется о внесении измен</w:t>
      </w:r>
      <w:r>
        <w:rPr>
          <w:rFonts w:ascii="Sylfaen" w:hAnsi="Sylfaen"/>
          <w:sz w:val="20"/>
          <w:szCs w:val="20"/>
          <w:lang w:val="ru-RU"/>
        </w:rPr>
        <w:t>ениях.</w:t>
      </w:r>
    </w:p>
    <w:p w:rsidR="00FF0761" w:rsidRDefault="00771325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FF0761" w:rsidRDefault="00FF0761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1) документальном форме, с закрытым конвертом, склеенным. </w:t>
      </w:r>
      <w:r>
        <w:rPr>
          <w:rFonts w:ascii="Sylfaen" w:hAnsi="Sylfaen" w:cs="Sylfaen"/>
          <w:sz w:val="20"/>
          <w:szCs w:val="20"/>
          <w:lang w:val="ru-RU"/>
        </w:rPr>
        <w:t>На конверт</w:t>
      </w:r>
      <w:r>
        <w:rPr>
          <w:rFonts w:ascii="Sylfaen" w:hAnsi="Sylfaen" w:cs="Sylfaen"/>
          <w:sz w:val="20"/>
          <w:szCs w:val="20"/>
          <w:lang w:val="ru-RU"/>
        </w:rPr>
        <w:t>е языком предквалификаионной заявки указывается: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б) Код Процесса</w:t>
      </w:r>
      <w:r>
        <w:rPr>
          <w:rFonts w:ascii="Sylfaen" w:hAnsi="Sylfaen" w:cs="Sylfaen"/>
          <w:sz w:val="20"/>
          <w:szCs w:val="20"/>
          <w:lang w:val="ru-RU"/>
        </w:rPr>
        <w:tab/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 тел</w:t>
      </w:r>
      <w:r>
        <w:rPr>
          <w:rFonts w:ascii="Sylfaen" w:hAnsi="Sylfaen" w:cs="Sylfaen"/>
          <w:sz w:val="20"/>
          <w:szCs w:val="20"/>
          <w:lang w:val="ru-RU"/>
        </w:rPr>
        <w:t>ефона.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20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.0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 xml:space="preserve">.2025г., в 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</w:t>
      </w:r>
      <w:r>
        <w:rPr>
          <w:rFonts w:ascii="Sylfaen" w:hAnsi="Sylfaen"/>
          <w:sz w:val="20"/>
          <w:szCs w:val="20"/>
        </w:rPr>
        <w:t>O</w:t>
      </w:r>
      <w:r>
        <w:rPr>
          <w:rFonts w:ascii="Sylfaen" w:hAnsi="Sylfaen"/>
          <w:sz w:val="20"/>
          <w:szCs w:val="20"/>
          <w:lang w:val="ru-RU"/>
        </w:rPr>
        <w:t>рганизац</w:t>
      </w:r>
      <w:r>
        <w:rPr>
          <w:rFonts w:ascii="Sylfaen" w:hAnsi="Sylfaen" w:cs="Sylfaen"/>
          <w:sz w:val="20"/>
          <w:szCs w:val="20"/>
          <w:lang w:val="ru-RU"/>
        </w:rPr>
        <w:t>ия Закупов  МО, РА).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14. Предквалификаионные за</w:t>
      </w:r>
      <w:r>
        <w:rPr>
          <w:rFonts w:ascii="Sylfaen" w:hAnsi="Sylfaen" w:cs="Sylfaen"/>
          <w:sz w:val="20"/>
          <w:szCs w:val="20"/>
          <w:lang w:val="ru-RU"/>
        </w:rPr>
        <w:t>явки представляемые в документальном форме получает и в журнале заявок регистрирует секретарь комиссии главный специалист пo управлению закупок МО РА</w:t>
      </w:r>
      <w:r>
        <w:rPr>
          <w:rFonts w:ascii="GHEA Grapalat" w:hAnsi="GHEA Grapalat" w:cs="Sylfaen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b/>
          <w:color w:val="FF0000"/>
          <w:sz w:val="20"/>
          <w:szCs w:val="20"/>
          <w:lang w:val="ru-RU"/>
        </w:rPr>
        <w:t>Т. Абраамян</w:t>
      </w:r>
      <w:r>
        <w:rPr>
          <w:rFonts w:ascii="Sylfaen" w:hAnsi="Sylfaen" w:cs="Sylfaen"/>
          <w:sz w:val="20"/>
          <w:szCs w:val="20"/>
          <w:lang w:val="ru-RU"/>
        </w:rPr>
        <w:t>. Заявки регистрируются секретарем в журнале в порядке их поступления, отметив в журнале номер,</w:t>
      </w:r>
      <w:r>
        <w:rPr>
          <w:rFonts w:ascii="Sylfaen" w:hAnsi="Sylfaen" w:cs="Sylfaen"/>
          <w:sz w:val="20"/>
          <w:szCs w:val="20"/>
          <w:lang w:val="ru-RU"/>
        </w:rPr>
        <w:t xml:space="preserve">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15. Участник по предквалификационны</w:t>
      </w:r>
      <w:r>
        <w:rPr>
          <w:rFonts w:ascii="Sylfaen" w:hAnsi="Sylfaen" w:cs="Sylfaen"/>
          <w:sz w:val="20"/>
          <w:szCs w:val="20"/>
          <w:lang w:val="ru-RU"/>
        </w:rPr>
        <w:t>м заявкам представляет: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>
        <w:rPr>
          <w:rFonts w:ascii="Sylfaen" w:hAnsi="Sylfaen" w:cs="Sylfaen"/>
          <w:sz w:val="20"/>
          <w:szCs w:val="20"/>
        </w:rPr>
        <w:t>N</w:t>
      </w:r>
      <w:r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</w:t>
      </w:r>
      <w:r>
        <w:rPr>
          <w:rFonts w:ascii="Sylfaen" w:hAnsi="Sylfaen" w:cs="Sylfaen"/>
          <w:sz w:val="20"/>
          <w:szCs w:val="20"/>
          <w:lang w:val="ru-RU"/>
        </w:rPr>
        <w:t>риложением 2;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>
        <w:rPr>
          <w:rFonts w:ascii="Sylfaen" w:hAnsi="Sylfaen" w:cs="Sylfaen"/>
          <w:sz w:val="20"/>
          <w:szCs w:val="20"/>
          <w:lang w:val="ru-RU"/>
        </w:rPr>
        <w:t>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</w:t>
      </w:r>
      <w:r>
        <w:rPr>
          <w:rFonts w:ascii="Sylfaen" w:hAnsi="Sylfaen" w:cs="Sylfaen"/>
          <w:sz w:val="20"/>
          <w:szCs w:val="20"/>
          <w:lang w:val="ru-RU"/>
        </w:rPr>
        <w:t>в заявке, за исключением документа пункта 15, указанного в подпункте 3 настоящего объявления, должны быть представлены в оригинале и 2-х копиях.</w:t>
      </w:r>
      <w:r>
        <w:rPr>
          <w:rFonts w:ascii="Sylfaen" w:hAnsi="Sylfaen"/>
          <w:sz w:val="20"/>
          <w:szCs w:val="20"/>
          <w:lang w:val="ru-RU"/>
        </w:rPr>
        <w:t xml:space="preserve"> На </w:t>
      </w:r>
      <w:r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</w:t>
      </w:r>
      <w:r>
        <w:rPr>
          <w:rFonts w:ascii="Sylfaen" w:hAnsi="Sylfaen" w:cs="Sylfaen"/>
          <w:sz w:val="20"/>
          <w:szCs w:val="20"/>
          <w:lang w:val="ru-RU"/>
        </w:rPr>
        <w:t>о заверенные копии документов.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18. Конверт и документы, подготовленные участником в данном объявлении, подписывает участник или уполномоченный лицо </w:t>
      </w:r>
      <w:r>
        <w:rPr>
          <w:rFonts w:ascii="Sylfaen" w:hAnsi="Sylfaen" w:cs="Sylfaen"/>
          <w:sz w:val="20"/>
          <w:szCs w:val="20"/>
          <w:lang w:val="ru-RU"/>
        </w:rPr>
        <w:t>(агент).</w:t>
      </w:r>
      <w:r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</w:t>
      </w:r>
      <w:r>
        <w:rPr>
          <w:rFonts w:ascii="Sylfaen" w:hAnsi="Sylfaen"/>
          <w:sz w:val="20"/>
          <w:szCs w:val="20"/>
          <w:lang w:val="ru-RU"/>
        </w:rPr>
        <w:t>лагаемые в данном обьявлении, сохраняя при этом необходимые реквизиты.</w:t>
      </w:r>
    </w:p>
    <w:p w:rsidR="00FF0761" w:rsidRDefault="00FF0761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FF0761" w:rsidRDefault="00771325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>
        <w:rPr>
          <w:rFonts w:ascii="Sylfaen" w:hAnsi="Sylfaen"/>
          <w:b/>
          <w:color w:val="0070C0"/>
          <w:sz w:val="20"/>
          <w:szCs w:val="20"/>
        </w:rPr>
        <w:t>V</w:t>
      </w:r>
      <w:r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F0761" w:rsidRDefault="00FF0761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20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.0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5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.2025г</w:t>
      </w:r>
      <w:r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11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001484" w:rsidRPr="00001484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>
        <w:rPr>
          <w:rFonts w:ascii="Sylfaen" w:hAnsi="Sylfaen"/>
          <w:sz w:val="20"/>
          <w:szCs w:val="20"/>
          <w:lang w:val="ru-RU"/>
        </w:rPr>
        <w:t>,</w:t>
      </w:r>
      <w:r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>
        <w:rPr>
          <w:rFonts w:ascii="Sylfaen" w:hAnsi="Sylfaen"/>
          <w:sz w:val="20"/>
          <w:szCs w:val="20"/>
          <w:lang w:val="ru-RU"/>
        </w:rPr>
        <w:t>. Предквалификационных заявки оцениваются в течение 3-х рабочих дней с начало о</w:t>
      </w:r>
      <w:r>
        <w:rPr>
          <w:rFonts w:ascii="Sylfaen" w:hAnsi="Sylfaen"/>
          <w:sz w:val="20"/>
          <w:szCs w:val="20"/>
          <w:lang w:val="ru-RU"/>
        </w:rPr>
        <w:t>ткрытия.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зарегистрированные заявки председателю комиссии.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2) </w:t>
      </w:r>
      <w:r>
        <w:rPr>
          <w:rFonts w:ascii="Sylfaen" w:hAnsi="Sylfaen"/>
          <w:sz w:val="20"/>
          <w:szCs w:val="20"/>
          <w:lang w:val="ru-RU"/>
        </w:rPr>
        <w:t>После того как документы, упомянутые в подпункте 1 этого пункта, передаются председателю комиссии, комиссия оценивает: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</w:t>
      </w:r>
      <w:r>
        <w:rPr>
          <w:rFonts w:ascii="Sylfaen" w:hAnsi="Sylfaen"/>
          <w:sz w:val="20"/>
          <w:szCs w:val="20"/>
          <w:lang w:val="ru-RU"/>
        </w:rPr>
        <w:t>ие оцененные заявки.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</w:t>
      </w:r>
      <w:r>
        <w:rPr>
          <w:rFonts w:ascii="Sylfaen" w:hAnsi="Sylfaen"/>
          <w:sz w:val="20"/>
          <w:szCs w:val="20"/>
          <w:lang w:val="ru-RU"/>
        </w:rPr>
        <w:t>тивном случае предквалификационные заявки оцениваются неудовлетворительными и отвергаются.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</w:t>
      </w:r>
      <w:r>
        <w:rPr>
          <w:rFonts w:ascii="Sylfaen" w:hAnsi="Sylfaen"/>
          <w:sz w:val="20"/>
          <w:szCs w:val="20"/>
          <w:lang w:val="ru-RU"/>
        </w:rPr>
        <w:t xml:space="preserve">объявления, Комиссия на один рабочий день, приостоновливает заседание, и секретарь в тот же день в электронном форме информирует </w:t>
      </w:r>
      <w:r>
        <w:rPr>
          <w:rFonts w:ascii="Sylfaen" w:hAnsi="Sylfaen"/>
          <w:sz w:val="20"/>
          <w:szCs w:val="20"/>
          <w:lang w:val="ru-RU"/>
        </w:rPr>
        <w:lastRenderedPageBreak/>
        <w:t>участнику об этом, предлагая до конца периода приостановки исправить несоответствия. В то же время, установленном в этом пункте</w:t>
      </w:r>
      <w:r>
        <w:rPr>
          <w:rFonts w:ascii="Sylfaen" w:hAnsi="Sylfaen"/>
          <w:sz w:val="20"/>
          <w:szCs w:val="20"/>
          <w:lang w:val="ru-RU"/>
        </w:rPr>
        <w:t>: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22. Если в течение срока, указанн</w:t>
      </w:r>
      <w:r>
        <w:rPr>
          <w:rFonts w:ascii="Sylfaen" w:hAnsi="Sylfaen"/>
          <w:sz w:val="20"/>
          <w:szCs w:val="20"/>
          <w:lang w:val="ru-RU"/>
        </w:rPr>
        <w:t xml:space="preserve">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>
        <w:rPr>
          <w:rFonts w:ascii="Sylfaen" w:hAnsi="Sylfaen"/>
          <w:color w:val="FF0000"/>
          <w:sz w:val="20"/>
          <w:szCs w:val="20"/>
          <w:lang w:val="ru-RU"/>
        </w:rPr>
        <w:t>Участник исправленные документы участник передает секретарю комиссии в запечатан</w:t>
      </w:r>
      <w:r>
        <w:rPr>
          <w:rFonts w:ascii="Sylfaen" w:hAnsi="Sylfaen"/>
          <w:color w:val="FF0000"/>
          <w:sz w:val="20"/>
          <w:szCs w:val="20"/>
          <w:lang w:val="ru-RU"/>
        </w:rPr>
        <w:t>ном документе с запечатанным конвертом по адресу г. Ереван Багреванда 5, Управления по организация документов закупов каб. 2075.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23. Члены комиссии или секретарь не может участвовать в работе комиссии, если при открытия сессии предквалификационных заявок о</w:t>
      </w:r>
      <w:r>
        <w:rPr>
          <w:rFonts w:ascii="Sylfaen" w:hAnsi="Sylfaen"/>
          <w:sz w:val="20"/>
          <w:szCs w:val="20"/>
          <w:lang w:val="ru-RU"/>
        </w:rPr>
        <w:t>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дедушка, бабушка, внук, а также родитель, ребенок, брат или сестра супруга, дедушка, бабушк</w:t>
      </w:r>
      <w:r>
        <w:rPr>
          <w:rFonts w:ascii="Sylfaen" w:hAnsi="Sylfaen"/>
          <w:sz w:val="20"/>
          <w:szCs w:val="20"/>
          <w:lang w:val="ru-RU"/>
        </w:rPr>
        <w:t xml:space="preserve">а, внук) представил заявку для участие. </w:t>
      </w:r>
      <w:r>
        <w:rPr>
          <w:rFonts w:ascii="Sylfaen" w:hAnsi="Sylfaen"/>
          <w:sz w:val="20"/>
          <w:szCs w:val="20"/>
          <w:lang w:val="hy-AM"/>
        </w:rPr>
        <w:t>Если есть</w:t>
      </w:r>
      <w:r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>
        <w:rPr>
          <w:rFonts w:ascii="Sylfaen" w:hAnsi="Sylfaen"/>
          <w:sz w:val="20"/>
          <w:szCs w:val="20"/>
          <w:lang w:val="ru-RU"/>
        </w:rPr>
        <w:t>, то</w:t>
      </w:r>
      <w:r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>
        <w:rPr>
          <w:rFonts w:ascii="Sylfaen" w:hAnsi="Sylfaen"/>
          <w:sz w:val="20"/>
          <w:szCs w:val="20"/>
          <w:lang w:val="hy-AM"/>
        </w:rPr>
        <w:t>член</w:t>
      </w:r>
      <w:r>
        <w:rPr>
          <w:rFonts w:ascii="Sylfaen" w:hAnsi="Sylfaen"/>
          <w:sz w:val="20"/>
          <w:szCs w:val="20"/>
          <w:lang w:val="ru-RU"/>
        </w:rPr>
        <w:t xml:space="preserve"> или секретарь</w:t>
      </w:r>
      <w:r>
        <w:rPr>
          <w:rFonts w:ascii="Sylfaen" w:hAnsi="Sylfaen"/>
          <w:sz w:val="20"/>
          <w:szCs w:val="20"/>
          <w:lang w:val="hy-AM"/>
        </w:rPr>
        <w:t xml:space="preserve"> ком</w:t>
      </w:r>
      <w:r>
        <w:rPr>
          <w:rFonts w:ascii="Sylfaen" w:hAnsi="Sylfaen"/>
          <w:sz w:val="20"/>
          <w:szCs w:val="20"/>
          <w:lang w:val="ru-RU"/>
        </w:rPr>
        <w:t>иссии</w:t>
      </w:r>
      <w:r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>
        <w:rPr>
          <w:rFonts w:ascii="Sylfaen" w:hAnsi="Sylfaen"/>
          <w:sz w:val="20"/>
          <w:szCs w:val="20"/>
          <w:lang w:val="ru-RU"/>
        </w:rPr>
        <w:t xml:space="preserve">выходит из </w:t>
      </w:r>
      <w:r>
        <w:rPr>
          <w:rFonts w:ascii="Sylfaen" w:hAnsi="Sylfaen"/>
          <w:sz w:val="20"/>
          <w:szCs w:val="20"/>
          <w:lang w:val="hy-AM"/>
        </w:rPr>
        <w:t>процедуры.</w:t>
      </w:r>
    </w:p>
    <w:p w:rsidR="00FF0761" w:rsidRDefault="00771325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24. Открытие, </w:t>
      </w:r>
      <w:r>
        <w:rPr>
          <w:rFonts w:ascii="Sylfaen" w:hAnsi="Sylfaen"/>
          <w:sz w:val="20"/>
          <w:szCs w:val="20"/>
          <w:lang w:val="ru-RU"/>
        </w:rPr>
        <w:t>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FF0761" w:rsidRDefault="00771325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1) Скопированные (сканированные) версии отсутствие конфликта его и</w:t>
      </w:r>
      <w:r>
        <w:rPr>
          <w:rFonts w:ascii="Sylfaen" w:hAnsi="Sylfaen"/>
          <w:sz w:val="20"/>
          <w:szCs w:val="20"/>
          <w:lang w:val="ru-RU"/>
        </w:rPr>
        <w:t xml:space="preserve"> комиссии подписанные членами на открытие заявок опубликовывает в журнале </w:t>
      </w:r>
    </w:p>
    <w:p w:rsidR="00FF0761" w:rsidRDefault="00771325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2) уведомляет участникамоб основаниях для отказа предквалификационных заявок,признаны неудовлетворительными.</w:t>
      </w:r>
    </w:p>
    <w:p w:rsidR="00FF0761" w:rsidRDefault="00771325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25.Право на участие в закрытом целевом конкурсе получают участники включ</w:t>
      </w:r>
      <w:r>
        <w:rPr>
          <w:rFonts w:ascii="Sylfaen" w:hAnsi="Sylfaen"/>
          <w:sz w:val="20"/>
          <w:szCs w:val="20"/>
          <w:lang w:val="ru-RU"/>
        </w:rPr>
        <w:t xml:space="preserve">енные в список предварительно квалифицированных участников, которые в срок, </w:t>
      </w:r>
      <w:r>
        <w:rPr>
          <w:rFonts w:ascii="Sylfaen" w:hAnsi="Sylfaen"/>
          <w:color w:val="FF0000"/>
          <w:sz w:val="20"/>
          <w:szCs w:val="20"/>
          <w:lang w:val="ru-RU"/>
        </w:rPr>
        <w:t>определенный настоящим объявлением представит оригинал обязательства о защите информации, составляющей государственную тайну, а в случае нерезидентов Республики Армения также разре</w:t>
      </w:r>
      <w:r>
        <w:rPr>
          <w:rFonts w:ascii="Sylfaen" w:hAnsi="Sylfaen"/>
          <w:color w:val="FF0000"/>
          <w:sz w:val="20"/>
          <w:szCs w:val="20"/>
          <w:lang w:val="ru-RU"/>
        </w:rPr>
        <w:t>шение на доступ к информации, содержащей государственные секреты в соответствии с законодательством РА.</w:t>
      </w:r>
    </w:p>
    <w:p w:rsidR="00FF0761" w:rsidRDefault="00771325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</w:t>
      </w:r>
      <w:r>
        <w:rPr>
          <w:rFonts w:ascii="Sylfaen" w:hAnsi="Sylfaen"/>
          <w:sz w:val="20"/>
          <w:szCs w:val="20"/>
          <w:lang w:val="ru-RU"/>
        </w:rPr>
        <w:t>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</w:p>
    <w:p w:rsidR="00FF0761" w:rsidRDefault="00771325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Секретарь комиссии на месте оценивает соответствие составленного документа установленн</w:t>
      </w:r>
      <w:r>
        <w:rPr>
          <w:rFonts w:ascii="Sylfaen" w:hAnsi="Sylfaen"/>
          <w:sz w:val="20"/>
          <w:szCs w:val="20"/>
          <w:lang w:val="ru-RU"/>
        </w:rPr>
        <w:t>ой форме, а также личность лица, имеющего соответствующие полномочия для получения приглашения, и в случае их согласования в тот же момент предоставляет приглашение и соответствующую справку с указанием даты предоставления приглашения, времени и времени по</w:t>
      </w:r>
      <w:r>
        <w:rPr>
          <w:rFonts w:ascii="Sylfaen" w:hAnsi="Sylfaen"/>
          <w:sz w:val="20"/>
          <w:szCs w:val="20"/>
          <w:lang w:val="ru-RU"/>
        </w:rPr>
        <w:t>лучения приглашения.</w:t>
      </w:r>
    </w:p>
    <w:p w:rsidR="00FF0761" w:rsidRDefault="00771325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af-ZA"/>
        </w:rPr>
        <w:t>26. Предквалифицированны</w:t>
      </w:r>
      <w:r>
        <w:rPr>
          <w:rFonts w:ascii="Sylfaen" w:hAnsi="Sylfaen"/>
          <w:sz w:val="20"/>
          <w:szCs w:val="20"/>
          <w:lang w:val="ru-RU"/>
        </w:rPr>
        <w:t>м</w:t>
      </w:r>
      <w:r>
        <w:rPr>
          <w:rFonts w:ascii="Sylfaen" w:hAnsi="Sylfaen"/>
          <w:sz w:val="20"/>
          <w:szCs w:val="20"/>
          <w:lang w:val="af-ZA"/>
        </w:rPr>
        <w:t xml:space="preserve"> участник</w:t>
      </w:r>
      <w:r>
        <w:rPr>
          <w:rFonts w:ascii="Sylfaen" w:hAnsi="Sylfaen"/>
          <w:sz w:val="20"/>
          <w:szCs w:val="20"/>
          <w:lang w:val="ru-RU"/>
        </w:rPr>
        <w:t>ам</w:t>
      </w:r>
      <w:r>
        <w:rPr>
          <w:rFonts w:ascii="Sylfaen" w:hAnsi="Sylfaen"/>
          <w:sz w:val="20"/>
          <w:szCs w:val="20"/>
          <w:lang w:val="af-ZA"/>
        </w:rPr>
        <w:t xml:space="preserve">, которые представили документы после истечения срока предусмотренно по  пункту 25 этого обьявления, приглашения не предоставляется, а крайний срок представления заявок закрытого целевого тендера </w:t>
      </w:r>
      <w:r>
        <w:rPr>
          <w:rFonts w:ascii="Sylfaen" w:hAnsi="Sylfaen"/>
          <w:sz w:val="20"/>
          <w:szCs w:val="20"/>
          <w:lang w:val="af-ZA"/>
        </w:rPr>
        <w:t>считается</w:t>
      </w:r>
      <w:r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периодапо</w:t>
      </w:r>
      <w:r>
        <w:rPr>
          <w:rFonts w:ascii="Sylfaen" w:hAnsi="Sylfaen"/>
          <w:sz w:val="20"/>
          <w:szCs w:val="20"/>
          <w:lang w:val="af-ZA"/>
        </w:rPr>
        <w:t xml:space="preserve"> т</w:t>
      </w:r>
      <w:r>
        <w:rPr>
          <w:rFonts w:ascii="Sylfaen" w:hAnsi="Sylfaen"/>
          <w:sz w:val="20"/>
          <w:szCs w:val="20"/>
          <w:lang w:val="ru-RU"/>
        </w:rPr>
        <w:t>ем</w:t>
      </w:r>
      <w:r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:rsidR="00FF0761" w:rsidRDefault="00771325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FF0761" w:rsidRDefault="00771325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:rsidR="00FF0761" w:rsidRDefault="00771325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1) заинт</w:t>
      </w:r>
      <w:r>
        <w:rPr>
          <w:rFonts w:ascii="Sylfaen" w:hAnsi="Sylfaen"/>
          <w:sz w:val="20"/>
          <w:szCs w:val="20"/>
          <w:lang w:val="af-ZA"/>
        </w:rPr>
        <w:t>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FF0761" w:rsidRDefault="00771325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</w:t>
      </w:r>
      <w:r>
        <w:rPr>
          <w:rFonts w:ascii="Sylfaen" w:hAnsi="Sylfaen"/>
          <w:sz w:val="20"/>
          <w:szCs w:val="20"/>
          <w:lang w:val="af-ZA"/>
        </w:rPr>
        <w:t xml:space="preserve"> срока подачи заявлений в порядке, установленном Гражданским процессуальным кодексом Республики Армения.</w:t>
      </w:r>
    </w:p>
    <w:p w:rsidR="00FF0761" w:rsidRDefault="00771325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F0761" w:rsidRDefault="00771325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</w:t>
      </w:r>
      <w:r>
        <w:rPr>
          <w:rFonts w:ascii="Sylfaen" w:hAnsi="Sylfaen"/>
          <w:sz w:val="20"/>
          <w:szCs w:val="20"/>
          <w:lang w:val="ru-RU"/>
        </w:rPr>
        <w:t>осительно данного объявления можете связаться с координатором закупов, главным специалистом департамента по управлению закупок МО РА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lang w:val="ru-RU"/>
        </w:rPr>
        <w:t>Т. Абраамяном</w:t>
      </w:r>
      <w:r>
        <w:rPr>
          <w:rFonts w:ascii="Sylfaen" w:hAnsi="Sylfaen"/>
          <w:lang w:val="ru-RU"/>
        </w:rPr>
        <w:t xml:space="preserve"> </w:t>
      </w:r>
    </w:p>
    <w:p w:rsidR="00FF0761" w:rsidRDefault="00FF0761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</w:p>
    <w:p w:rsidR="00FF0761" w:rsidRDefault="00771325">
      <w:pPr>
        <w:pStyle w:val="1"/>
        <w:spacing w:after="0" w:line="240" w:lineRule="auto"/>
        <w:ind w:left="0" w:firstLine="180"/>
        <w:jc w:val="both"/>
        <w:rPr>
          <w:rFonts w:ascii="GHEA Grapalat" w:hAnsi="GHEA Grapalat"/>
          <w:i/>
          <w:sz w:val="19"/>
          <w:szCs w:val="19"/>
          <w:lang w:val="af-ZA"/>
        </w:rPr>
      </w:pPr>
      <w:r>
        <w:rPr>
          <w:rFonts w:ascii="Sylfaen" w:hAnsi="Sylfaen"/>
          <w:lang w:val="ru-RU"/>
        </w:rPr>
        <w:t xml:space="preserve">Телефон: </w:t>
      </w:r>
      <w:r>
        <w:rPr>
          <w:rFonts w:ascii="GHEA Grapalat" w:hAnsi="GHEA Grapalat"/>
          <w:b/>
          <w:bCs/>
          <w:sz w:val="19"/>
          <w:szCs w:val="19"/>
          <w:lang w:val="af-ZA"/>
        </w:rPr>
        <w:t>010-29 44 18</w:t>
      </w:r>
    </w:p>
    <w:p w:rsidR="00FF0761" w:rsidRDefault="00771325">
      <w:pPr>
        <w:spacing w:after="0" w:line="240" w:lineRule="auto"/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Электронная почта: </w:t>
      </w:r>
      <w:r>
        <w:fldChar w:fldCharType="begin"/>
      </w:r>
      <w:r w:rsidRPr="00001484">
        <w:rPr>
          <w:lang w:val="ru-RU"/>
        </w:rPr>
        <w:instrText xml:space="preserve"> </w:instrText>
      </w:r>
      <w:r>
        <w:instrText>HYPERLINK</w:instrText>
      </w:r>
      <w:r w:rsidRPr="00001484">
        <w:rPr>
          <w:lang w:val="ru-RU"/>
        </w:rPr>
        <w:instrText xml:space="preserve"> "</w:instrText>
      </w:r>
      <w:r>
        <w:instrText>mailto</w:instrText>
      </w:r>
      <w:r w:rsidRPr="00001484">
        <w:rPr>
          <w:lang w:val="ru-RU"/>
        </w:rPr>
        <w:instrText>:</w:instrText>
      </w:r>
      <w:r>
        <w:instrText>t</w:instrText>
      </w:r>
      <w:r w:rsidRPr="00001484">
        <w:rPr>
          <w:lang w:val="ru-RU"/>
        </w:rPr>
        <w:instrText>.</w:instrText>
      </w:r>
      <w:r>
        <w:instrText>abrahamyan</w:instrText>
      </w:r>
      <w:r w:rsidRPr="00001484">
        <w:rPr>
          <w:lang w:val="ru-RU"/>
        </w:rPr>
        <w:instrText>@</w:instrText>
      </w:r>
      <w:r>
        <w:instrText>mil</w:instrText>
      </w:r>
      <w:r w:rsidRPr="00001484">
        <w:rPr>
          <w:lang w:val="ru-RU"/>
        </w:rPr>
        <w:instrText>.</w:instrText>
      </w:r>
      <w:r>
        <w:instrText>am</w:instrText>
      </w:r>
      <w:r w:rsidRPr="00001484">
        <w:rPr>
          <w:lang w:val="ru-RU"/>
        </w:rPr>
        <w:instrText xml:space="preserve">" </w:instrText>
      </w:r>
      <w:r>
        <w:fldChar w:fldCharType="separate"/>
      </w:r>
      <w:r>
        <w:rPr>
          <w:rStyle w:val="Hyperlink"/>
        </w:rPr>
        <w:t>t</w:t>
      </w:r>
      <w:r>
        <w:rPr>
          <w:rStyle w:val="Hyperlink"/>
          <w:lang w:val="ru-RU"/>
        </w:rPr>
        <w:t>.</w:t>
      </w:r>
      <w:r>
        <w:rPr>
          <w:rStyle w:val="Hyperlink"/>
        </w:rPr>
        <w:t>abrahamyan</w:t>
      </w:r>
      <w:r>
        <w:rPr>
          <w:rStyle w:val="Hyperlink"/>
          <w:lang w:val="ru-RU"/>
        </w:rPr>
        <w:t>@</w:t>
      </w:r>
      <w:r>
        <w:rPr>
          <w:rStyle w:val="Hyperlink"/>
        </w:rPr>
        <w:t>mil</w:t>
      </w:r>
      <w:r>
        <w:rPr>
          <w:rStyle w:val="Hyperlink"/>
          <w:lang w:val="ru-RU"/>
        </w:rPr>
        <w:t>.</w:t>
      </w:r>
      <w:r>
        <w:rPr>
          <w:rStyle w:val="Hyperlink"/>
        </w:rPr>
        <w:t>am</w:t>
      </w:r>
      <w:r>
        <w:rPr>
          <w:rStyle w:val="Hyperlink"/>
        </w:rPr>
        <w:fldChar w:fldCharType="end"/>
      </w:r>
      <w:r>
        <w:rPr>
          <w:lang w:val="ru-RU"/>
        </w:rPr>
        <w:t xml:space="preserve"> </w:t>
      </w:r>
    </w:p>
    <w:p w:rsidR="00FF0761" w:rsidRDefault="00771325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Заказчик: </w:t>
      </w:r>
      <w:r>
        <w:rPr>
          <w:rFonts w:ascii="Sylfaen" w:hAnsi="Sylfaen"/>
          <w:b/>
          <w:sz w:val="20"/>
          <w:szCs w:val="20"/>
          <w:lang w:val="ru-RU"/>
        </w:rPr>
        <w:t>Министерство обороны.</w:t>
      </w:r>
    </w:p>
    <w:p w:rsidR="00FF0761" w:rsidRDefault="00FF0761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FF0761" w:rsidRDefault="00FF0761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FF0761" w:rsidRDefault="00771325">
      <w:pPr>
        <w:jc w:val="right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lastRenderedPageBreak/>
        <w:t>Приложение 1</w:t>
      </w:r>
    </w:p>
    <w:p w:rsidR="00FF0761" w:rsidRDefault="00FF0761">
      <w:pPr>
        <w:rPr>
          <w:rFonts w:ascii="Sylfaen" w:hAnsi="Sylfaen"/>
          <w:b/>
          <w:lang w:val="ru-RU"/>
        </w:rPr>
      </w:pPr>
    </w:p>
    <w:p w:rsidR="00FF0761" w:rsidRDefault="00FF0761">
      <w:pPr>
        <w:rPr>
          <w:rFonts w:ascii="Sylfaen" w:hAnsi="Sylfaen"/>
          <w:b/>
          <w:lang w:val="ru-RU"/>
        </w:rPr>
      </w:pPr>
    </w:p>
    <w:p w:rsidR="00FF0761" w:rsidRDefault="00771325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Заявка об участии</w:t>
      </w:r>
    </w:p>
    <w:p w:rsidR="00FF0761" w:rsidRDefault="00FF0761">
      <w:pPr>
        <w:spacing w:line="480" w:lineRule="auto"/>
        <w:jc w:val="center"/>
        <w:rPr>
          <w:rFonts w:ascii="Sylfaen" w:hAnsi="Sylfaen"/>
          <w:lang w:val="hy-AM"/>
        </w:rPr>
      </w:pPr>
    </w:p>
    <w:p w:rsidR="00FF0761" w:rsidRDefault="00771325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>
        <w:rPr>
          <w:rFonts w:ascii="Sylfaen" w:hAnsi="Sylfaen"/>
          <w:b/>
          <w:color w:val="FF0000"/>
          <w:lang w:val="hy-AM"/>
        </w:rPr>
        <w:t>МО РА-</w:t>
      </w:r>
      <w:r>
        <w:rPr>
          <w:lang w:val="ru-RU"/>
        </w:rPr>
        <w:t xml:space="preserve"> </w:t>
      </w:r>
      <w:r>
        <w:rPr>
          <w:rFonts w:ascii="Sylfaen" w:hAnsi="Sylfaen"/>
          <w:b/>
          <w:color w:val="FF0000"/>
          <w:lang w:val="hy-AM"/>
        </w:rPr>
        <w:t>ПГХАПДЗБ-</w:t>
      </w:r>
      <w:r>
        <w:rPr>
          <w:rFonts w:ascii="Sylfaen" w:hAnsi="Sylfaen"/>
          <w:b/>
          <w:color w:val="FF0000"/>
          <w:lang w:val="ru-RU"/>
        </w:rPr>
        <w:t>25-19/</w:t>
      </w:r>
      <w:r w:rsidR="00001484" w:rsidRPr="00001484">
        <w:rPr>
          <w:rFonts w:ascii="Sylfaen" w:hAnsi="Sylfaen"/>
          <w:b/>
          <w:color w:val="FF0000"/>
          <w:lang w:val="ru-RU"/>
        </w:rPr>
        <w:t>3</w:t>
      </w:r>
      <w:bookmarkStart w:id="0" w:name="_GoBack"/>
      <w:bookmarkEnd w:id="0"/>
      <w:r>
        <w:rPr>
          <w:rFonts w:ascii="Sylfaen" w:hAnsi="Sylfaen"/>
          <w:b/>
          <w:color w:val="FF0000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 организованного МО РА и предоставляет требуемые документы соответственно требованиям</w:t>
      </w:r>
      <w:r>
        <w:rPr>
          <w:rFonts w:ascii="Sylfaen" w:hAnsi="Sylfaen"/>
          <w:lang w:val="ru-RU"/>
        </w:rPr>
        <w:t xml:space="preserve"> обявления. </w:t>
      </w:r>
    </w:p>
    <w:p w:rsidR="00FF0761" w:rsidRDefault="00FF0761">
      <w:pPr>
        <w:spacing w:line="480" w:lineRule="auto"/>
        <w:jc w:val="both"/>
        <w:rPr>
          <w:rFonts w:ascii="Sylfaen" w:hAnsi="Sylfaen"/>
          <w:lang w:val="ru-RU"/>
        </w:rPr>
      </w:pPr>
    </w:p>
    <w:p w:rsidR="00FF0761" w:rsidRDefault="00771325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F0761" w:rsidRDefault="00FF0761">
      <w:pPr>
        <w:jc w:val="both"/>
        <w:rPr>
          <w:rFonts w:ascii="Sylfaen" w:hAnsi="Sylfaen"/>
          <w:lang w:val="hy-AM"/>
        </w:rPr>
      </w:pPr>
    </w:p>
    <w:p w:rsidR="00FF0761" w:rsidRDefault="00FF0761">
      <w:pPr>
        <w:jc w:val="both"/>
        <w:rPr>
          <w:rFonts w:ascii="Sylfaen" w:hAnsi="Sylfaen"/>
          <w:lang w:val="hy-AM"/>
        </w:rPr>
      </w:pPr>
    </w:p>
    <w:p w:rsidR="00FF0761" w:rsidRDefault="00771325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F0761" w:rsidRDefault="00FF0761">
      <w:pPr>
        <w:jc w:val="both"/>
        <w:rPr>
          <w:rFonts w:ascii="Sylfaen" w:hAnsi="Sylfaen"/>
          <w:lang w:val="ru-RU"/>
        </w:rPr>
      </w:pPr>
    </w:p>
    <w:p w:rsidR="00FF0761" w:rsidRDefault="00FF0761">
      <w:pPr>
        <w:jc w:val="both"/>
        <w:rPr>
          <w:rFonts w:ascii="Sylfaen" w:hAnsi="Sylfaen"/>
          <w:lang w:val="ru-RU"/>
        </w:rPr>
      </w:pPr>
    </w:p>
    <w:p w:rsidR="00FF0761" w:rsidRDefault="00771325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ru-RU"/>
        </w:rPr>
        <w:t>эл. поч</w:t>
      </w:r>
      <w:r>
        <w:rPr>
          <w:rFonts w:ascii="Sylfaen" w:hAnsi="Sylfaen"/>
          <w:vertAlign w:val="subscript"/>
          <w:lang w:val="ru-RU"/>
        </w:rPr>
        <w:t>та</w:t>
      </w:r>
      <w:r>
        <w:rPr>
          <w:rFonts w:ascii="Sylfaen" w:hAnsi="Sylfaen"/>
          <w:lang w:val="hy-AM"/>
        </w:rPr>
        <w:t>___________</w:t>
      </w:r>
    </w:p>
    <w:p w:rsidR="00FF0761" w:rsidRDefault="00771325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F0761" w:rsidRDefault="0077132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77132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>
        <w:rPr>
          <w:rFonts w:ascii="Sylfaen" w:hAnsi="Sylfaen"/>
          <w:lang w:val="ru-RU"/>
        </w:rPr>
        <w:t>2</w:t>
      </w:r>
      <w:r w:rsidRPr="00001484">
        <w:rPr>
          <w:rFonts w:ascii="Sylfaen" w:hAnsi="Sylfaen"/>
          <w:lang w:val="ru-RU"/>
        </w:rPr>
        <w:t>5</w:t>
      </w:r>
      <w:r>
        <w:rPr>
          <w:rFonts w:ascii="Sylfaen" w:hAnsi="Sylfaen"/>
          <w:lang w:val="hy-AM"/>
        </w:rPr>
        <w:t>г.</w:t>
      </w: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FF0761">
      <w:pPr>
        <w:jc w:val="right"/>
        <w:rPr>
          <w:rFonts w:ascii="Sylfaen" w:hAnsi="Sylfaen"/>
          <w:lang w:val="ru-RU"/>
        </w:rPr>
      </w:pPr>
    </w:p>
    <w:p w:rsidR="00FF0761" w:rsidRDefault="00771325">
      <w:pPr>
        <w:jc w:val="right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lastRenderedPageBreak/>
        <w:t>Приложение 2</w:t>
      </w:r>
    </w:p>
    <w:p w:rsidR="00FF0761" w:rsidRDefault="00771325">
      <w:pPr>
        <w:jc w:val="center"/>
        <w:rPr>
          <w:rFonts w:ascii="Sylfaen" w:hAnsi="Sylfaen" w:cs="Sylfaen"/>
          <w:b/>
          <w:lang w:val="ru-RU"/>
        </w:rPr>
      </w:pPr>
      <w:r>
        <w:rPr>
          <w:rFonts w:ascii="Sylfaen" w:hAnsi="Sylfaen" w:cs="Sylfaen"/>
          <w:b/>
          <w:lang w:val="ru-RU"/>
        </w:rPr>
        <w:t>Обьявление</w:t>
      </w:r>
    </w:p>
    <w:p w:rsidR="00FF0761" w:rsidRDefault="00771325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F0761" w:rsidRDefault="00FF0761">
      <w:pPr>
        <w:spacing w:after="0"/>
        <w:jc w:val="both"/>
        <w:rPr>
          <w:rFonts w:ascii="Sylfaen" w:hAnsi="Sylfaen" w:cs="Sylfaen"/>
          <w:lang w:val="ru-RU"/>
        </w:rPr>
      </w:pPr>
    </w:p>
    <w:p w:rsidR="00FF0761" w:rsidRDefault="00771325">
      <w:pPr>
        <w:spacing w:after="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FF0761" w:rsidRDefault="00771325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году, 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 представлена,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прошлом</w:t>
      </w:r>
      <w:r>
        <w:rPr>
          <w:rFonts w:ascii="Sylfaen" w:hAnsi="Sylfaen"/>
          <w:lang w:val="ru-RU"/>
        </w:rPr>
        <w:t>осуществленные договоры.</w:t>
      </w:r>
    </w:p>
    <w:p w:rsidR="00FF0761" w:rsidRDefault="00FF0761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FF0761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 xml:space="preserve">редыдущим </w:t>
            </w:r>
            <w:r>
              <w:rPr>
                <w:rFonts w:ascii="Sylfaen" w:hAnsi="Sylfaen" w:cs="Sylfaen"/>
                <w:lang w:val="ru-RU"/>
              </w:rPr>
              <w:t>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F0761">
        <w:trPr>
          <w:trHeight w:val="144"/>
          <w:jc w:val="center"/>
        </w:trPr>
        <w:tc>
          <w:tcPr>
            <w:tcW w:w="5508" w:type="dxa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FF0761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FF0761" w:rsidRDefault="00771325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F0761">
        <w:trPr>
          <w:trHeight w:val="144"/>
          <w:jc w:val="center"/>
        </w:trPr>
        <w:tc>
          <w:tcPr>
            <w:tcW w:w="5508" w:type="dxa"/>
          </w:tcPr>
          <w:p w:rsidR="00FF0761" w:rsidRDefault="00771325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FF0761" w:rsidRDefault="00FF0761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F0761" w:rsidRDefault="00FF0761">
      <w:pPr>
        <w:spacing w:after="0"/>
        <w:jc w:val="both"/>
        <w:rPr>
          <w:rFonts w:ascii="Sylfaen" w:hAnsi="Sylfaen"/>
        </w:rPr>
      </w:pPr>
    </w:p>
    <w:p w:rsidR="00FF0761" w:rsidRDefault="00FF0761">
      <w:pPr>
        <w:spacing w:after="0"/>
        <w:rPr>
          <w:lang w:val="hy-AM"/>
        </w:rPr>
      </w:pPr>
    </w:p>
    <w:p w:rsidR="00FF0761" w:rsidRDefault="00FF0761">
      <w:pPr>
        <w:spacing w:after="0"/>
        <w:jc w:val="both"/>
        <w:rPr>
          <w:lang w:val="hy-AM"/>
        </w:rPr>
      </w:pPr>
    </w:p>
    <w:p w:rsidR="00FF0761" w:rsidRDefault="00FF0761">
      <w:pPr>
        <w:spacing w:after="0"/>
        <w:jc w:val="both"/>
        <w:rPr>
          <w:lang w:val="ru-RU"/>
        </w:rPr>
      </w:pPr>
    </w:p>
    <w:p w:rsidR="00FF0761" w:rsidRDefault="00FF0761">
      <w:pPr>
        <w:spacing w:after="0"/>
        <w:jc w:val="both"/>
        <w:rPr>
          <w:lang w:val="ru-RU"/>
        </w:rPr>
      </w:pPr>
    </w:p>
    <w:p w:rsidR="00FF0761" w:rsidRDefault="00FF0761">
      <w:pPr>
        <w:spacing w:after="0"/>
        <w:rPr>
          <w:rFonts w:ascii="Sylfaen" w:hAnsi="Sylfaen"/>
          <w:lang w:val="ru-RU"/>
        </w:rPr>
      </w:pPr>
    </w:p>
    <w:p w:rsidR="00FF0761" w:rsidRDefault="00FF0761">
      <w:pPr>
        <w:spacing w:after="0"/>
        <w:jc w:val="both"/>
        <w:rPr>
          <w:rFonts w:ascii="Sylfaen" w:hAnsi="Sylfaen"/>
          <w:lang w:val="hy-AM"/>
        </w:rPr>
      </w:pPr>
    </w:p>
    <w:p w:rsidR="00FF0761" w:rsidRDefault="00771325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 xml:space="preserve">название участника, имя, фамилия </w:t>
      </w:r>
      <w:r>
        <w:rPr>
          <w:rFonts w:ascii="Sylfaen" w:hAnsi="Sylfaen"/>
          <w:vertAlign w:val="subscript"/>
          <w:lang w:val="hy-AM"/>
        </w:rPr>
        <w:t>(руководитель)</w:t>
      </w:r>
      <w:r>
        <w:rPr>
          <w:rFonts w:ascii="Sylfaen" w:hAnsi="Sylfaen"/>
          <w:lang w:val="hy-AM"/>
        </w:rPr>
        <w:t>___________</w:t>
      </w:r>
    </w:p>
    <w:p w:rsidR="00FF0761" w:rsidRDefault="00FF0761">
      <w:pPr>
        <w:jc w:val="both"/>
        <w:rPr>
          <w:rFonts w:ascii="Sylfaen" w:hAnsi="Sylfaen"/>
          <w:lang w:val="hy-AM"/>
        </w:rPr>
      </w:pPr>
    </w:p>
    <w:p w:rsidR="00FF0761" w:rsidRDefault="00771325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F0761" w:rsidRDefault="00771325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F0761" w:rsidRDefault="00FF0761">
      <w:pPr>
        <w:jc w:val="right"/>
        <w:rPr>
          <w:rFonts w:ascii="Sylfaen" w:hAnsi="Sylfaen"/>
          <w:lang w:val="hy-AM"/>
        </w:rPr>
      </w:pPr>
    </w:p>
    <w:p w:rsidR="00FF0761" w:rsidRDefault="0077132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>
        <w:rPr>
          <w:rFonts w:ascii="Sylfaen" w:hAnsi="Sylfaen"/>
          <w:lang w:val="ru-RU"/>
        </w:rPr>
        <w:t>2</w:t>
      </w:r>
      <w:r w:rsidRPr="00001484">
        <w:rPr>
          <w:rFonts w:ascii="Sylfaen" w:hAnsi="Sylfaen"/>
          <w:lang w:val="ru-RU"/>
        </w:rPr>
        <w:t>5</w:t>
      </w:r>
      <w:r>
        <w:rPr>
          <w:rFonts w:ascii="Sylfaen" w:hAnsi="Sylfaen"/>
          <w:lang w:val="hy-AM"/>
        </w:rPr>
        <w:t>г.</w:t>
      </w:r>
    </w:p>
    <w:sectPr w:rsidR="00FF076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325" w:rsidRDefault="00771325">
      <w:pPr>
        <w:spacing w:line="240" w:lineRule="auto"/>
      </w:pPr>
      <w:r>
        <w:separator/>
      </w:r>
    </w:p>
  </w:endnote>
  <w:endnote w:type="continuationSeparator" w:id="0">
    <w:p w:rsidR="00771325" w:rsidRDefault="0077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325" w:rsidRDefault="00771325">
      <w:pPr>
        <w:spacing w:after="0"/>
      </w:pPr>
      <w:r>
        <w:separator/>
      </w:r>
    </w:p>
  </w:footnote>
  <w:footnote w:type="continuationSeparator" w:id="0">
    <w:p w:rsidR="00771325" w:rsidRDefault="007713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01484"/>
    <w:rsid w:val="0002243B"/>
    <w:rsid w:val="000324DC"/>
    <w:rsid w:val="00036564"/>
    <w:rsid w:val="00037053"/>
    <w:rsid w:val="00047053"/>
    <w:rsid w:val="00053431"/>
    <w:rsid w:val="000543A2"/>
    <w:rsid w:val="00057CD9"/>
    <w:rsid w:val="00063B37"/>
    <w:rsid w:val="000650B0"/>
    <w:rsid w:val="00065569"/>
    <w:rsid w:val="00080FF3"/>
    <w:rsid w:val="0008372F"/>
    <w:rsid w:val="000840DC"/>
    <w:rsid w:val="00096E14"/>
    <w:rsid w:val="000A12EF"/>
    <w:rsid w:val="000A2D05"/>
    <w:rsid w:val="000A406A"/>
    <w:rsid w:val="000C041F"/>
    <w:rsid w:val="000C4786"/>
    <w:rsid w:val="000D7676"/>
    <w:rsid w:val="000E27D9"/>
    <w:rsid w:val="000E3077"/>
    <w:rsid w:val="000F528F"/>
    <w:rsid w:val="000F5E84"/>
    <w:rsid w:val="000F79BC"/>
    <w:rsid w:val="001002D7"/>
    <w:rsid w:val="001046D2"/>
    <w:rsid w:val="00112E43"/>
    <w:rsid w:val="001422BD"/>
    <w:rsid w:val="001536EC"/>
    <w:rsid w:val="00162AE0"/>
    <w:rsid w:val="00164CBD"/>
    <w:rsid w:val="00177F67"/>
    <w:rsid w:val="00185091"/>
    <w:rsid w:val="00191EC5"/>
    <w:rsid w:val="001928F2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070B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866DB"/>
    <w:rsid w:val="00294C7E"/>
    <w:rsid w:val="00296AC0"/>
    <w:rsid w:val="002A0864"/>
    <w:rsid w:val="002A7085"/>
    <w:rsid w:val="002B2300"/>
    <w:rsid w:val="002B39B5"/>
    <w:rsid w:val="002C0C01"/>
    <w:rsid w:val="002C55A9"/>
    <w:rsid w:val="002E5FAA"/>
    <w:rsid w:val="002E7ED1"/>
    <w:rsid w:val="00302425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84AB3"/>
    <w:rsid w:val="00387640"/>
    <w:rsid w:val="003965AC"/>
    <w:rsid w:val="003A5D76"/>
    <w:rsid w:val="003C3644"/>
    <w:rsid w:val="003C62B8"/>
    <w:rsid w:val="003C7740"/>
    <w:rsid w:val="003D4808"/>
    <w:rsid w:val="00405297"/>
    <w:rsid w:val="00406A29"/>
    <w:rsid w:val="004210C5"/>
    <w:rsid w:val="0042275C"/>
    <w:rsid w:val="00425663"/>
    <w:rsid w:val="00447046"/>
    <w:rsid w:val="00473CEA"/>
    <w:rsid w:val="004770CB"/>
    <w:rsid w:val="00483105"/>
    <w:rsid w:val="00485ABA"/>
    <w:rsid w:val="00486874"/>
    <w:rsid w:val="00490D6E"/>
    <w:rsid w:val="004917E1"/>
    <w:rsid w:val="00496269"/>
    <w:rsid w:val="004A0B81"/>
    <w:rsid w:val="004A6FDD"/>
    <w:rsid w:val="004B053C"/>
    <w:rsid w:val="004B3AF3"/>
    <w:rsid w:val="004E25EC"/>
    <w:rsid w:val="004F4C97"/>
    <w:rsid w:val="00505CF0"/>
    <w:rsid w:val="005072F7"/>
    <w:rsid w:val="005120C1"/>
    <w:rsid w:val="00512FA4"/>
    <w:rsid w:val="0054458C"/>
    <w:rsid w:val="0054509A"/>
    <w:rsid w:val="00567561"/>
    <w:rsid w:val="005768F3"/>
    <w:rsid w:val="00592EF1"/>
    <w:rsid w:val="005A236E"/>
    <w:rsid w:val="005A6163"/>
    <w:rsid w:val="005A70C5"/>
    <w:rsid w:val="005B6773"/>
    <w:rsid w:val="005C51D1"/>
    <w:rsid w:val="005C5B51"/>
    <w:rsid w:val="005F0656"/>
    <w:rsid w:val="005F1418"/>
    <w:rsid w:val="005F38D8"/>
    <w:rsid w:val="006053BD"/>
    <w:rsid w:val="00606E12"/>
    <w:rsid w:val="00607FDA"/>
    <w:rsid w:val="0062567C"/>
    <w:rsid w:val="006314C8"/>
    <w:rsid w:val="00635FE2"/>
    <w:rsid w:val="00642E7D"/>
    <w:rsid w:val="00643185"/>
    <w:rsid w:val="0065170B"/>
    <w:rsid w:val="00663647"/>
    <w:rsid w:val="00685E71"/>
    <w:rsid w:val="00686D7B"/>
    <w:rsid w:val="00691AAE"/>
    <w:rsid w:val="006930D4"/>
    <w:rsid w:val="00693AF1"/>
    <w:rsid w:val="006B1F7C"/>
    <w:rsid w:val="006E0893"/>
    <w:rsid w:val="006F3810"/>
    <w:rsid w:val="00701EE1"/>
    <w:rsid w:val="007023C2"/>
    <w:rsid w:val="00704888"/>
    <w:rsid w:val="007329FA"/>
    <w:rsid w:val="00752E69"/>
    <w:rsid w:val="007551DF"/>
    <w:rsid w:val="007557B4"/>
    <w:rsid w:val="00761266"/>
    <w:rsid w:val="00762E03"/>
    <w:rsid w:val="00765F0B"/>
    <w:rsid w:val="0077076C"/>
    <w:rsid w:val="00771325"/>
    <w:rsid w:val="00776A5D"/>
    <w:rsid w:val="00782DA8"/>
    <w:rsid w:val="00792A60"/>
    <w:rsid w:val="007B6635"/>
    <w:rsid w:val="007B6D87"/>
    <w:rsid w:val="007C3B99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1908"/>
    <w:rsid w:val="00882B26"/>
    <w:rsid w:val="008A3F26"/>
    <w:rsid w:val="008B7CC1"/>
    <w:rsid w:val="008C25E8"/>
    <w:rsid w:val="008C26E9"/>
    <w:rsid w:val="008D5C60"/>
    <w:rsid w:val="0090441E"/>
    <w:rsid w:val="00905E4B"/>
    <w:rsid w:val="0091136A"/>
    <w:rsid w:val="009136D9"/>
    <w:rsid w:val="009175DD"/>
    <w:rsid w:val="009336D5"/>
    <w:rsid w:val="00934A79"/>
    <w:rsid w:val="00936BA6"/>
    <w:rsid w:val="009402FB"/>
    <w:rsid w:val="00957DB2"/>
    <w:rsid w:val="00962C67"/>
    <w:rsid w:val="0096309C"/>
    <w:rsid w:val="00966685"/>
    <w:rsid w:val="00966DB2"/>
    <w:rsid w:val="00985F0D"/>
    <w:rsid w:val="00987A1D"/>
    <w:rsid w:val="009927C2"/>
    <w:rsid w:val="00995784"/>
    <w:rsid w:val="009A3B31"/>
    <w:rsid w:val="009A5A7D"/>
    <w:rsid w:val="009C3A05"/>
    <w:rsid w:val="009D0668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6C1"/>
    <w:rsid w:val="00A27FC5"/>
    <w:rsid w:val="00A354E3"/>
    <w:rsid w:val="00A46E23"/>
    <w:rsid w:val="00A53244"/>
    <w:rsid w:val="00A65E48"/>
    <w:rsid w:val="00A71882"/>
    <w:rsid w:val="00A733EA"/>
    <w:rsid w:val="00A81659"/>
    <w:rsid w:val="00A82BA5"/>
    <w:rsid w:val="00A87126"/>
    <w:rsid w:val="00A90129"/>
    <w:rsid w:val="00A91A11"/>
    <w:rsid w:val="00A92B4E"/>
    <w:rsid w:val="00A933EF"/>
    <w:rsid w:val="00AA31E0"/>
    <w:rsid w:val="00AA3F96"/>
    <w:rsid w:val="00AA6C06"/>
    <w:rsid w:val="00AA7B00"/>
    <w:rsid w:val="00AC6EE3"/>
    <w:rsid w:val="00AC75BB"/>
    <w:rsid w:val="00AD2C90"/>
    <w:rsid w:val="00AD40BA"/>
    <w:rsid w:val="00B068F6"/>
    <w:rsid w:val="00B123AD"/>
    <w:rsid w:val="00B21511"/>
    <w:rsid w:val="00B22691"/>
    <w:rsid w:val="00B23D14"/>
    <w:rsid w:val="00B32C31"/>
    <w:rsid w:val="00B33E52"/>
    <w:rsid w:val="00B405B1"/>
    <w:rsid w:val="00B47FB5"/>
    <w:rsid w:val="00B51655"/>
    <w:rsid w:val="00B566A9"/>
    <w:rsid w:val="00B61417"/>
    <w:rsid w:val="00B6198A"/>
    <w:rsid w:val="00B6490C"/>
    <w:rsid w:val="00B81CD1"/>
    <w:rsid w:val="00B84A04"/>
    <w:rsid w:val="00BA3672"/>
    <w:rsid w:val="00BB0C78"/>
    <w:rsid w:val="00BB26B5"/>
    <w:rsid w:val="00BB2F39"/>
    <w:rsid w:val="00BB591E"/>
    <w:rsid w:val="00BC1FCE"/>
    <w:rsid w:val="00BF020A"/>
    <w:rsid w:val="00BF54B8"/>
    <w:rsid w:val="00C0370C"/>
    <w:rsid w:val="00C06629"/>
    <w:rsid w:val="00C221ED"/>
    <w:rsid w:val="00C3263E"/>
    <w:rsid w:val="00C32DFB"/>
    <w:rsid w:val="00C34449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591A"/>
    <w:rsid w:val="00CC02F4"/>
    <w:rsid w:val="00CC2589"/>
    <w:rsid w:val="00CC5344"/>
    <w:rsid w:val="00CD0105"/>
    <w:rsid w:val="00CD3001"/>
    <w:rsid w:val="00CE467A"/>
    <w:rsid w:val="00CF0C76"/>
    <w:rsid w:val="00CF0D0D"/>
    <w:rsid w:val="00CF2D56"/>
    <w:rsid w:val="00D3563B"/>
    <w:rsid w:val="00D371F6"/>
    <w:rsid w:val="00D406BF"/>
    <w:rsid w:val="00D411BF"/>
    <w:rsid w:val="00D4315C"/>
    <w:rsid w:val="00D435E6"/>
    <w:rsid w:val="00D45F07"/>
    <w:rsid w:val="00D50951"/>
    <w:rsid w:val="00D50F92"/>
    <w:rsid w:val="00D57CF2"/>
    <w:rsid w:val="00D63037"/>
    <w:rsid w:val="00D6484C"/>
    <w:rsid w:val="00D67AF4"/>
    <w:rsid w:val="00D74A41"/>
    <w:rsid w:val="00D8067B"/>
    <w:rsid w:val="00D83220"/>
    <w:rsid w:val="00D872B9"/>
    <w:rsid w:val="00D92317"/>
    <w:rsid w:val="00DA2EB5"/>
    <w:rsid w:val="00DA7A88"/>
    <w:rsid w:val="00DB0B97"/>
    <w:rsid w:val="00DB2959"/>
    <w:rsid w:val="00DC2CC3"/>
    <w:rsid w:val="00DC4CAB"/>
    <w:rsid w:val="00DD0B17"/>
    <w:rsid w:val="00DE42B6"/>
    <w:rsid w:val="00DE48FD"/>
    <w:rsid w:val="00DE7169"/>
    <w:rsid w:val="00DF3F8F"/>
    <w:rsid w:val="00E00D10"/>
    <w:rsid w:val="00E0652A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2580"/>
    <w:rsid w:val="00E6674E"/>
    <w:rsid w:val="00E722DD"/>
    <w:rsid w:val="00E72849"/>
    <w:rsid w:val="00E855E1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EF1EF1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2EDD"/>
    <w:rsid w:val="00F54A7F"/>
    <w:rsid w:val="00F565F9"/>
    <w:rsid w:val="00F65AD9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  <w:rsid w:val="00FF0761"/>
    <w:rsid w:val="286D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/>
    <w:lsdException w:name="Subtitle" w:locked="1" w:semiHidden="0" w:uiPriority="0" w:unhideWhenUsed="0" w:qFormat="1"/>
    <w:lsdException w:name="Body Text Indent 2" w:semiHidden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semiHidden="0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orm">
    <w:name w:val="norm"/>
    <w:basedOn w:val="Normal"/>
    <w:uiPriority w:val="99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locked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locked/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Pr>
      <w:rFonts w:ascii="Calibri" w:eastAsia="Times New Roman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rFonts w:ascii="Calibri" w:eastAsia="Times New Roman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2061</Words>
  <Characters>11752</Characters>
  <Application>Microsoft Office Word</Application>
  <DocSecurity>0</DocSecurity>
  <Lines>97</Lines>
  <Paragraphs>27</Paragraphs>
  <ScaleCrop>false</ScaleCrop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TEST</cp:lastModifiedBy>
  <cp:revision>180</cp:revision>
  <dcterms:created xsi:type="dcterms:W3CDTF">2017-06-27T09:46:00Z</dcterms:created>
  <dcterms:modified xsi:type="dcterms:W3CDTF">2025-05-11T19:54:00Z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E9F9E4B1D6524747AB75924FF239312B_12</vt:lpwstr>
  </property>
</Properties>
</file>