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327351" w:rsidP="0032735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327351">
              <w:rPr>
                <w:rFonts w:ascii="Sylfaen" w:hAnsi="Sylfaen" w:cs="Times Armenian"/>
                <w:lang w:val="hy-AM"/>
              </w:rPr>
              <w:t>№164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327351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327351">
              <w:rPr>
                <w:rFonts w:ascii="Sylfaen" w:hAnsi="Sylfaen" w:cs="Times Armenian"/>
                <w:lang w:val="hy-AM"/>
              </w:rPr>
              <w:t>22_5.4_051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327351">
              <w:rPr>
                <w:rFonts w:ascii="Sylfaen" w:hAnsi="Sylfaen" w:cs="Times Armenian"/>
                <w:lang w:val="hy-AM"/>
              </w:rPr>
              <w:t>15.05.23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2F0A54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810"/>
        <w:gridCol w:w="4860"/>
      </w:tblGrid>
      <w:tr w:rsidR="0037294F" w:rsidRPr="002F0A54" w:rsidTr="00C71401">
        <w:tc>
          <w:tcPr>
            <w:tcW w:w="5508" w:type="dxa"/>
            <w:gridSpan w:val="2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0A208E" w:rsidRDefault="00327351" w:rsidP="0032735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327351">
              <w:rPr>
                <w:sz w:val="24"/>
                <w:szCs w:val="24"/>
                <w:lang w:eastAsia="en-US"/>
              </w:rPr>
              <w:t xml:space="preserve">Երևան քաղաքի «Էջմիածնի խճուղի Թամանցիների փողոցից մինչև ԱՏՊ-4» մ/ճ ստորգետնյա գազատարի  մեկուսիչ ծածկույթի   վնասված հատվածների վերանորոգում» </w:t>
            </w:r>
          </w:p>
        </w:tc>
      </w:tr>
      <w:tr w:rsidR="00B74ADB" w:rsidTr="00C71401">
        <w:tc>
          <w:tcPr>
            <w:tcW w:w="5508" w:type="dxa"/>
            <w:gridSpan w:val="2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327351" w:rsidRDefault="00327351" w:rsidP="00327351">
            <w:pPr>
              <w:tabs>
                <w:tab w:val="left" w:pos="2892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27351">
              <w:rPr>
                <w:sz w:val="24"/>
                <w:szCs w:val="24"/>
                <w:lang w:eastAsia="en-US"/>
              </w:rPr>
              <w:t>Капитальный ремонт изоляционного покрытия подземного газопровода среднего давления от ул. Таманцинер Эчмиадзинского шоссе до АТП-4 г. Еревана</w:t>
            </w:r>
          </w:p>
        </w:tc>
      </w:tr>
      <w:tr w:rsidR="00B74ADB" w:rsidRPr="002F0A54" w:rsidTr="00C71401">
        <w:tc>
          <w:tcPr>
            <w:tcW w:w="5508" w:type="dxa"/>
            <w:gridSpan w:val="2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327351" w:rsidRDefault="00327351" w:rsidP="00CF112F">
            <w:pPr>
              <w:tabs>
                <w:tab w:val="left" w:pos="2892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86540">
              <w:rPr>
                <w:rFonts w:ascii="Sylfaen" w:hAnsi="Sylfaen"/>
                <w:lang w:val="hy-AM"/>
              </w:rPr>
              <w:t>Overhaul of the insulation coating of the medium-pressure underground gas pipeline from Tamantsineri Street of the Echmiadzin highway to ATP-4 Yerevan</w:t>
            </w:r>
          </w:p>
        </w:tc>
      </w:tr>
      <w:tr w:rsidR="00D51424" w:rsidRPr="002F0A54" w:rsidTr="005B0180">
        <w:tc>
          <w:tcPr>
            <w:tcW w:w="10368" w:type="dxa"/>
            <w:gridSpan w:val="3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3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F0A54" w:rsidTr="005B0180">
        <w:tc>
          <w:tcPr>
            <w:tcW w:w="10368" w:type="dxa"/>
            <w:gridSpan w:val="3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51424" w:rsidRPr="00CF112F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gridSpan w:val="2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27351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327351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797CD5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gridSpan w:val="2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gridSpan w:val="2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698"/>
        <w:gridCol w:w="5670"/>
      </w:tblGrid>
      <w:tr w:rsidR="00315BA2" w:rsidRPr="002F0A54" w:rsidTr="00315BA2">
        <w:tc>
          <w:tcPr>
            <w:tcW w:w="4698" w:type="dxa"/>
          </w:tcPr>
          <w:p w:rsidR="00315BA2" w:rsidRPr="00D51424" w:rsidRDefault="00315BA2" w:rsidP="00315BA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15BA2" w:rsidRPr="00C278D0" w:rsidRDefault="00315BA2" w:rsidP="0032735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6783C"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r w:rsidR="00327351">
              <w:rPr>
                <w:rFonts w:ascii="Sylfaen" w:hAnsi="Sylfaen" w:cs="Sylfaen"/>
                <w:sz w:val="24"/>
                <w:szCs w:val="24"/>
                <w:lang w:val="en-US"/>
              </w:rPr>
              <w:t>ԷԼ-ԳԱԶ</w:t>
            </w:r>
            <w:r w:rsidRPr="0086783C">
              <w:rPr>
                <w:rFonts w:ascii="Sylfaen" w:hAnsi="Sylfaen" w:cs="Sylfaen"/>
                <w:sz w:val="24"/>
                <w:szCs w:val="24"/>
                <w:lang w:val="hy-AM"/>
              </w:rPr>
              <w:t>» ՍՊԸ ք.</w:t>
            </w:r>
            <w:proofErr w:type="spellStart"/>
            <w:r w:rsidR="00327351">
              <w:rPr>
                <w:rFonts w:ascii="Sylfaen" w:hAnsi="Sylfaen" w:cs="Sylfaen"/>
                <w:sz w:val="24"/>
                <w:szCs w:val="24"/>
                <w:lang w:val="en-US"/>
              </w:rPr>
              <w:t>Երևան</w:t>
            </w:r>
            <w:proofErr w:type="spellEnd"/>
            <w:r w:rsidRPr="0086783C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  <w:proofErr w:type="spellStart"/>
            <w:r w:rsidR="00327351">
              <w:rPr>
                <w:rFonts w:ascii="Sylfaen" w:hAnsi="Sylfaen" w:cs="Sylfaen"/>
                <w:sz w:val="24"/>
                <w:szCs w:val="24"/>
                <w:lang w:val="en-US"/>
              </w:rPr>
              <w:t>Նորքի</w:t>
            </w:r>
            <w:proofErr w:type="spellEnd"/>
            <w:r w:rsidR="00327351">
              <w:rPr>
                <w:rFonts w:ascii="Sylfaen" w:hAnsi="Sylfaen" w:cs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en-US"/>
              </w:rPr>
              <w:t>2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>-</w:t>
            </w:r>
            <w:proofErr w:type="spellStart"/>
            <w:r w:rsidR="00327351">
              <w:rPr>
                <w:rFonts w:ascii="Sylfaen" w:hAnsi="Sylfaen" w:cs="Sylfaen"/>
                <w:sz w:val="24"/>
                <w:szCs w:val="24"/>
                <w:lang w:val="en-US"/>
              </w:rPr>
              <w:t>նրբ</w:t>
            </w:r>
            <w:proofErr w:type="spellEnd"/>
            <w:r w:rsidR="00327351">
              <w:rPr>
                <w:rFonts w:ascii="Sylfaen" w:hAnsi="Sylfaen" w:cs="Sylfaen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</w:p>
        </w:tc>
      </w:tr>
      <w:tr w:rsidR="00315BA2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315BA2" w:rsidRPr="00D42E65" w:rsidRDefault="00315BA2" w:rsidP="00327351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6783C">
              <w:t xml:space="preserve">ООО " </w:t>
            </w:r>
            <w:r w:rsidR="00327351">
              <w:rPr>
                <w:lang w:val="en-US"/>
              </w:rPr>
              <w:t>ЕЛ-ГАЗ</w:t>
            </w:r>
            <w:r w:rsidRPr="0086783C">
              <w:t xml:space="preserve"> " г. Ереван </w:t>
            </w:r>
            <w:r w:rsidR="00327351" w:rsidRPr="00327351">
              <w:t xml:space="preserve"> 2-пер.</w:t>
            </w:r>
          </w:p>
        </w:tc>
      </w:tr>
      <w:tr w:rsidR="00315BA2" w:rsidRPr="00237A54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315BA2" w:rsidRPr="0086783C" w:rsidRDefault="00315BA2" w:rsidP="0032735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LLC</w:t>
            </w:r>
            <w:r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"</w:t>
            </w:r>
            <w:r w:rsidR="00327351">
              <w:rPr>
                <w:rFonts w:ascii="Times Armenian" w:hAnsi="Times Armenian"/>
                <w:sz w:val="24"/>
                <w:szCs w:val="24"/>
                <w:lang w:val="af-ZA"/>
              </w:rPr>
              <w:t>EL-GAZ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 xml:space="preserve"> " Yerevan</w:t>
            </w:r>
            <w:r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="00327351">
              <w:rPr>
                <w:sz w:val="24"/>
                <w:szCs w:val="24"/>
                <w:lang w:val="af-ZA"/>
              </w:rPr>
              <w:t>Nork</w:t>
            </w:r>
            <w:r w:rsidR="00327351" w:rsidRPr="00327351">
              <w:rPr>
                <w:rFonts w:ascii="Times Armenian" w:hAnsi="Times Armenian"/>
                <w:sz w:val="24"/>
                <w:szCs w:val="24"/>
                <w:lang w:val="af-ZA"/>
              </w:rPr>
              <w:t xml:space="preserve"> 2-lane.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327351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af-ZA"/>
              </w:rPr>
              <w:t>33402273</w:t>
            </w:r>
            <w:bookmarkStart w:id="0" w:name="_GoBack"/>
            <w:bookmarkEnd w:id="0"/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35822"/>
    <w:rsid w:val="00044E32"/>
    <w:rsid w:val="000A208E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805BC"/>
    <w:rsid w:val="002F0A54"/>
    <w:rsid w:val="00301BCC"/>
    <w:rsid w:val="00315BA2"/>
    <w:rsid w:val="00327351"/>
    <w:rsid w:val="0033140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97CD5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112F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90769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48973-AE2C-4DF2-A24A-B5C1E6CEE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51</cp:revision>
  <dcterms:created xsi:type="dcterms:W3CDTF">2021-03-28T06:23:00Z</dcterms:created>
  <dcterms:modified xsi:type="dcterms:W3CDTF">2023-06-05T06:19:00Z</dcterms:modified>
</cp:coreProperties>
</file>