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86" w:rsidRDefault="006D0E1E" w:rsidP="00591A55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bookmarkStart w:id="0" w:name="bookmark0"/>
      <w:bookmarkStart w:id="1" w:name="bookmark1"/>
      <w:bookmarkStart w:id="2" w:name="bookmark2"/>
      <w:r w:rsidRPr="00591A55">
        <w:rPr>
          <w:rFonts w:ascii="GHEA Grapalat" w:hAnsi="GHEA Grapalat"/>
          <w:color w:val="000000" w:themeColor="text1"/>
          <w:sz w:val="24"/>
          <w:szCs w:val="24"/>
        </w:rPr>
        <w:t xml:space="preserve">ЗАКОН РЕСПУБЛИКИ АРМЕНИЯ </w:t>
      </w:r>
      <w:r w:rsidR="00591A55">
        <w:rPr>
          <w:rFonts w:ascii="GHEA Grapalat" w:hAnsi="GHEA Grapalat"/>
          <w:color w:val="000000" w:themeColor="text1"/>
          <w:sz w:val="24"/>
          <w:szCs w:val="24"/>
          <w:lang w:val="en-US"/>
        </w:rPr>
        <w:br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О ВНЕСЕНИИ ДОПОЛНЕНИЯ В ЗАКОН "О ЗАКУПКАХ"</w:t>
      </w:r>
      <w:bookmarkEnd w:id="0"/>
      <w:bookmarkEnd w:id="1"/>
      <w:bookmarkEnd w:id="2"/>
    </w:p>
    <w:p w:rsidR="00591A55" w:rsidRPr="00591A55" w:rsidRDefault="00591A55" w:rsidP="00591A55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tbl>
      <w:tblPr>
        <w:tblOverlap w:val="never"/>
        <w:tblW w:w="101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1"/>
        <w:gridCol w:w="6047"/>
      </w:tblGrid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6047" w:type="dxa"/>
            <w:shd w:val="clear" w:color="auto" w:fill="FFFFFF"/>
          </w:tcPr>
          <w:p w:rsidR="003C7786" w:rsidRPr="00591A55" w:rsidRDefault="003C7786" w:rsidP="00591A55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047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HO-304-N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6047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6047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Основной акт (20.10.2025 </w:t>
            </w:r>
            <w:r w:rsidR="007502FB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— </w:t>
            </w: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 настоящ</w:t>
            </w:r>
            <w:r w:rsidR="007502FB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ее</w:t>
            </w: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="007502FB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время</w:t>
            </w: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6047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6047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2025.</w:t>
            </w:r>
            <w:r w:rsidR="00367C20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09.29</w:t>
            </w:r>
            <w:r w:rsidR="007502FB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</w:t>
            </w:r>
            <w:r w:rsidR="00367C20"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.12</w:t>
            </w:r>
          </w:p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10.10.2025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6047" w:type="dxa"/>
            <w:shd w:val="clear" w:color="auto" w:fill="FFFFFF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left="3600"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11.09.2025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left="3600"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09.10.2025</w:t>
            </w:r>
          </w:p>
        </w:tc>
      </w:tr>
      <w:tr w:rsidR="003C7786" w:rsidRPr="00591A55" w:rsidTr="00591A55">
        <w:trPr>
          <w:jc w:val="center"/>
        </w:trPr>
        <w:tc>
          <w:tcPr>
            <w:tcW w:w="4071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30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6047" w:type="dxa"/>
            <w:shd w:val="clear" w:color="auto" w:fill="FFFFFF"/>
            <w:vAlign w:val="center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left="3600" w:right="3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20.10.2025</w:t>
            </w:r>
          </w:p>
        </w:tc>
      </w:tr>
    </w:tbl>
    <w:p w:rsidR="00591A55" w:rsidRDefault="00591A55">
      <w:pPr>
        <w:rPr>
          <w:rFonts w:ascii="GHEA Grapalat" w:hAnsi="GHEA Grapalat"/>
          <w:color w:val="000000" w:themeColor="text1"/>
          <w:lang w:val="en-US"/>
        </w:rPr>
      </w:pPr>
    </w:p>
    <w:p w:rsidR="00591A55" w:rsidRDefault="00591A55">
      <w:pPr>
        <w:rPr>
          <w:rFonts w:ascii="GHEA Grapalat" w:hAnsi="GHEA Grapalat"/>
          <w:color w:val="000000" w:themeColor="text1"/>
          <w:lang w:val="en-US"/>
        </w:rPr>
      </w:pPr>
      <w:r>
        <w:rPr>
          <w:rFonts w:ascii="GHEA Grapalat" w:hAnsi="GHEA Grapalat"/>
          <w:color w:val="000000" w:themeColor="text1"/>
          <w:lang w:val="en-US"/>
        </w:rPr>
        <w:br w:type="page"/>
      </w:r>
    </w:p>
    <w:p w:rsidR="003C7786" w:rsidRPr="00591A55" w:rsidRDefault="006D0E1E" w:rsidP="00591A5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3C7786" w:rsidRPr="00591A55" w:rsidRDefault="006D0E1E" w:rsidP="00591A55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D173F7" w:rsidRPr="00591A55" w:rsidRDefault="006D0E1E" w:rsidP="00591A55">
      <w:pPr>
        <w:pStyle w:val="BodyText1"/>
        <w:shd w:val="clear" w:color="auto" w:fill="auto"/>
        <w:spacing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b/>
          <w:color w:val="000000" w:themeColor="text1"/>
          <w:sz w:val="24"/>
          <w:szCs w:val="24"/>
        </w:rPr>
        <w:t>Принят 11 сентября 2025 года</w:t>
      </w:r>
    </w:p>
    <w:p w:rsidR="003C7786" w:rsidRDefault="006D0E1E" w:rsidP="00591A5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591A55">
        <w:rPr>
          <w:rFonts w:ascii="GHEA Grapalat" w:hAnsi="GHEA Grapalat"/>
          <w:b/>
          <w:color w:val="000000" w:themeColor="text1"/>
          <w:sz w:val="24"/>
          <w:szCs w:val="24"/>
        </w:rPr>
        <w:t>О ВНЕСЕНИИ ДОПОЛНЕНИЯ В ЗАКОН "О ЗАКУПКАХ"</w:t>
      </w:r>
    </w:p>
    <w:p w:rsidR="00591A55" w:rsidRPr="00591A55" w:rsidRDefault="00591A55" w:rsidP="00591A5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3C7786" w:rsidRPr="00591A55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591A55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 xml:space="preserve">Закон HO-21-N "О </w:t>
      </w:r>
      <w:r w:rsidR="00E82CEA" w:rsidRPr="00591A55">
        <w:rPr>
          <w:rFonts w:ascii="GHEA Grapalat" w:hAnsi="GHEA Grapalat"/>
          <w:color w:val="000000" w:themeColor="text1"/>
          <w:sz w:val="24"/>
          <w:szCs w:val="24"/>
        </w:rPr>
        <w:t>з</w:t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акупках</w:t>
      </w:r>
      <w:r w:rsidR="007502FB" w:rsidRPr="00591A55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 xml:space="preserve"> от 16 декабря 2016 года дополнить статьей 55.1 следующего содержания: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471"/>
      </w:tblGrid>
      <w:tr w:rsidR="00D173F7" w:rsidRPr="00591A55" w:rsidTr="00D173F7">
        <w:tc>
          <w:tcPr>
            <w:tcW w:w="1809" w:type="dxa"/>
          </w:tcPr>
          <w:p w:rsidR="00D173F7" w:rsidRPr="00591A55" w:rsidRDefault="00D173F7" w:rsidP="00591A55">
            <w:pPr>
              <w:pStyle w:val="BodyText1"/>
              <w:shd w:val="clear" w:color="auto" w:fill="auto"/>
              <w:spacing w:line="360" w:lineRule="auto"/>
              <w:ind w:right="-249" w:firstLine="0"/>
              <w:jc w:val="both"/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"Статья 55.1.</w:t>
            </w:r>
          </w:p>
        </w:tc>
        <w:tc>
          <w:tcPr>
            <w:tcW w:w="7471" w:type="dxa"/>
          </w:tcPr>
          <w:p w:rsidR="00D173F7" w:rsidRPr="00591A55" w:rsidRDefault="00D173F7" w:rsidP="00591A55">
            <w:pPr>
              <w:pStyle w:val="BodyText1"/>
              <w:shd w:val="clear" w:color="auto" w:fill="auto"/>
              <w:spacing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Особенности осуществления закупок публичным (государственным) вузом или публичной (государственной) научной организацией </w:t>
            </w:r>
          </w:p>
        </w:tc>
      </w:tr>
    </w:tbl>
    <w:p w:rsidR="003C7786" w:rsidRPr="00591A55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591A55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В случае осуществления закупок публичным (государственным) вузом или публичной (государственной) научной организацией:</w:t>
      </w:r>
    </w:p>
    <w:p w:rsidR="003C7786" w:rsidRPr="00591A55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591A55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полномочия, предоставленные настоящим Законом Правительству Республики Армения, осуществляются советом попечителей вуза или научной организации;</w:t>
      </w:r>
    </w:p>
    <w:p w:rsidR="003C7786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591A55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обжалование действий (бездействия) и решений заказчика, оценочной комиссии осуществляется в порядке, установленном разделом 6 настоящего Закона.</w:t>
      </w:r>
      <w:r w:rsidR="004D6A81" w:rsidRPr="00591A55">
        <w:rPr>
          <w:rFonts w:ascii="GHEA Grapalat" w:hAnsi="GHEA Grapalat"/>
          <w:color w:val="000000" w:themeColor="text1"/>
          <w:sz w:val="24"/>
          <w:szCs w:val="24"/>
        </w:rPr>
        <w:t>".</w:t>
      </w:r>
    </w:p>
    <w:p w:rsidR="00591A55" w:rsidRPr="00591A55" w:rsidRDefault="00591A55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3C7786" w:rsidRPr="00591A55" w:rsidRDefault="006D0E1E" w:rsidP="00591A55">
      <w:pPr>
        <w:pStyle w:val="BodyText1"/>
        <w:shd w:val="clear" w:color="auto" w:fill="auto"/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b/>
          <w:color w:val="000000" w:themeColor="text1"/>
          <w:sz w:val="24"/>
          <w:szCs w:val="24"/>
        </w:rPr>
        <w:t>Статья 2.</w:t>
      </w:r>
    </w:p>
    <w:p w:rsidR="003C7786" w:rsidRPr="00591A55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591A55" w:rsidRPr="00591A55">
        <w:rPr>
          <w:rFonts w:ascii="GHEA Grapalat" w:hAnsi="GHEA Grapalat"/>
          <w:color w:val="000000" w:themeColor="text1"/>
          <w:sz w:val="24"/>
          <w:szCs w:val="24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на десятый день после его официального опубликования.</w:t>
      </w:r>
    </w:p>
    <w:p w:rsidR="00591A55" w:rsidRPr="00591A55" w:rsidRDefault="00591A55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591A55" w:rsidRPr="00591A55" w:rsidRDefault="00591A55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3C7786" w:rsidRPr="00591A55" w:rsidRDefault="006D0E1E" w:rsidP="00591A5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lastRenderedPageBreak/>
        <w:t>2.</w:t>
      </w:r>
      <w:r w:rsidR="00591A55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Требования настоящего Закона не распространяются на процессы закупки, начатые и не завершенные до вступления настоящего Закона в силу.</w:t>
      </w:r>
    </w:p>
    <w:p w:rsidR="00D173F7" w:rsidRPr="00591A55" w:rsidRDefault="00D173F7" w:rsidP="00591A55">
      <w:pPr>
        <w:pStyle w:val="BodyText1"/>
        <w:shd w:val="clear" w:color="auto" w:fill="auto"/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1"/>
        <w:gridCol w:w="4402"/>
      </w:tblGrid>
      <w:tr w:rsidR="003C7786" w:rsidRPr="00591A55" w:rsidTr="00591A55">
        <w:trPr>
          <w:jc w:val="center"/>
        </w:trPr>
        <w:tc>
          <w:tcPr>
            <w:tcW w:w="5021" w:type="dxa"/>
            <w:shd w:val="clear" w:color="auto" w:fill="FFFFFF"/>
            <w:vAlign w:val="bottom"/>
          </w:tcPr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D173F7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9 октября 2025 года</w:t>
            </w:r>
          </w:p>
          <w:p w:rsidR="00D173F7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3C7786" w:rsidRPr="00591A55" w:rsidRDefault="006D0E1E" w:rsidP="00591A5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HO-304-N</w:t>
            </w:r>
          </w:p>
        </w:tc>
        <w:tc>
          <w:tcPr>
            <w:tcW w:w="4402" w:type="dxa"/>
            <w:shd w:val="clear" w:color="auto" w:fill="FFFFFF"/>
          </w:tcPr>
          <w:p w:rsidR="003C7786" w:rsidRPr="00591A55" w:rsidRDefault="006D0E1E" w:rsidP="00824E72">
            <w:pPr>
              <w:pStyle w:val="Other0"/>
              <w:shd w:val="clear" w:color="auto" w:fill="auto"/>
              <w:spacing w:line="360" w:lineRule="auto"/>
              <w:ind w:right="30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</w:t>
            </w:r>
            <w:bookmarkStart w:id="3" w:name="_GoBack"/>
            <w:bookmarkEnd w:id="3"/>
            <w:r w:rsidRPr="00591A5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атурян</w:t>
            </w:r>
          </w:p>
        </w:tc>
      </w:tr>
    </w:tbl>
    <w:p w:rsidR="00D173F7" w:rsidRPr="00591A55" w:rsidRDefault="00D173F7" w:rsidP="00591A55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3C7786" w:rsidRPr="00591A55" w:rsidRDefault="006D0E1E" w:rsidP="00591A55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91A55">
        <w:rPr>
          <w:rFonts w:ascii="GHEA Grapalat" w:hAnsi="GHEA Grapalat"/>
          <w:color w:val="000000" w:themeColor="text1"/>
          <w:sz w:val="24"/>
          <w:szCs w:val="24"/>
        </w:rPr>
        <w:t xml:space="preserve">Дата официального опубликования </w:t>
      </w:r>
      <w:r w:rsidR="007502FB" w:rsidRPr="00591A55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591A55">
        <w:rPr>
          <w:rFonts w:ascii="GHEA Grapalat" w:hAnsi="GHEA Grapalat"/>
          <w:color w:val="000000" w:themeColor="text1"/>
          <w:sz w:val="24"/>
          <w:szCs w:val="24"/>
        </w:rPr>
        <w:t>10 октября 2025 года.</w:t>
      </w:r>
    </w:p>
    <w:p w:rsidR="003C7786" w:rsidRPr="00591A55" w:rsidRDefault="003C7786" w:rsidP="00591A55">
      <w:pPr>
        <w:spacing w:after="160" w:line="360" w:lineRule="auto"/>
        <w:jc w:val="both"/>
        <w:rPr>
          <w:rFonts w:ascii="GHEA Grapalat" w:hAnsi="GHEA Grapalat" w:cs="Sylfaen"/>
          <w:color w:val="000000" w:themeColor="text1"/>
          <w:lang w:val="en-US"/>
        </w:rPr>
      </w:pPr>
    </w:p>
    <w:sectPr w:rsidR="003C7786" w:rsidRPr="00591A55" w:rsidSect="00D21830">
      <w:footerReference w:type="default" r:id="rId7"/>
      <w:pgSz w:w="11900" w:h="16840" w:code="9"/>
      <w:pgMar w:top="1418" w:right="1418" w:bottom="1418" w:left="1418" w:header="0" w:footer="78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C6" w:rsidRDefault="008A75C6" w:rsidP="003C7786">
      <w:r>
        <w:separator/>
      </w:r>
    </w:p>
  </w:endnote>
  <w:endnote w:type="continuationSeparator" w:id="0">
    <w:p w:rsidR="008A75C6" w:rsidRDefault="008A75C6" w:rsidP="003C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584711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D21830" w:rsidRPr="00D21830" w:rsidRDefault="00D21830" w:rsidP="00D21830">
        <w:pPr>
          <w:pStyle w:val="Footer"/>
          <w:jc w:val="center"/>
          <w:rPr>
            <w:rFonts w:ascii="GHEA Grapalat" w:hAnsi="GHEA Grapalat"/>
          </w:rPr>
        </w:pPr>
        <w:r w:rsidRPr="00D21830">
          <w:rPr>
            <w:rFonts w:ascii="GHEA Grapalat" w:hAnsi="GHEA Grapalat"/>
          </w:rPr>
          <w:fldChar w:fldCharType="begin"/>
        </w:r>
        <w:r w:rsidRPr="00D21830">
          <w:rPr>
            <w:rFonts w:ascii="GHEA Grapalat" w:hAnsi="GHEA Grapalat"/>
          </w:rPr>
          <w:instrText xml:space="preserve"> PAGE   \* MERGEFORMAT </w:instrText>
        </w:r>
        <w:r w:rsidRPr="00D21830">
          <w:rPr>
            <w:rFonts w:ascii="GHEA Grapalat" w:hAnsi="GHEA Grapalat"/>
          </w:rPr>
          <w:fldChar w:fldCharType="separate"/>
        </w:r>
        <w:r w:rsidR="00824E72">
          <w:rPr>
            <w:rFonts w:ascii="GHEA Grapalat" w:hAnsi="GHEA Grapalat"/>
            <w:noProof/>
          </w:rPr>
          <w:t>3</w:t>
        </w:r>
        <w:r w:rsidRPr="00D21830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C6" w:rsidRDefault="008A75C6"/>
  </w:footnote>
  <w:footnote w:type="continuationSeparator" w:id="0">
    <w:p w:rsidR="008A75C6" w:rsidRDefault="008A75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C7786"/>
    <w:rsid w:val="000131ED"/>
    <w:rsid w:val="000A7AA4"/>
    <w:rsid w:val="001607BF"/>
    <w:rsid w:val="00177138"/>
    <w:rsid w:val="00272D3E"/>
    <w:rsid w:val="00367C20"/>
    <w:rsid w:val="003707B5"/>
    <w:rsid w:val="003C7786"/>
    <w:rsid w:val="00411586"/>
    <w:rsid w:val="004D6A81"/>
    <w:rsid w:val="00591A55"/>
    <w:rsid w:val="00597922"/>
    <w:rsid w:val="00633F05"/>
    <w:rsid w:val="00660364"/>
    <w:rsid w:val="006D0E1E"/>
    <w:rsid w:val="007502FB"/>
    <w:rsid w:val="00824E72"/>
    <w:rsid w:val="008A75C6"/>
    <w:rsid w:val="00993122"/>
    <w:rsid w:val="00A81FBA"/>
    <w:rsid w:val="00AF53B7"/>
    <w:rsid w:val="00B75380"/>
    <w:rsid w:val="00D173F7"/>
    <w:rsid w:val="00D21830"/>
    <w:rsid w:val="00D83EBE"/>
    <w:rsid w:val="00D9448A"/>
    <w:rsid w:val="00E82CEA"/>
    <w:rsid w:val="00E97AED"/>
    <w:rsid w:val="00F03ADB"/>
    <w:rsid w:val="00FD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C778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3C7786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3C778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3C778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3C7786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3C7786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3C7786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3C7786"/>
    <w:pPr>
      <w:shd w:val="clear" w:color="auto" w:fill="FFFFFF"/>
      <w:spacing w:after="160" w:line="252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3C7786"/>
    <w:pPr>
      <w:shd w:val="clear" w:color="auto" w:fill="FFFFFF"/>
      <w:spacing w:after="160" w:line="252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3C7786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3C7786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D173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0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FB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2183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183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2183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83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2026-03-31T05:59:00Z</dcterms:created>
  <dcterms:modified xsi:type="dcterms:W3CDTF">2026-05-19T10:17:00Z</dcterms:modified>
</cp:coreProperties>
</file>