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65" w:rsidRPr="009044F1" w:rsidRDefault="00096865" w:rsidP="00B46D58">
      <w:pPr>
        <w:pStyle w:val="aa"/>
        <w:widowControl w:val="0"/>
        <w:spacing w:after="160"/>
        <w:ind w:right="-7" w:firstLine="567"/>
        <w:jc w:val="right"/>
        <w:rPr>
          <w:rFonts w:ascii="GHEA Grapalat" w:hAnsi="GHEA Grapalat" w:cs="Sylfaen"/>
          <w:i/>
          <w:u w:val="single"/>
        </w:rPr>
      </w:pPr>
      <w:r w:rsidRPr="009044F1">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FA5147">
        <w:rPr>
          <w:rFonts w:ascii="GHEA Grapalat" w:hAnsi="GHEA Grapalat"/>
          <w:i w:val="0"/>
          <w:sz w:val="24"/>
          <w:szCs w:val="24"/>
          <w:lang w:val="hy-AM"/>
        </w:rPr>
        <w:t>1</w:t>
      </w:r>
      <w:r w:rsidR="0082589A" w:rsidRPr="0082589A">
        <w:rPr>
          <w:rFonts w:ascii="GHEA Grapalat" w:hAnsi="GHEA Grapalat"/>
          <w:i w:val="0"/>
          <w:sz w:val="24"/>
          <w:szCs w:val="24"/>
        </w:rPr>
        <w:t>9</w:t>
      </w:r>
      <w:r w:rsidRPr="009044F1">
        <w:rPr>
          <w:rFonts w:ascii="GHEA Grapalat" w:hAnsi="GHEA Grapalat"/>
          <w:i w:val="0"/>
          <w:sz w:val="24"/>
          <w:szCs w:val="24"/>
        </w:rPr>
        <w:t>" "</w:t>
      </w:r>
      <w:proofErr w:type="spellStart"/>
      <w:r w:rsidR="00C86A77" w:rsidRPr="00C86A77">
        <w:rPr>
          <w:rFonts w:ascii="GHEA Grapalat" w:hAnsi="GHEA Grapalat"/>
          <w:i w:val="0"/>
          <w:sz w:val="24"/>
          <w:szCs w:val="24"/>
        </w:rPr>
        <w:t>апрелья</w:t>
      </w:r>
      <w:proofErr w:type="spellEnd"/>
      <w:r w:rsidRPr="009044F1">
        <w:rPr>
          <w:rFonts w:ascii="GHEA Grapalat" w:hAnsi="GHEA Grapalat"/>
          <w:i w:val="0"/>
          <w:sz w:val="24"/>
          <w:szCs w:val="24"/>
        </w:rPr>
        <w:t>" 20</w:t>
      </w:r>
      <w:r w:rsidR="00FA5147">
        <w:rPr>
          <w:rFonts w:ascii="GHEA Grapalat" w:hAnsi="GHEA Grapalat"/>
          <w:i w:val="0"/>
          <w:sz w:val="24"/>
          <w:szCs w:val="24"/>
          <w:lang w:val="hy-AM"/>
        </w:rPr>
        <w:t>2</w:t>
      </w:r>
      <w:r w:rsidR="00C86A77" w:rsidRPr="00C86A77">
        <w:rPr>
          <w:rFonts w:ascii="GHEA Grapalat" w:hAnsi="GHEA Grapalat"/>
          <w:i w:val="0"/>
          <w:sz w:val="24"/>
          <w:szCs w:val="24"/>
        </w:rPr>
        <w:t>1</w:t>
      </w:r>
      <w:r w:rsidRPr="009044F1">
        <w:rPr>
          <w:rFonts w:ascii="GHEA Grapalat" w:hAnsi="GHEA Grapalat"/>
          <w:i w:val="0"/>
          <w:sz w:val="24"/>
          <w:szCs w:val="24"/>
        </w:rPr>
        <w:t>года "</w:t>
      </w:r>
      <w:r w:rsidR="00FA5147">
        <w:rPr>
          <w:rFonts w:ascii="GHEA Grapalat" w:hAnsi="GHEA Grapalat"/>
          <w:i w:val="0"/>
          <w:sz w:val="24"/>
          <w:szCs w:val="24"/>
          <w:lang w:val="hy-AM"/>
        </w:rPr>
        <w:t>1</w:t>
      </w:r>
      <w:r w:rsidRPr="009044F1">
        <w:rPr>
          <w:rFonts w:ascii="GHEA Grapalat" w:hAnsi="GHEA Grapalat"/>
          <w:i w:val="0"/>
          <w:sz w:val="24"/>
          <w:szCs w:val="24"/>
        </w:rPr>
        <w:t xml:space="preserve">" </w:t>
      </w:r>
    </w:p>
    <w:p w:rsidR="0091042F" w:rsidRPr="0082589A" w:rsidRDefault="0006703E" w:rsidP="00B46D58">
      <w:pPr>
        <w:pStyle w:val="a3"/>
        <w:widowControl w:val="0"/>
        <w:spacing w:after="160" w:line="240" w:lineRule="auto"/>
        <w:ind w:firstLine="0"/>
        <w:jc w:val="center"/>
        <w:rPr>
          <w:rFonts w:ascii="GHEA Grapalat" w:hAnsi="GHEA Grapalat"/>
          <w:i w:val="0"/>
          <w:sz w:val="24"/>
          <w:szCs w:val="24"/>
          <w:lang w:val="en-US"/>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A5147">
        <w:rPr>
          <w:rFonts w:ascii="GHEA Grapalat" w:hAnsi="GHEA Grapalat"/>
          <w:i w:val="0"/>
          <w:sz w:val="24"/>
          <w:szCs w:val="24"/>
        </w:rPr>
        <w:t>HAPK-</w:t>
      </w:r>
      <w:r w:rsidR="00642EFE" w:rsidRPr="009044F1">
        <w:rPr>
          <w:rFonts w:ascii="GHEA Grapalat" w:hAnsi="GHEA Grapalat"/>
          <w:i w:val="0"/>
          <w:sz w:val="24"/>
          <w:szCs w:val="24"/>
        </w:rPr>
        <w:t xml:space="preserve"> BM</w:t>
      </w:r>
      <w:r w:rsidR="003E6EFE">
        <w:rPr>
          <w:rFonts w:ascii="GHEA Grapalat" w:hAnsi="GHEA Grapalat"/>
          <w:i w:val="0"/>
          <w:sz w:val="24"/>
          <w:szCs w:val="24"/>
        </w:rPr>
        <w:t>TsDzB</w:t>
      </w:r>
      <w:r w:rsidR="00FA5147">
        <w:rPr>
          <w:rFonts w:ascii="GHEA Grapalat" w:hAnsi="GHEA Grapalat"/>
          <w:i w:val="0"/>
          <w:sz w:val="24"/>
          <w:szCs w:val="24"/>
        </w:rPr>
        <w:t>-2</w:t>
      </w:r>
      <w:r w:rsidR="00C86A77">
        <w:rPr>
          <w:rFonts w:ascii="GHEA Grapalat" w:hAnsi="GHEA Grapalat"/>
          <w:i w:val="0"/>
          <w:sz w:val="24"/>
          <w:szCs w:val="24"/>
          <w:lang w:val="en-US"/>
        </w:rPr>
        <w:t>1</w:t>
      </w:r>
      <w:r w:rsidR="00642EFE" w:rsidRPr="009044F1">
        <w:rPr>
          <w:rFonts w:ascii="GHEA Grapalat" w:hAnsi="GHEA Grapalat"/>
          <w:i w:val="0"/>
          <w:sz w:val="24"/>
          <w:szCs w:val="24"/>
          <w:u w:val="single"/>
        </w:rPr>
        <w:t>/</w:t>
      </w:r>
      <w:r w:rsidR="00FA5147">
        <w:rPr>
          <w:rFonts w:ascii="GHEA Grapalat" w:hAnsi="GHEA Grapalat"/>
          <w:i w:val="0"/>
          <w:sz w:val="24"/>
          <w:szCs w:val="24"/>
          <w:u w:val="single"/>
        </w:rPr>
        <w:t>0</w:t>
      </w:r>
      <w:r w:rsidR="0082589A">
        <w:rPr>
          <w:rFonts w:ascii="GHEA Grapalat" w:hAnsi="GHEA Grapalat"/>
          <w:i w:val="0"/>
          <w:sz w:val="24"/>
          <w:szCs w:val="24"/>
          <w:u w:val="single"/>
          <w:lang w:val="en-US"/>
        </w:rPr>
        <w:t>8</w:t>
      </w:r>
    </w:p>
    <w:p w:rsidR="0091042F" w:rsidRPr="009044F1" w:rsidRDefault="0091042F" w:rsidP="00B46D58">
      <w:pPr>
        <w:pStyle w:val="a3"/>
        <w:widowControl w:val="0"/>
        <w:spacing w:after="160" w:line="240" w:lineRule="auto"/>
        <w:rPr>
          <w:rFonts w:ascii="GHEA Grapalat" w:hAnsi="GHEA Grapalat"/>
          <w:i w:val="0"/>
          <w:sz w:val="24"/>
          <w:szCs w:val="24"/>
        </w:rPr>
      </w:pPr>
    </w:p>
    <w:p w:rsidR="00642EFE" w:rsidRPr="009044F1" w:rsidRDefault="00642EFE" w:rsidP="00FA5147">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FA5147" w:rsidRPr="00FF46D7">
        <w:rPr>
          <w:rFonts w:ascii="GHEA Grapalat" w:hAnsi="GHEA Grapalat"/>
          <w:i w:val="0"/>
          <w:sz w:val="24"/>
          <w:szCs w:val="24"/>
        </w:rPr>
        <w:t>Центр гу</w:t>
      </w:r>
      <w:r w:rsidR="00FA5147">
        <w:rPr>
          <w:rFonts w:ascii="GHEA Grapalat" w:hAnsi="GHEA Grapalat"/>
          <w:i w:val="0"/>
          <w:sz w:val="24"/>
          <w:szCs w:val="24"/>
        </w:rPr>
        <w:t>манитарного разминирования и эк</w:t>
      </w:r>
      <w:r w:rsidR="00FA5147">
        <w:rPr>
          <w:rFonts w:ascii="GHEA Grapalat" w:hAnsi="GHEA Grapalat"/>
          <w:i w:val="0"/>
          <w:sz w:val="24"/>
          <w:szCs w:val="24"/>
          <w:lang w:val="hy-AM"/>
        </w:rPr>
        <w:t>п</w:t>
      </w:r>
      <w:proofErr w:type="spellStart"/>
      <w:r w:rsidR="00FA5147" w:rsidRPr="00FF46D7">
        <w:rPr>
          <w:rFonts w:ascii="GHEA Grapalat" w:hAnsi="GHEA Grapalat"/>
          <w:i w:val="0"/>
          <w:sz w:val="24"/>
          <w:szCs w:val="24"/>
        </w:rPr>
        <w:t>ертизы</w:t>
      </w:r>
      <w:proofErr w:type="spellEnd"/>
      <w:r w:rsidR="00FA5147" w:rsidRPr="00FF46D7">
        <w:rPr>
          <w:rFonts w:ascii="GHEA Grapalat" w:hAnsi="GHEA Grapalat"/>
          <w:i w:val="0"/>
          <w:sz w:val="24"/>
          <w:szCs w:val="24"/>
        </w:rPr>
        <w:t xml:space="preserve"> ГНКО РА</w:t>
      </w:r>
      <w:r w:rsidR="00FA5147" w:rsidRPr="00AA5BD2">
        <w:rPr>
          <w:rFonts w:ascii="GHEA Grapalat" w:hAnsi="GHEA Grapalat"/>
          <w:i w:val="0"/>
          <w:sz w:val="24"/>
          <w:szCs w:val="24"/>
        </w:rPr>
        <w:t xml:space="preserve">, находящийся по </w:t>
      </w:r>
      <w:proofErr w:type="gramStart"/>
      <w:r w:rsidR="00FA5147" w:rsidRPr="00AA5BD2">
        <w:rPr>
          <w:rFonts w:ascii="GHEA Grapalat" w:hAnsi="GHEA Grapalat"/>
          <w:i w:val="0"/>
          <w:sz w:val="24"/>
          <w:szCs w:val="24"/>
        </w:rPr>
        <w:t>адресу:</w:t>
      </w:r>
      <w:r w:rsidR="00FA5147">
        <w:rPr>
          <w:rFonts w:ascii="GHEA Grapalat" w:hAnsi="GHEA Grapalat"/>
          <w:i w:val="0"/>
          <w:sz w:val="24"/>
          <w:szCs w:val="24"/>
          <w:lang w:val="hy-AM"/>
        </w:rPr>
        <w:t>г.</w:t>
      </w:r>
      <w:proofErr w:type="gramEnd"/>
      <w:r w:rsidR="00FA5147">
        <w:rPr>
          <w:rFonts w:ascii="GHEA Grapalat" w:hAnsi="GHEA Grapalat"/>
          <w:i w:val="0"/>
          <w:sz w:val="24"/>
          <w:szCs w:val="24"/>
          <w:lang w:val="hy-AM"/>
        </w:rPr>
        <w:t xml:space="preserve"> Ереван, улица Ленинакан 9/1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E62BC0">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FA5147" w:rsidP="00B46D58">
      <w:pPr>
        <w:pStyle w:val="a3"/>
        <w:widowControl w:val="0"/>
        <w:spacing w:line="240" w:lineRule="auto"/>
        <w:ind w:firstLine="0"/>
        <w:rPr>
          <w:rFonts w:ascii="GHEA Grapalat" w:hAnsi="GHEA Grapalat"/>
          <w:i w:val="0"/>
          <w:sz w:val="24"/>
          <w:szCs w:val="24"/>
        </w:rPr>
      </w:pPr>
      <w:r w:rsidRPr="00FA5147">
        <w:rPr>
          <w:rFonts w:ascii="GHEA Grapalat" w:hAnsi="GHEA Grapalat"/>
          <w:i w:val="0"/>
          <w:sz w:val="24"/>
          <w:szCs w:val="24"/>
        </w:rPr>
        <w:t xml:space="preserve">услуг по разминированию </w:t>
      </w:r>
      <w:r w:rsidR="00782D60">
        <w:rPr>
          <w:rFonts w:ascii="GHEA Grapalat" w:hAnsi="GHEA Grapalat"/>
          <w:i w:val="0"/>
          <w:sz w:val="24"/>
          <w:szCs w:val="24"/>
        </w:rPr>
        <w:t>(далее — договор).</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w:t>
      </w:r>
      <w:proofErr w:type="gramStart"/>
      <w:r w:rsidR="00677658" w:rsidRPr="000811C1">
        <w:rPr>
          <w:rFonts w:ascii="GHEA Grapalat" w:hAnsi="GHEA Grapalat"/>
          <w:i w:val="0"/>
          <w:sz w:val="24"/>
          <w:szCs w:val="24"/>
        </w:rPr>
        <w:t xml:space="preserve">в </w:t>
      </w:r>
      <w:r w:rsidRPr="000811C1">
        <w:rPr>
          <w:rFonts w:ascii="GHEA Grapalat" w:hAnsi="GHEA Grapalat"/>
          <w:i w:val="0"/>
          <w:sz w:val="24"/>
          <w:szCs w:val="24"/>
        </w:rPr>
        <w:t xml:space="preserve"> данной</w:t>
      </w:r>
      <w:proofErr w:type="gramEnd"/>
      <w:r w:rsidRPr="000811C1">
        <w:rPr>
          <w:rFonts w:ascii="GHEA Grapalat" w:hAnsi="GHEA Grapalat"/>
          <w:i w:val="0"/>
          <w:sz w:val="24"/>
          <w:szCs w:val="24"/>
        </w:rPr>
        <w:t xml:space="preserve">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7E15A7" w:rsidRPr="009044F1"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w:t>
      </w:r>
      <w:r w:rsidRPr="009044F1">
        <w:rPr>
          <w:rFonts w:ascii="GHEA Grapalat" w:hAnsi="GHEA Grapalat"/>
          <w:i w:val="0"/>
          <w:sz w:val="24"/>
          <w:szCs w:val="24"/>
        </w:rPr>
        <w:lastRenderedPageBreak/>
        <w:t xml:space="preserve">обратиться к заказчику до </w:t>
      </w:r>
      <w:r w:rsidR="00FA5147">
        <w:rPr>
          <w:rFonts w:ascii="GHEA Grapalat" w:hAnsi="GHEA Grapalat"/>
          <w:i w:val="0"/>
          <w:sz w:val="24"/>
          <w:szCs w:val="24"/>
        </w:rPr>
        <w:t>11:00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FA5147">
        <w:rPr>
          <w:rFonts w:ascii="GHEA Grapalat" w:hAnsi="GHEA Grapalat"/>
          <w:i w:val="0"/>
          <w:sz w:val="24"/>
          <w:szCs w:val="24"/>
        </w:rPr>
        <w:t>15</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9216D6" w:rsidRPr="00D85563" w:rsidRDefault="009216D6" w:rsidP="009216D6">
      <w:pPr>
        <w:pStyle w:val="a3"/>
        <w:widowControl w:val="0"/>
        <w:spacing w:after="160"/>
        <w:ind w:firstLine="567"/>
        <w:rPr>
          <w:rFonts w:ascii="GHEA Grapalat" w:hAnsi="GHEA Grapalat"/>
          <w:i w:val="0"/>
          <w:spacing w:val="6"/>
          <w:sz w:val="24"/>
          <w:szCs w:val="24"/>
        </w:rPr>
      </w:pPr>
      <w:r w:rsidRPr="00D85563">
        <w:rPr>
          <w:rFonts w:ascii="GHEA Grapalat" w:hAnsi="GHEA Grapalat"/>
          <w:i w:val="0"/>
          <w:sz w:val="24"/>
          <w:szCs w:val="24"/>
        </w:rPr>
        <w:t xml:space="preserve">Заявки на </w:t>
      </w:r>
      <w:proofErr w:type="spellStart"/>
      <w:r w:rsidRPr="00D85563">
        <w:rPr>
          <w:rFonts w:ascii="GHEA Grapalat" w:hAnsi="GHEA Grapalat"/>
          <w:i w:val="0"/>
          <w:sz w:val="24"/>
          <w:szCs w:val="24"/>
        </w:rPr>
        <w:t>на</w:t>
      </w:r>
      <w:proofErr w:type="spellEnd"/>
      <w:r w:rsidRPr="00D85563">
        <w:rPr>
          <w:rFonts w:ascii="GHEA Grapalat" w:hAnsi="GHEA Grapalat"/>
          <w:i w:val="0"/>
          <w:sz w:val="24"/>
          <w:szCs w:val="24"/>
        </w:rPr>
        <w:t xml:space="preserve"> открытый конкурс необходимо подавать по адресу</w:t>
      </w:r>
    </w:p>
    <w:p w:rsidR="009216D6" w:rsidRPr="00D85563" w:rsidRDefault="00FA5147" w:rsidP="009216D6">
      <w:pPr>
        <w:pStyle w:val="a3"/>
        <w:widowControl w:val="0"/>
        <w:spacing w:after="160"/>
        <w:ind w:firstLine="0"/>
        <w:rPr>
          <w:rFonts w:ascii="GHEA Grapalat" w:hAnsi="GHEA Grapalat"/>
          <w:i w:val="0"/>
          <w:sz w:val="24"/>
          <w:szCs w:val="24"/>
        </w:rPr>
      </w:pPr>
      <w:r>
        <w:rPr>
          <w:rFonts w:ascii="GHEA Grapalat" w:hAnsi="GHEA Grapalat"/>
          <w:i w:val="0"/>
          <w:sz w:val="24"/>
          <w:szCs w:val="24"/>
          <w:lang w:val="hy-AM"/>
        </w:rPr>
        <w:t xml:space="preserve">г. Ереван, улица Ленинакан 9/1 </w:t>
      </w:r>
      <w:r w:rsidR="009216D6" w:rsidRPr="00D85563">
        <w:rPr>
          <w:rFonts w:ascii="GHEA Grapalat" w:hAnsi="GHEA Grapalat"/>
          <w:i w:val="0"/>
          <w:sz w:val="24"/>
          <w:szCs w:val="24"/>
        </w:rPr>
        <w:t xml:space="preserve">в документарной форме, до </w:t>
      </w:r>
      <w:r>
        <w:rPr>
          <w:rFonts w:ascii="GHEA Grapalat" w:hAnsi="GHEA Grapalat"/>
          <w:i w:val="0"/>
          <w:sz w:val="24"/>
          <w:szCs w:val="24"/>
        </w:rPr>
        <w:t>1</w:t>
      </w:r>
      <w:r w:rsidR="00DC023F" w:rsidRPr="00DC023F">
        <w:rPr>
          <w:rFonts w:ascii="GHEA Grapalat" w:hAnsi="GHEA Grapalat"/>
          <w:i w:val="0"/>
          <w:sz w:val="24"/>
          <w:szCs w:val="24"/>
        </w:rPr>
        <w:t>2</w:t>
      </w:r>
      <w:r>
        <w:rPr>
          <w:rFonts w:ascii="GHEA Grapalat" w:hAnsi="GHEA Grapalat"/>
          <w:i w:val="0"/>
          <w:sz w:val="24"/>
          <w:szCs w:val="24"/>
        </w:rPr>
        <w:t xml:space="preserve">:00 </w:t>
      </w:r>
      <w:r w:rsidR="009216D6" w:rsidRPr="00D85563">
        <w:rPr>
          <w:rFonts w:ascii="GHEA Grapalat" w:hAnsi="GHEA Grapalat"/>
          <w:i w:val="0"/>
          <w:sz w:val="24"/>
          <w:szCs w:val="24"/>
        </w:rPr>
        <w:t>часов</w:t>
      </w:r>
      <w:r>
        <w:rPr>
          <w:rFonts w:ascii="GHEA Grapalat" w:hAnsi="GHEA Grapalat"/>
          <w:i w:val="0"/>
          <w:sz w:val="24"/>
          <w:szCs w:val="24"/>
        </w:rPr>
        <w:t xml:space="preserve"> 15-</w:t>
      </w:r>
      <w:r w:rsidR="009216D6" w:rsidRPr="00D85563">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русском языке.</w:t>
      </w:r>
    </w:p>
    <w:p w:rsidR="009216D6" w:rsidRDefault="009216D6" w:rsidP="009216D6">
      <w:pPr>
        <w:pStyle w:val="a3"/>
        <w:widowControl w:val="0"/>
        <w:spacing w:after="160"/>
        <w:ind w:firstLine="567"/>
        <w:rPr>
          <w:rFonts w:ascii="GHEA Grapalat" w:hAnsi="GHEA Grapalat"/>
          <w:i w:val="0"/>
          <w:sz w:val="24"/>
          <w:szCs w:val="24"/>
        </w:rPr>
      </w:pPr>
      <w:r w:rsidRPr="00D85563">
        <w:rPr>
          <w:rFonts w:ascii="GHEA Grapalat" w:hAnsi="GHEA Grapalat"/>
          <w:i w:val="0"/>
          <w:sz w:val="24"/>
          <w:szCs w:val="24"/>
        </w:rPr>
        <w:t xml:space="preserve">Вскрытие заявок будет проводиться по адресу </w:t>
      </w:r>
      <w:r w:rsidR="00FA5147">
        <w:rPr>
          <w:rFonts w:ascii="GHEA Grapalat" w:hAnsi="GHEA Grapalat"/>
          <w:i w:val="0"/>
          <w:sz w:val="24"/>
          <w:szCs w:val="24"/>
          <w:lang w:val="hy-AM"/>
        </w:rPr>
        <w:t>г. Ереван, улица Ленинакан 9/1</w:t>
      </w:r>
      <w:r w:rsidRPr="00D85563">
        <w:rPr>
          <w:rFonts w:ascii="GHEA Grapalat" w:hAnsi="GHEA Grapalat"/>
          <w:i w:val="0"/>
          <w:sz w:val="24"/>
          <w:szCs w:val="24"/>
        </w:rPr>
        <w:t xml:space="preserve">, в </w:t>
      </w:r>
      <w:r w:rsidR="00FA5147">
        <w:rPr>
          <w:rFonts w:ascii="GHEA Grapalat" w:hAnsi="GHEA Grapalat"/>
          <w:i w:val="0"/>
          <w:sz w:val="24"/>
          <w:szCs w:val="24"/>
        </w:rPr>
        <w:t>1</w:t>
      </w:r>
      <w:r w:rsidR="00C86A77" w:rsidRPr="00C86A77">
        <w:rPr>
          <w:rFonts w:ascii="GHEA Grapalat" w:hAnsi="GHEA Grapalat"/>
          <w:i w:val="0"/>
          <w:sz w:val="24"/>
          <w:szCs w:val="24"/>
        </w:rPr>
        <w:t>2</w:t>
      </w:r>
      <w:r w:rsidR="00FA5147">
        <w:rPr>
          <w:rFonts w:ascii="GHEA Grapalat" w:hAnsi="GHEA Grapalat"/>
          <w:i w:val="0"/>
          <w:sz w:val="24"/>
          <w:szCs w:val="24"/>
        </w:rPr>
        <w:t>:00</w:t>
      </w:r>
      <w:r w:rsidRPr="00D85563">
        <w:rPr>
          <w:rFonts w:ascii="GHEA Grapalat" w:hAnsi="GHEA Grapalat"/>
          <w:i w:val="0"/>
          <w:sz w:val="24"/>
          <w:szCs w:val="24"/>
        </w:rPr>
        <w:t xml:space="preserve"> часов </w:t>
      </w:r>
      <w:r w:rsidR="00FA5147">
        <w:rPr>
          <w:rFonts w:ascii="GHEA Grapalat" w:hAnsi="GHEA Grapalat"/>
          <w:i w:val="0"/>
          <w:sz w:val="24"/>
          <w:szCs w:val="24"/>
        </w:rPr>
        <w:t>15-</w:t>
      </w:r>
      <w:r w:rsidR="00FA5147" w:rsidRPr="00D85563">
        <w:rPr>
          <w:rFonts w:ascii="GHEA Grapalat" w:hAnsi="GHEA Grapalat"/>
          <w:i w:val="0"/>
          <w:sz w:val="24"/>
          <w:szCs w:val="24"/>
        </w:rPr>
        <w:t>го дня со дня опубликования настоящего объявления</w:t>
      </w:r>
      <w:r w:rsidR="00FA5147">
        <w:rPr>
          <w:rFonts w:ascii="GHEA Grapalat" w:hAnsi="GHEA Grapalat"/>
          <w:i w:val="0"/>
          <w:sz w:val="24"/>
          <w:szCs w:val="24"/>
        </w:rPr>
        <w:t>.</w:t>
      </w:r>
    </w:p>
    <w:p w:rsidR="006D7C2D"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 xml:space="preserve">по адресу: ул. </w:t>
      </w:r>
      <w:proofErr w:type="spellStart"/>
      <w:r w:rsidRPr="009044F1">
        <w:rPr>
          <w:rFonts w:ascii="GHEA Grapalat" w:hAnsi="GHEA Grapalat"/>
          <w:i w:val="0"/>
          <w:sz w:val="24"/>
          <w:szCs w:val="24"/>
        </w:rPr>
        <w:t>Мелик-Адамяна</w:t>
      </w:r>
      <w:proofErr w:type="spellEnd"/>
      <w:r w:rsidRPr="009044F1">
        <w:rPr>
          <w:rFonts w:ascii="GHEA Grapalat" w:hAnsi="GHEA Grapalat"/>
          <w:i w:val="0"/>
          <w:sz w:val="24"/>
          <w:szCs w:val="24"/>
        </w:rPr>
        <w:t xml:space="preserve">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 xml:space="preserve">(тридцать тысяч) </w:t>
      </w:r>
      <w:proofErr w:type="spellStart"/>
      <w:r w:rsidRPr="009044F1">
        <w:rPr>
          <w:rFonts w:ascii="GHEA Grapalat" w:hAnsi="GHEA Grapalat"/>
          <w:i w:val="0"/>
          <w:sz w:val="24"/>
          <w:szCs w:val="24"/>
        </w:rPr>
        <w:t>драмов</w:t>
      </w:r>
      <w:proofErr w:type="spellEnd"/>
      <w:r w:rsidRPr="009044F1">
        <w:rPr>
          <w:rFonts w:ascii="GHEA Grapalat" w:hAnsi="GHEA Grapalat"/>
          <w:i w:val="0"/>
          <w:sz w:val="24"/>
          <w:szCs w:val="24"/>
        </w:rPr>
        <w:t xml:space="preserve">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754697" w:rsidRPr="003A1EBB" w:rsidRDefault="00754697" w:rsidP="00DC023F">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roofErr w:type="spellStart"/>
      <w:r w:rsidR="00DC023F" w:rsidRPr="00DC023F">
        <w:rPr>
          <w:rFonts w:ascii="GHEA Grapalat" w:hAnsi="GHEA Grapalat"/>
          <w:sz w:val="24"/>
          <w:szCs w:val="24"/>
        </w:rPr>
        <w:t>Сузанне</w:t>
      </w:r>
      <w:proofErr w:type="spellEnd"/>
      <w:r w:rsidR="00DC023F" w:rsidRPr="00DC023F">
        <w:rPr>
          <w:rFonts w:ascii="GHEA Grapalat" w:hAnsi="GHEA Grapalat"/>
          <w:sz w:val="24"/>
          <w:szCs w:val="24"/>
        </w:rPr>
        <w:t xml:space="preserve"> Карапетян</w:t>
      </w:r>
      <w:r w:rsidR="00FA5147">
        <w:rPr>
          <w:rFonts w:ascii="GHEA Grapalat" w:hAnsi="GHEA Grapalat"/>
          <w:i w:val="0"/>
          <w:sz w:val="24"/>
          <w:szCs w:val="24"/>
        </w:rPr>
        <w:t>у.</w:t>
      </w:r>
    </w:p>
    <w:p w:rsidR="009F18D0" w:rsidRPr="003A1EBB" w:rsidRDefault="009F18D0" w:rsidP="00B46D58">
      <w:pPr>
        <w:pStyle w:val="a3"/>
        <w:widowControl w:val="0"/>
        <w:spacing w:after="160" w:line="240" w:lineRule="auto"/>
        <w:ind w:left="993" w:firstLine="0"/>
        <w:rPr>
          <w:rFonts w:ascii="GHEA Grapalat" w:hAnsi="GHEA Grapalat"/>
          <w:i w:val="0"/>
          <w:sz w:val="16"/>
          <w:szCs w:val="16"/>
        </w:rPr>
      </w:pPr>
      <w:r w:rsidRPr="00BE1C5E">
        <w:rPr>
          <w:rFonts w:ascii="GHEA Grapalat" w:hAnsi="GHEA Grapalat"/>
          <w:i w:val="0"/>
          <w:sz w:val="16"/>
          <w:szCs w:val="16"/>
        </w:rPr>
        <w:t>имя, фамилия</w:t>
      </w:r>
    </w:p>
    <w:p w:rsidR="00FA5147" w:rsidRPr="00FF46D7" w:rsidRDefault="00FA5147" w:rsidP="00FA5147">
      <w:pPr>
        <w:ind w:firstLine="562"/>
        <w:rPr>
          <w:rFonts w:ascii="GHEA Grapalat" w:hAnsi="GHEA Grapalat"/>
        </w:rPr>
      </w:pPr>
      <w:r w:rsidRPr="00FF46D7">
        <w:rPr>
          <w:rFonts w:ascii="GHEA Grapalat" w:hAnsi="GHEA Grapalat"/>
        </w:rPr>
        <w:t>Тел: (+374)61 50-87-89,</w:t>
      </w:r>
    </w:p>
    <w:p w:rsidR="00FA5147" w:rsidRPr="00FF46D7" w:rsidRDefault="00FA5147" w:rsidP="00FA5147">
      <w:pPr>
        <w:pStyle w:val="31"/>
        <w:spacing w:after="240"/>
        <w:rPr>
          <w:rFonts w:ascii="GHEA Grapalat" w:hAnsi="GHEA Grapalat"/>
          <w:sz w:val="24"/>
          <w:szCs w:val="24"/>
        </w:rPr>
      </w:pPr>
      <w:proofErr w:type="spellStart"/>
      <w:r w:rsidRPr="00FF46D7">
        <w:rPr>
          <w:rFonts w:ascii="GHEA Grapalat" w:hAnsi="GHEA Grapalat"/>
          <w:sz w:val="24"/>
          <w:szCs w:val="24"/>
        </w:rPr>
        <w:t>Email</w:t>
      </w:r>
      <w:proofErr w:type="spellEnd"/>
      <w:r w:rsidRPr="00FF46D7">
        <w:rPr>
          <w:rFonts w:ascii="GHEA Grapalat" w:hAnsi="GHEA Grapalat"/>
          <w:sz w:val="24"/>
          <w:szCs w:val="24"/>
        </w:rPr>
        <w:t xml:space="preserve">: </w:t>
      </w:r>
      <w:hyperlink r:id="rId8" w:history="1">
        <w:r w:rsidR="00DC023F" w:rsidRPr="00E679EE">
          <w:rPr>
            <w:rStyle w:val="a9"/>
            <w:rFonts w:ascii="GHEA Grapalat" w:hAnsi="GHEA Grapalat"/>
            <w:sz w:val="24"/>
            <w:szCs w:val="24"/>
            <w:lang w:val="en-US"/>
          </w:rPr>
          <w:t>karapetyan</w:t>
        </w:r>
        <w:r w:rsidR="00DC023F" w:rsidRPr="0082589A">
          <w:rPr>
            <w:rStyle w:val="a9"/>
            <w:rFonts w:ascii="GHEA Grapalat" w:hAnsi="GHEA Grapalat"/>
            <w:sz w:val="24"/>
            <w:szCs w:val="24"/>
          </w:rPr>
          <w:t>903</w:t>
        </w:r>
        <w:r w:rsidR="00DC023F" w:rsidRPr="00E679EE">
          <w:rPr>
            <w:rStyle w:val="a9"/>
            <w:rFonts w:ascii="GHEA Grapalat" w:hAnsi="GHEA Grapalat"/>
            <w:sz w:val="24"/>
            <w:szCs w:val="24"/>
          </w:rPr>
          <w:t>@gmail.com</w:t>
        </w:r>
      </w:hyperlink>
      <w:r w:rsidRPr="00FF46D7">
        <w:rPr>
          <w:rFonts w:ascii="GHEA Grapalat" w:hAnsi="GHEA Grapalat"/>
          <w:sz w:val="24"/>
          <w:szCs w:val="24"/>
        </w:rPr>
        <w:t xml:space="preserve">  </w:t>
      </w:r>
    </w:p>
    <w:p w:rsidR="00FA5147" w:rsidRPr="00FF46D7" w:rsidRDefault="00FA5147" w:rsidP="00FA5147">
      <w:pPr>
        <w:pStyle w:val="31"/>
        <w:spacing w:after="240"/>
        <w:ind w:firstLine="0"/>
        <w:rPr>
          <w:rFonts w:ascii="GHEA Grapalat" w:hAnsi="GHEA Grapalat"/>
          <w:sz w:val="24"/>
          <w:szCs w:val="24"/>
        </w:rPr>
      </w:pPr>
      <w:r w:rsidRPr="00FF46D7">
        <w:rPr>
          <w:rFonts w:ascii="GHEA Grapalat" w:hAnsi="GHEA Grapalat"/>
          <w:sz w:val="24"/>
          <w:szCs w:val="24"/>
        </w:rPr>
        <w:t xml:space="preserve">       </w:t>
      </w:r>
      <w:r w:rsidRPr="00AA5BD2">
        <w:rPr>
          <w:rFonts w:ascii="GHEA Grapalat" w:hAnsi="GHEA Grapalat"/>
          <w:sz w:val="24"/>
          <w:szCs w:val="24"/>
        </w:rPr>
        <w:t xml:space="preserve">Заказчик </w:t>
      </w:r>
      <w:r w:rsidRPr="00FF46D7">
        <w:rPr>
          <w:rFonts w:ascii="GHEA Grapalat" w:hAnsi="GHEA Grapalat"/>
          <w:sz w:val="24"/>
          <w:szCs w:val="24"/>
        </w:rPr>
        <w:t xml:space="preserve">Центр гуманитарного разминирования и </w:t>
      </w:r>
      <w:proofErr w:type="spellStart"/>
      <w:r w:rsidRPr="00FF46D7">
        <w:rPr>
          <w:rFonts w:ascii="GHEA Grapalat" w:hAnsi="GHEA Grapalat"/>
          <w:sz w:val="24"/>
          <w:szCs w:val="24"/>
        </w:rPr>
        <w:t>эксрертизы</w:t>
      </w:r>
      <w:proofErr w:type="spellEnd"/>
      <w:r w:rsidRPr="00FF46D7">
        <w:rPr>
          <w:rFonts w:ascii="GHEA Grapalat" w:hAnsi="GHEA Grapalat"/>
          <w:sz w:val="24"/>
          <w:szCs w:val="24"/>
        </w:rPr>
        <w:t xml:space="preserve"> ГНКО РА</w:t>
      </w:r>
    </w:p>
    <w:p w:rsidR="00915A97" w:rsidRPr="00D5443D" w:rsidRDefault="00915A97" w:rsidP="00B46D58">
      <w:pPr>
        <w:pStyle w:val="a3"/>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D12E3B" w:rsidRPr="009044F1" w:rsidRDefault="00D12E3B" w:rsidP="00D12E3B">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D12E3B" w:rsidRPr="009044F1" w:rsidRDefault="00D12E3B" w:rsidP="00D12E3B">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3D63B1">
        <w:rPr>
          <w:rFonts w:ascii="GHEA Grapalat" w:hAnsi="GHEA Grapalat"/>
          <w:i/>
        </w:rPr>
        <w:t>HAPK-</w:t>
      </w:r>
      <w:r w:rsidR="003D63B1" w:rsidRPr="009044F1">
        <w:rPr>
          <w:rFonts w:ascii="GHEA Grapalat" w:hAnsi="GHEA Grapalat"/>
          <w:i/>
        </w:rPr>
        <w:t xml:space="preserve"> BM</w:t>
      </w:r>
      <w:r w:rsidR="003D63B1">
        <w:rPr>
          <w:rFonts w:ascii="GHEA Grapalat" w:hAnsi="GHEA Grapalat"/>
          <w:i/>
        </w:rPr>
        <w:t>TsDzB-2</w:t>
      </w:r>
      <w:r w:rsidR="00DC023F">
        <w:rPr>
          <w:rFonts w:ascii="GHEA Grapalat" w:hAnsi="GHEA Grapalat"/>
          <w:i/>
        </w:rPr>
        <w:t>1</w:t>
      </w:r>
      <w:r w:rsidR="003D63B1" w:rsidRPr="009044F1">
        <w:rPr>
          <w:rFonts w:ascii="GHEA Grapalat" w:hAnsi="GHEA Grapalat"/>
          <w:i/>
          <w:u w:val="single"/>
        </w:rPr>
        <w:t>/</w:t>
      </w:r>
      <w:r w:rsidR="003D63B1">
        <w:rPr>
          <w:rFonts w:ascii="GHEA Grapalat" w:hAnsi="GHEA Grapalat"/>
          <w:i/>
          <w:u w:val="single"/>
        </w:rPr>
        <w:t>0</w:t>
      </w:r>
      <w:r w:rsidR="00DC023F" w:rsidRPr="00DC023F">
        <w:rPr>
          <w:rFonts w:ascii="GHEA Grapalat" w:hAnsi="GHEA Grapalat"/>
          <w:i/>
          <w:u w:val="single"/>
        </w:rPr>
        <w:t>7</w:t>
      </w:r>
      <w:r w:rsidRPr="001B32D9">
        <w:rPr>
          <w:rFonts w:ascii="GHEA Grapalat" w:hAnsi="GHEA Grapalat" w:cs="Times Armenian"/>
          <w:i/>
        </w:rPr>
        <w:br/>
      </w:r>
      <w:r>
        <w:rPr>
          <w:rFonts w:ascii="GHEA Grapalat" w:hAnsi="GHEA Grapalat"/>
          <w:i/>
        </w:rPr>
        <w:t xml:space="preserve">№ </w:t>
      </w:r>
      <w:r w:rsidR="003D63B1">
        <w:rPr>
          <w:rFonts w:ascii="GHEA Grapalat" w:hAnsi="GHEA Grapalat"/>
          <w:i/>
        </w:rPr>
        <w:t>1</w:t>
      </w:r>
      <w:r w:rsidRPr="009044F1">
        <w:rPr>
          <w:rFonts w:ascii="GHEA Grapalat" w:hAnsi="GHEA Grapalat"/>
          <w:i/>
        </w:rPr>
        <w:t xml:space="preserve"> от </w:t>
      </w:r>
      <w:r w:rsidR="003D63B1">
        <w:rPr>
          <w:rFonts w:ascii="GHEA Grapalat" w:hAnsi="GHEA Grapalat"/>
          <w:i/>
        </w:rPr>
        <w:t>1</w:t>
      </w:r>
      <w:r w:rsidR="00DC023F" w:rsidRPr="00DC023F">
        <w:rPr>
          <w:rFonts w:ascii="GHEA Grapalat" w:hAnsi="GHEA Grapalat"/>
          <w:i/>
        </w:rPr>
        <w:t>3</w:t>
      </w:r>
      <w:r w:rsidR="003D63B1">
        <w:rPr>
          <w:rFonts w:ascii="GHEA Grapalat" w:hAnsi="GHEA Grapalat"/>
          <w:i/>
        </w:rPr>
        <w:t>.0</w:t>
      </w:r>
      <w:r w:rsidR="00DC023F" w:rsidRPr="00DC023F">
        <w:rPr>
          <w:rFonts w:ascii="GHEA Grapalat" w:hAnsi="GHEA Grapalat"/>
          <w:i/>
        </w:rPr>
        <w:t>4</w:t>
      </w:r>
      <w:r w:rsidR="003D63B1">
        <w:rPr>
          <w:rFonts w:ascii="GHEA Grapalat" w:hAnsi="GHEA Grapalat"/>
          <w:i/>
        </w:rPr>
        <w:t>.</w:t>
      </w:r>
      <w:r w:rsidRPr="009044F1">
        <w:rPr>
          <w:rFonts w:ascii="GHEA Grapalat" w:hAnsi="GHEA Grapalat"/>
          <w:i/>
        </w:rPr>
        <w:t xml:space="preserve"> 20</w:t>
      </w:r>
      <w:r w:rsidR="003D63B1">
        <w:rPr>
          <w:rFonts w:ascii="GHEA Grapalat" w:hAnsi="GHEA Grapalat"/>
          <w:i/>
        </w:rPr>
        <w:t>2</w:t>
      </w:r>
      <w:r w:rsidR="00DC023F" w:rsidRPr="0082589A">
        <w:rPr>
          <w:rFonts w:ascii="GHEA Grapalat" w:hAnsi="GHEA Grapalat"/>
          <w:i/>
        </w:rPr>
        <w:t>1</w:t>
      </w:r>
      <w:r>
        <w:rPr>
          <w:rFonts w:ascii="GHEA Grapalat" w:hAnsi="GHEA Grapalat"/>
          <w:i/>
        </w:rPr>
        <w:t xml:space="preserve"> </w:t>
      </w:r>
      <w:r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D12E3B" w:rsidRDefault="00D12E3B" w:rsidP="00B46D58">
      <w:pPr>
        <w:pStyle w:val="aa"/>
        <w:widowControl w:val="0"/>
        <w:spacing w:after="160"/>
        <w:ind w:right="-7" w:firstLine="567"/>
        <w:jc w:val="center"/>
        <w:rPr>
          <w:rFonts w:ascii="GHEA Grapalat" w:hAnsi="GHEA Grapalat"/>
          <w:i/>
        </w:rPr>
      </w:pPr>
    </w:p>
    <w:p w:rsidR="00D12E3B" w:rsidRDefault="00D12E3B" w:rsidP="00B46D58">
      <w:pPr>
        <w:pStyle w:val="aa"/>
        <w:widowControl w:val="0"/>
        <w:spacing w:after="160"/>
        <w:ind w:right="-7" w:firstLine="567"/>
        <w:jc w:val="center"/>
        <w:rPr>
          <w:rFonts w:ascii="GHEA Grapalat" w:hAnsi="GHEA Grapalat"/>
          <w:i/>
        </w:rPr>
      </w:pPr>
    </w:p>
    <w:p w:rsidR="00D12E3B" w:rsidRDefault="00D12E3B" w:rsidP="00B46D58">
      <w:pPr>
        <w:pStyle w:val="aa"/>
        <w:widowControl w:val="0"/>
        <w:spacing w:after="160"/>
        <w:ind w:right="-7" w:firstLine="567"/>
        <w:jc w:val="center"/>
        <w:rPr>
          <w:rFonts w:ascii="GHEA Grapalat" w:hAnsi="GHEA Grapalat"/>
          <w:i/>
        </w:rPr>
      </w:pPr>
    </w:p>
    <w:p w:rsidR="00D12E3B" w:rsidRDefault="00D12E3B" w:rsidP="00B46D58">
      <w:pPr>
        <w:pStyle w:val="aa"/>
        <w:widowControl w:val="0"/>
        <w:spacing w:after="160"/>
        <w:ind w:right="-7" w:firstLine="567"/>
        <w:jc w:val="center"/>
        <w:rPr>
          <w:rFonts w:ascii="GHEA Grapalat" w:hAnsi="GHEA Grapalat"/>
          <w:i/>
        </w:rPr>
      </w:pPr>
    </w:p>
    <w:p w:rsidR="003D63B1" w:rsidRPr="00AA5BD2" w:rsidRDefault="003D63B1" w:rsidP="003D63B1">
      <w:pPr>
        <w:pStyle w:val="aa"/>
        <w:widowControl w:val="0"/>
        <w:spacing w:after="160" w:line="360" w:lineRule="auto"/>
        <w:ind w:right="-7"/>
        <w:jc w:val="center"/>
        <w:rPr>
          <w:rFonts w:ascii="GHEA Grapalat" w:hAnsi="GHEA Grapalat"/>
          <w:sz w:val="16"/>
        </w:rPr>
      </w:pPr>
      <w:r w:rsidRPr="00AA5BD2">
        <w:rPr>
          <w:rFonts w:ascii="GHEA Grapalat" w:hAnsi="GHEA Grapalat"/>
          <w:i/>
          <w:sz w:val="16"/>
        </w:rPr>
        <w:t>"</w:t>
      </w:r>
      <w:r w:rsidRPr="00FF46D7">
        <w:rPr>
          <w:rFonts w:ascii="GHEA Grapalat" w:hAnsi="GHEA Grapalat"/>
        </w:rPr>
        <w:t xml:space="preserve"> Центр гуманитарного разминирования и экс</w:t>
      </w:r>
      <w:r>
        <w:rPr>
          <w:rFonts w:ascii="GHEA Grapalat" w:hAnsi="GHEA Grapalat"/>
          <w:lang w:val="hy-AM"/>
        </w:rPr>
        <w:t>п</w:t>
      </w:r>
      <w:proofErr w:type="spellStart"/>
      <w:r w:rsidRPr="00FF46D7">
        <w:rPr>
          <w:rFonts w:ascii="GHEA Grapalat" w:hAnsi="GHEA Grapalat"/>
        </w:rPr>
        <w:t>ертизы</w:t>
      </w:r>
      <w:proofErr w:type="spellEnd"/>
      <w:r w:rsidRPr="00FF46D7">
        <w:rPr>
          <w:rFonts w:ascii="GHEA Grapalat" w:hAnsi="GHEA Grapalat"/>
        </w:rPr>
        <w:t xml:space="preserve"> ГНКО РА</w:t>
      </w:r>
      <w:r w:rsidRPr="00AA5BD2">
        <w:rPr>
          <w:rFonts w:ascii="GHEA Grapalat" w:hAnsi="GHEA Grapalat"/>
          <w:i/>
          <w:sz w:val="16"/>
        </w:rPr>
        <w:t xml:space="preserve"> "</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3D63B1" w:rsidRPr="00AA5BD2" w:rsidRDefault="002B32D6" w:rsidP="003D63B1">
      <w:pPr>
        <w:pStyle w:val="aa"/>
        <w:widowControl w:val="0"/>
        <w:spacing w:after="160" w:line="360" w:lineRule="auto"/>
        <w:ind w:right="-7"/>
        <w:jc w:val="center"/>
        <w:rPr>
          <w:rFonts w:ascii="GHEA Grapalat" w:hAnsi="GHEA Grapalat"/>
          <w:sz w:val="16"/>
        </w:rPr>
      </w:pPr>
      <w:r w:rsidRPr="009044F1">
        <w:rPr>
          <w:rFonts w:ascii="GHEA Grapalat" w:hAnsi="GHEA Grapalat"/>
        </w:rPr>
        <w:t xml:space="preserve">НА ОТКРЫТЫЙ КОНКУРС, ОБЪЯВЛЕННЫЙ С ЦЕЛЬЮ ПРИОБРЕТЕНИЯ </w:t>
      </w:r>
      <w:r w:rsidR="003D63B1" w:rsidRPr="009044F1">
        <w:rPr>
          <w:rFonts w:ascii="GHEA Grapalat" w:hAnsi="GHEA Grapalat"/>
        </w:rPr>
        <w:t>"</w:t>
      </w:r>
      <w:r w:rsidR="003D63B1" w:rsidRPr="003D63B1">
        <w:rPr>
          <w:rFonts w:ascii="GHEA Grapalat" w:hAnsi="GHEA Grapalat"/>
        </w:rPr>
        <w:t>УСЛУГ ПО РАЗМИНИРОВАНИЮ</w:t>
      </w:r>
      <w:r w:rsidR="003D63B1" w:rsidRPr="009044F1">
        <w:rPr>
          <w:rFonts w:ascii="GHEA Grapalat" w:hAnsi="GHEA Grapalat"/>
        </w:rPr>
        <w:t>" ДЛЯ НУЖД "</w:t>
      </w:r>
      <w:r w:rsidR="003D63B1" w:rsidRPr="00AA5BD2">
        <w:rPr>
          <w:rFonts w:ascii="GHEA Grapalat" w:hAnsi="GHEA Grapalat"/>
          <w:i/>
          <w:sz w:val="16"/>
        </w:rPr>
        <w:t>"</w:t>
      </w:r>
      <w:r w:rsidR="003D63B1" w:rsidRPr="00FF46D7">
        <w:rPr>
          <w:rFonts w:ascii="GHEA Grapalat" w:hAnsi="GHEA Grapalat"/>
        </w:rPr>
        <w:t xml:space="preserve"> ЦЕНТР ГУМАНИТАРНОГО РАЗМИНИРОВАНИЯ И ЭКС</w:t>
      </w:r>
      <w:r w:rsidR="003D63B1">
        <w:rPr>
          <w:rFonts w:ascii="GHEA Grapalat" w:hAnsi="GHEA Grapalat"/>
          <w:lang w:val="hy-AM"/>
        </w:rPr>
        <w:t>П</w:t>
      </w:r>
      <w:r w:rsidR="003D63B1" w:rsidRPr="00FF46D7">
        <w:rPr>
          <w:rFonts w:ascii="GHEA Grapalat" w:hAnsi="GHEA Grapalat"/>
        </w:rPr>
        <w:t>ЕРТИЗЫ ГНКО РА</w:t>
      </w:r>
      <w:r w:rsidR="003D63B1" w:rsidRPr="00AA5BD2">
        <w:rPr>
          <w:rFonts w:ascii="GHEA Grapalat" w:hAnsi="GHEA Grapalat"/>
          <w:i/>
          <w:sz w:val="16"/>
        </w:rPr>
        <w:t xml:space="preserve"> "</w:t>
      </w: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3D63B1" w:rsidP="003D63B1">
      <w:pPr>
        <w:widowControl w:val="0"/>
        <w:jc w:val="center"/>
        <w:rPr>
          <w:rFonts w:ascii="GHEA Grapalat" w:hAnsi="GHEA Grapalat"/>
          <w:sz w:val="20"/>
          <w:szCs w:val="20"/>
        </w:rPr>
      </w:pPr>
      <w:r w:rsidRPr="003D63B1">
        <w:rPr>
          <w:rFonts w:ascii="GHEA Grapalat" w:hAnsi="GHEA Grapalat"/>
          <w:b/>
        </w:rPr>
        <w:t>УСЛУГ ПО РАЗМИНИРОВАНИЮ</w:t>
      </w:r>
      <w:r w:rsidRPr="009044F1">
        <w:rPr>
          <w:rFonts w:ascii="GHEA Grapalat" w:hAnsi="GHEA Grapalat"/>
        </w:rPr>
        <w:t xml:space="preserve"> </w:t>
      </w:r>
      <w:r w:rsidR="005D7731" w:rsidRPr="002E069D">
        <w:rPr>
          <w:rFonts w:ascii="GHEA Grapalat" w:hAnsi="GHEA Grapalat"/>
          <w:b/>
        </w:rPr>
        <w:t>ДЛЯ НУЖД</w:t>
      </w:r>
      <w:r w:rsidR="00EB5576" w:rsidRPr="00EC400D">
        <w:rPr>
          <w:rFonts w:ascii="GHEA Grapalat" w:hAnsi="GHEA Grapalat"/>
        </w:rPr>
        <w:t xml:space="preserve"> </w:t>
      </w:r>
      <w:r w:rsidRPr="00FF46D7">
        <w:rPr>
          <w:rFonts w:ascii="GHEA Grapalat" w:hAnsi="GHEA Grapalat"/>
          <w:b/>
        </w:rPr>
        <w:t>ЦЕНТР ГУМАНИТАРНОГО РАЗМИНИРОВАНИЯ И ЭКС</w:t>
      </w:r>
      <w:r>
        <w:rPr>
          <w:rFonts w:ascii="GHEA Grapalat" w:hAnsi="GHEA Grapalat"/>
          <w:b/>
          <w:lang w:val="hy-AM"/>
        </w:rPr>
        <w:t>П</w:t>
      </w:r>
      <w:r w:rsidRPr="00FF46D7">
        <w:rPr>
          <w:rFonts w:ascii="GHEA Grapalat" w:hAnsi="GHEA Grapalat"/>
          <w:b/>
        </w:rPr>
        <w:t>ЕРТИЗЫ ГНКО РА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D91D20" w:rsidRDefault="00D91D20" w:rsidP="00B46D58">
      <w:pPr>
        <w:widowControl w:val="0"/>
        <w:spacing w:after="160"/>
        <w:jc w:val="center"/>
        <w:rPr>
          <w:rFonts w:ascii="GHEA Grapalat" w:hAnsi="GHEA Grapalat"/>
          <w:b/>
        </w:rPr>
      </w:pPr>
    </w:p>
    <w:p w:rsidR="00D91D20" w:rsidRDefault="00D91D20" w:rsidP="00B46D58">
      <w:pPr>
        <w:widowControl w:val="0"/>
        <w:spacing w:after="160"/>
        <w:jc w:val="center"/>
        <w:rPr>
          <w:rFonts w:ascii="GHEA Grapalat" w:hAnsi="GHEA Grapalat"/>
          <w:b/>
        </w:rPr>
      </w:pPr>
    </w:p>
    <w:p w:rsidR="00D91D20" w:rsidRDefault="00D91D20" w:rsidP="00B46D58">
      <w:pPr>
        <w:widowControl w:val="0"/>
        <w:spacing w:after="160"/>
        <w:jc w:val="center"/>
        <w:rPr>
          <w:rFonts w:ascii="GHEA Grapalat" w:hAnsi="GHEA Grapalat"/>
          <w:b/>
        </w:rPr>
      </w:pPr>
    </w:p>
    <w:p w:rsidR="00D91D20" w:rsidRDefault="00D91D20" w:rsidP="00B46D58">
      <w:pPr>
        <w:widowControl w:val="0"/>
        <w:spacing w:after="160"/>
        <w:jc w:val="center"/>
        <w:rPr>
          <w:rFonts w:ascii="GHEA Grapalat" w:hAnsi="GHEA Grapalat"/>
          <w:b/>
        </w:rPr>
      </w:pPr>
    </w:p>
    <w:p w:rsidR="00D91D20" w:rsidRDefault="00D91D20"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3D63B1">
        <w:rPr>
          <w:rFonts w:ascii="GHEA Grapalat" w:hAnsi="GHEA Grapalat"/>
          <w:spacing w:val="-6"/>
        </w:rPr>
        <w:t>HAPK-</w:t>
      </w:r>
      <w:r w:rsidR="00096865" w:rsidRPr="006D2DF7">
        <w:rPr>
          <w:rFonts w:ascii="GHEA Grapalat" w:hAnsi="GHEA Grapalat"/>
          <w:spacing w:val="-6"/>
        </w:rPr>
        <w:t>BM</w:t>
      </w:r>
      <w:r w:rsidR="003E6EFE">
        <w:rPr>
          <w:rFonts w:ascii="GHEA Grapalat" w:hAnsi="GHEA Grapalat"/>
          <w:spacing w:val="-6"/>
        </w:rPr>
        <w:t>TsDzB</w:t>
      </w:r>
      <w:r w:rsidR="00096865" w:rsidRPr="006D2DF7">
        <w:rPr>
          <w:rFonts w:ascii="GHEA Grapalat" w:hAnsi="GHEA Grapalat"/>
          <w:spacing w:val="-6"/>
        </w:rPr>
        <w:t>-</w:t>
      </w:r>
      <w:r w:rsidR="003D63B1">
        <w:rPr>
          <w:rFonts w:ascii="GHEA Grapalat" w:hAnsi="GHEA Grapalat"/>
          <w:spacing w:val="-6"/>
        </w:rPr>
        <w:t>20</w:t>
      </w:r>
      <w:r w:rsidR="00096865" w:rsidRPr="006D2DF7">
        <w:rPr>
          <w:rFonts w:ascii="GHEA Grapalat" w:hAnsi="GHEA Grapalat"/>
          <w:spacing w:val="-6"/>
        </w:rPr>
        <w:t>/</w:t>
      </w:r>
      <w:r w:rsidR="003D63B1">
        <w:rPr>
          <w:rFonts w:ascii="GHEA Grapalat" w:hAnsi="GHEA Grapalat"/>
          <w:spacing w:val="-6"/>
        </w:rPr>
        <w:t>01</w:t>
      </w:r>
      <w:r w:rsidR="00AA7117">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w:t>
      </w:r>
      <w:r w:rsidR="0038221F" w:rsidRPr="0038221F">
        <w:rPr>
          <w:rFonts w:ascii="GHEA Grapalat" w:hAnsi="GHEA Grapalat"/>
          <w:spacing w:val="-6"/>
        </w:rPr>
        <w:t xml:space="preserve"> </w:t>
      </w:r>
      <w:r w:rsidR="0038221F" w:rsidRPr="00767720">
        <w:rPr>
          <w:rFonts w:ascii="GHEA Grapalat" w:hAnsi="GHEA Grapalat"/>
          <w:spacing w:val="-6"/>
        </w:rPr>
        <w:t xml:space="preserve">ЦЕНТР ГУМАНИТАРНОГО РАЗМИНИРОВАНИЯ И ЭКСПЕРТИЗЫ ГНКО РА </w:t>
      </w:r>
      <w:r w:rsidRPr="000B2CFA">
        <w:rPr>
          <w:rFonts w:ascii="GHEA Grapalat" w:hAnsi="GHEA Grapalat"/>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3D63B1">
        <w:rPr>
          <w:rFonts w:ascii="GHEA Grapalat" w:hAnsi="GHEA Grapalat"/>
          <w:sz w:val="24"/>
          <w:szCs w:val="24"/>
        </w:rPr>
        <w:t xml:space="preserve">hranushavetisyan@gmail.com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bookmarkStart w:id="0" w:name="_Hlk40954123"/>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38221F" w:rsidRPr="0038221F">
        <w:t xml:space="preserve"> </w:t>
      </w:r>
      <w:r w:rsidR="0038221F" w:rsidRPr="0038221F">
        <w:rPr>
          <w:rFonts w:ascii="GHEA Grapalat" w:hAnsi="GHEA Grapalat"/>
          <w:i w:val="0"/>
          <w:sz w:val="24"/>
          <w:szCs w:val="24"/>
        </w:rPr>
        <w:t xml:space="preserve">услуг по разминированию </w:t>
      </w:r>
      <w:r w:rsidRPr="009044F1">
        <w:rPr>
          <w:rFonts w:ascii="GHEA Grapalat" w:hAnsi="GHEA Grapalat"/>
          <w:i w:val="0"/>
          <w:sz w:val="24"/>
          <w:szCs w:val="24"/>
        </w:rPr>
        <w:t xml:space="preserve">" (далее — также </w:t>
      </w:r>
      <w:r w:rsidR="00E968BE">
        <w:rPr>
          <w:rFonts w:ascii="GHEA Grapalat" w:hAnsi="GHEA Grapalat"/>
          <w:i w:val="0"/>
          <w:sz w:val="24"/>
          <w:szCs w:val="24"/>
        </w:rPr>
        <w:t>услуга</w:t>
      </w:r>
      <w:r w:rsidRPr="009044F1">
        <w:rPr>
          <w:rFonts w:ascii="GHEA Grapalat" w:hAnsi="GHEA Grapalat"/>
          <w:i w:val="0"/>
          <w:sz w:val="24"/>
          <w:szCs w:val="24"/>
        </w:rPr>
        <w:t>) для нужд "</w:t>
      </w:r>
      <w:r w:rsidR="0038221F" w:rsidRPr="0038221F">
        <w:rPr>
          <w:rFonts w:ascii="GHEA Grapalat" w:hAnsi="GHEA Grapalat"/>
          <w:i w:val="0"/>
          <w:spacing w:val="-6"/>
          <w:sz w:val="24"/>
          <w:szCs w:val="24"/>
        </w:rPr>
        <w:t xml:space="preserve"> </w:t>
      </w:r>
      <w:r w:rsidR="0038221F">
        <w:rPr>
          <w:rFonts w:ascii="GHEA Grapalat" w:hAnsi="GHEA Grapalat"/>
          <w:i w:val="0"/>
          <w:spacing w:val="-6"/>
          <w:sz w:val="24"/>
          <w:szCs w:val="24"/>
        </w:rPr>
        <w:t>Ц</w:t>
      </w:r>
      <w:r w:rsidR="0038221F" w:rsidRPr="00767720">
        <w:rPr>
          <w:rFonts w:ascii="GHEA Grapalat" w:hAnsi="GHEA Grapalat"/>
          <w:i w:val="0"/>
          <w:spacing w:val="-6"/>
          <w:sz w:val="24"/>
          <w:szCs w:val="24"/>
        </w:rPr>
        <w:t xml:space="preserve">ентр гуманитарного разминирования и экспертизы </w:t>
      </w:r>
      <w:proofErr w:type="spellStart"/>
      <w:r w:rsidR="0038221F" w:rsidRPr="00767720">
        <w:rPr>
          <w:rFonts w:ascii="GHEA Grapalat" w:hAnsi="GHEA Grapalat"/>
          <w:i w:val="0"/>
          <w:spacing w:val="-6"/>
          <w:sz w:val="24"/>
          <w:szCs w:val="24"/>
        </w:rPr>
        <w:t>гнко</w:t>
      </w:r>
      <w:proofErr w:type="spellEnd"/>
      <w:r w:rsidR="0038221F" w:rsidRPr="00767720">
        <w:rPr>
          <w:rFonts w:ascii="GHEA Grapalat" w:hAnsi="GHEA Grapalat"/>
          <w:i w:val="0"/>
          <w:spacing w:val="-6"/>
          <w:sz w:val="24"/>
          <w:szCs w:val="24"/>
        </w:rPr>
        <w:t xml:space="preserve"> </w:t>
      </w:r>
      <w:proofErr w:type="spellStart"/>
      <w:r w:rsidR="0038221F" w:rsidRPr="00767720">
        <w:rPr>
          <w:rFonts w:ascii="GHEA Grapalat" w:hAnsi="GHEA Grapalat"/>
          <w:i w:val="0"/>
          <w:spacing w:val="-6"/>
          <w:sz w:val="24"/>
          <w:szCs w:val="24"/>
        </w:rPr>
        <w:t>ра</w:t>
      </w:r>
      <w:proofErr w:type="spellEnd"/>
      <w:r w:rsidR="0038221F" w:rsidRPr="00767720">
        <w:rPr>
          <w:rFonts w:ascii="GHEA Grapalat" w:hAnsi="GHEA Grapalat"/>
          <w:i w:val="0"/>
          <w:spacing w:val="-6"/>
          <w:sz w:val="24"/>
          <w:szCs w:val="24"/>
        </w:rPr>
        <w:t xml:space="preserve"> </w:t>
      </w:r>
      <w:r w:rsidRPr="009044F1">
        <w:rPr>
          <w:rFonts w:ascii="GHEA Grapalat" w:hAnsi="GHEA Grapalat"/>
          <w:i w:val="0"/>
          <w:sz w:val="24"/>
          <w:szCs w:val="24"/>
        </w:rPr>
        <w:t>", которые сгруппированы в лоты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96865" w:rsidRPr="009044F1" w:rsidRDefault="0038221F" w:rsidP="00B46D58">
            <w:pPr>
              <w:pStyle w:val="23"/>
              <w:widowControl w:val="0"/>
              <w:spacing w:after="120" w:line="240" w:lineRule="auto"/>
              <w:ind w:firstLine="0"/>
              <w:rPr>
                <w:rFonts w:ascii="GHEA Grapalat" w:hAnsi="GHEA Grapalat"/>
                <w:sz w:val="24"/>
                <w:szCs w:val="24"/>
                <w:u w:val="single"/>
                <w:vertAlign w:val="subscript"/>
              </w:rPr>
            </w:pPr>
            <w:r w:rsidRPr="0038221F">
              <w:rPr>
                <w:rFonts w:ascii="GHEA Grapalat" w:hAnsi="GHEA Grapalat"/>
                <w:sz w:val="24"/>
                <w:szCs w:val="24"/>
                <w:u w:val="single"/>
              </w:rPr>
              <w:t>услуги по разминированию</w:t>
            </w:r>
          </w:p>
        </w:tc>
      </w:tr>
    </w:tbl>
    <w:bookmarkEnd w:id="0"/>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85236E" w:rsidRPr="009044F1" w:rsidRDefault="00180B4B" w:rsidP="00B46D58">
      <w:pPr>
        <w:pStyle w:val="23"/>
        <w:widowControl w:val="0"/>
        <w:spacing w:after="160" w:line="240" w:lineRule="auto"/>
        <w:ind w:firstLine="567"/>
        <w:rPr>
          <w:rFonts w:ascii="GHEA Grapalat" w:hAnsi="GHEA Grapalat"/>
          <w:sz w:val="24"/>
          <w:szCs w:val="24"/>
        </w:rPr>
      </w:pPr>
      <w:r>
        <w:rPr>
          <w:rFonts w:ascii="GHEA Grapalat" w:hAnsi="GHEA Grapalat"/>
          <w:sz w:val="24"/>
          <w:szCs w:val="24"/>
          <w:lang w:val="hy-AM"/>
        </w:rPr>
        <w:t xml:space="preserve">1.2 </w:t>
      </w:r>
      <w:r w:rsidR="00845AA5"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DC023F" w:rsidRDefault="0085236E" w:rsidP="00B46D58">
            <w:pPr>
              <w:widowControl w:val="0"/>
              <w:spacing w:after="120"/>
              <w:jc w:val="center"/>
              <w:rPr>
                <w:rFonts w:ascii="GHEA Grapalat" w:hAnsi="GHEA Grapalat"/>
                <w:lang w:val="en-US"/>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Pr="009044F1">
        <w:rPr>
          <w:rFonts w:ascii="GHEA Grapalat" w:hAnsi="GHEA Grapalat"/>
        </w:rPr>
        <w:lastRenderedPageBreak/>
        <w:t>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 xml:space="preserve">в отношении которых в течение одного года, предшествующего дню подачи заявки, имеется вынесенный в установленном законом порядке </w:t>
      </w:r>
      <w:proofErr w:type="spellStart"/>
      <w:r w:rsidRPr="009044F1">
        <w:rPr>
          <w:rFonts w:ascii="GHEA Grapalat" w:hAnsi="GHEA Grapalat"/>
        </w:rPr>
        <w:t>необжалуемый</w:t>
      </w:r>
      <w:proofErr w:type="spellEnd"/>
      <w:r w:rsidRPr="009044F1">
        <w:rPr>
          <w:rFonts w:ascii="GHEA Grapalat" w:hAnsi="GHEA Grapalat"/>
        </w:rPr>
        <w:t xml:space="preserve"> административный акт за </w:t>
      </w:r>
      <w:proofErr w:type="spellStart"/>
      <w:r w:rsidRPr="009044F1">
        <w:rPr>
          <w:rFonts w:ascii="GHEA Grapalat" w:hAnsi="GHEA Grapalat"/>
        </w:rPr>
        <w:t>антиконкурентное</w:t>
      </w:r>
      <w:proofErr w:type="spellEnd"/>
      <w:r w:rsidRPr="009044F1">
        <w:rPr>
          <w:rFonts w:ascii="GHEA Grapalat" w:hAnsi="GHEA Grapalat"/>
        </w:rPr>
        <w:t xml:space="preserve">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lastRenderedPageBreak/>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представляет</w:t>
      </w:r>
      <w:r w:rsidR="00434072">
        <w:rPr>
          <w:rFonts w:ascii="GHEA Grapalat" w:hAnsi="GHEA Grapalat"/>
        </w:rPr>
        <w:t xml:space="preserve">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r w:rsidR="00434072">
        <w:rPr>
          <w:rStyle w:val="af6"/>
          <w:rFonts w:ascii="GHEA Grapalat" w:hAnsi="GHEA Grapalat"/>
        </w:rPr>
        <w:footnoteReference w:customMarkFollows="1" w:id="3"/>
        <w:t>5</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26293A" w:rsidRDefault="0026293A" w:rsidP="00B46D58">
      <w:pPr>
        <w:widowControl w:val="0"/>
        <w:spacing w:after="160"/>
        <w:jc w:val="center"/>
        <w:rPr>
          <w:rFonts w:ascii="GHEA Grapalat" w:hAnsi="GHEA Grapalat"/>
          <w:b/>
          <w:lang w:val="hy-AM"/>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CF38B3">
        <w:rPr>
          <w:rStyle w:val="af6"/>
          <w:rFonts w:ascii="GHEA Grapalat" w:hAnsi="GHEA Grapalat"/>
        </w:rPr>
        <w:footnoteReference w:customMarkFollows="1" w:id="4"/>
        <w:t>6</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заявки</w:t>
      </w:r>
      <w:r w:rsidR="006F565E">
        <w:rPr>
          <w:rStyle w:val="af6"/>
          <w:rFonts w:ascii="GHEA Grapalat" w:hAnsi="GHEA Grapalat"/>
        </w:rPr>
        <w:footnoteReference w:customMarkFollows="1" w:id="5"/>
        <w:t>7</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0371A2" w:rsidRDefault="000371A2" w:rsidP="000371A2">
      <w:pPr>
        <w:pStyle w:val="23"/>
        <w:widowControl w:val="0"/>
        <w:tabs>
          <w:tab w:val="left" w:pos="1134"/>
        </w:tabs>
        <w:spacing w:after="160" w:line="343" w:lineRule="auto"/>
        <w:ind w:firstLine="567"/>
        <w:rPr>
          <w:rFonts w:ascii="GHEA Grapalat" w:hAnsi="GHEA Grapalat" w:cs="Sylfaen"/>
          <w:sz w:val="24"/>
          <w:szCs w:val="24"/>
        </w:rPr>
      </w:pPr>
      <w:bookmarkStart w:id="1" w:name="_Hlk40954233"/>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proofErr w:type="spellStart"/>
      <w:r w:rsidR="0038221F">
        <w:rPr>
          <w:rFonts w:ascii="GHEA Grapalat" w:hAnsi="GHEA Grapalat"/>
          <w:sz w:val="24"/>
          <w:szCs w:val="24"/>
          <w:vertAlign w:val="subscript"/>
        </w:rPr>
        <w:t>г.Ереван</w:t>
      </w:r>
      <w:proofErr w:type="spellEnd"/>
      <w:r w:rsidR="0038221F">
        <w:rPr>
          <w:rFonts w:ascii="GHEA Grapalat" w:hAnsi="GHEA Grapalat"/>
          <w:sz w:val="24"/>
          <w:szCs w:val="24"/>
          <w:vertAlign w:val="subscript"/>
        </w:rPr>
        <w:t xml:space="preserve">, ул. Ленинакан 9/1 </w:t>
      </w:r>
      <w:r>
        <w:rPr>
          <w:rFonts w:ascii="GHEA Grapalat" w:hAnsi="GHEA Grapalat"/>
          <w:sz w:val="24"/>
          <w:szCs w:val="24"/>
        </w:rPr>
        <w:t>" не позднее, чем "</w:t>
      </w:r>
      <w:r w:rsidR="0038221F">
        <w:rPr>
          <w:rFonts w:ascii="GHEA Grapalat" w:hAnsi="GHEA Grapalat"/>
          <w:sz w:val="24"/>
          <w:szCs w:val="24"/>
          <w:vertAlign w:val="subscript"/>
        </w:rPr>
        <w:t>11:00</w:t>
      </w:r>
      <w:r>
        <w:rPr>
          <w:rFonts w:ascii="GHEA Grapalat" w:hAnsi="GHEA Grapalat"/>
          <w:sz w:val="24"/>
          <w:szCs w:val="24"/>
        </w:rPr>
        <w:t>" часов "</w:t>
      </w:r>
      <w:r w:rsidR="0038221F">
        <w:rPr>
          <w:rFonts w:ascii="GHEA Grapalat" w:hAnsi="GHEA Grapalat"/>
          <w:sz w:val="24"/>
          <w:szCs w:val="24"/>
        </w:rPr>
        <w:t>15-</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bookmarkEnd w:id="1"/>
    <w:p w:rsidR="000371A2" w:rsidRDefault="000371A2" w:rsidP="000371A2">
      <w:pPr>
        <w:pStyle w:val="23"/>
        <w:widowControl w:val="0"/>
        <w:tabs>
          <w:tab w:val="left" w:pos="1134"/>
        </w:tabs>
        <w:spacing w:after="160"/>
        <w:ind w:firstLine="567"/>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bookmarkStart w:id="2" w:name="_Hlk40954248"/>
      <w:r>
        <w:rPr>
          <w:rFonts w:ascii="GHEA Grapalat" w:hAnsi="GHEA Grapalat"/>
        </w:rPr>
        <w:t>"</w:t>
      </w:r>
      <w:proofErr w:type="spellStart"/>
      <w:r w:rsidR="0038221F">
        <w:rPr>
          <w:rFonts w:ascii="GHEA Grapalat" w:hAnsi="GHEA Grapalat"/>
          <w:sz w:val="22"/>
          <w:szCs w:val="22"/>
          <w:vertAlign w:val="subscript"/>
        </w:rPr>
        <w:t>Аветисяна</w:t>
      </w:r>
      <w:proofErr w:type="spellEnd"/>
      <w:r w:rsidR="0038221F">
        <w:rPr>
          <w:rFonts w:ascii="GHEA Grapalat" w:hAnsi="GHEA Grapalat"/>
          <w:sz w:val="22"/>
          <w:szCs w:val="22"/>
          <w:vertAlign w:val="subscript"/>
        </w:rPr>
        <w:t xml:space="preserve"> </w:t>
      </w:r>
      <w:proofErr w:type="spellStart"/>
      <w:r w:rsidR="0038221F">
        <w:rPr>
          <w:rFonts w:ascii="GHEA Grapalat" w:hAnsi="GHEA Grapalat"/>
          <w:sz w:val="22"/>
          <w:szCs w:val="22"/>
          <w:vertAlign w:val="subscript"/>
        </w:rPr>
        <w:t>Грануш</w:t>
      </w:r>
      <w:proofErr w:type="spellEnd"/>
      <w:r>
        <w:rPr>
          <w:rFonts w:ascii="GHEA Grapalat" w:hAnsi="GHEA Grapalat"/>
        </w:rPr>
        <w:t xml:space="preserve">". </w:t>
      </w:r>
      <w:bookmarkEnd w:id="2"/>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2E067C">
        <w:rPr>
          <w:rFonts w:ascii="GHEA Grapalat" w:hAnsi="GHEA Grapalat"/>
        </w:rPr>
        <w:t>;</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7389F">
        <w:rPr>
          <w:rFonts w:ascii="GHEA Grapalat" w:hAnsi="GHEA Grapalat"/>
        </w:rPr>
        <w:t xml:space="preserve">Если </w:t>
      </w:r>
      <w:r w:rsidR="0067389F" w:rsidRPr="009044F1">
        <w:rPr>
          <w:rFonts w:ascii="GHEA Grapalat" w:hAnsi="GHEA Grapalat"/>
        </w:rPr>
        <w:t>обеспечение заявки</w:t>
      </w:r>
      <w:r w:rsidR="002B372D">
        <w:rPr>
          <w:rFonts w:ascii="GHEA Grapalat" w:hAnsi="GHEA Grapalat"/>
        </w:rPr>
        <w:t xml:space="preserve"> представляется в форме банковской гарантии, </w:t>
      </w:r>
      <w:r w:rsidR="00C7261B" w:rsidRPr="00C7261B">
        <w:rPr>
          <w:rFonts w:ascii="GHEA Grapalat" w:hAnsi="GHEA Grapalat"/>
        </w:rPr>
        <w:t xml:space="preserve">то в случае организации процедуры закупки электронным способом представляется </w:t>
      </w:r>
      <w:r w:rsidR="00CC3BAC">
        <w:rPr>
          <w:rFonts w:ascii="GHEA Grapalat" w:hAnsi="GHEA Grapalat"/>
        </w:rPr>
        <w:t>воспроизведенный</w:t>
      </w:r>
      <w:r w:rsidR="00C7261B" w:rsidRPr="00C7261B">
        <w:rPr>
          <w:rFonts w:ascii="GHEA Grapalat" w:hAnsi="GHEA Grapalat"/>
        </w:rPr>
        <w:t xml:space="preserve"> (отсканированный) </w:t>
      </w:r>
      <w:r w:rsidR="00C7261B" w:rsidRPr="009044F1">
        <w:rPr>
          <w:rFonts w:ascii="GHEA Grapalat" w:hAnsi="GHEA Grapalat"/>
        </w:rPr>
        <w:t>с оригинала документа</w:t>
      </w:r>
      <w:r w:rsidR="009B127B">
        <w:rPr>
          <w:rFonts w:ascii="GHEA Grapalat" w:hAnsi="GHEA Grapalat"/>
        </w:rPr>
        <w:t xml:space="preserve"> </w:t>
      </w:r>
      <w:r w:rsidR="00C7261B" w:rsidRPr="00C7261B">
        <w:rPr>
          <w:rFonts w:ascii="GHEA Grapalat" w:hAnsi="GHEA Grapalat"/>
        </w:rPr>
        <w:t xml:space="preserve"> вариант, при условии, что участник представ</w:t>
      </w:r>
      <w:r w:rsidR="00F12D9A">
        <w:rPr>
          <w:rFonts w:ascii="GHEA Grapalat" w:hAnsi="GHEA Grapalat"/>
        </w:rPr>
        <w:t>и</w:t>
      </w:r>
      <w:r w:rsidR="00C7261B" w:rsidRPr="00C7261B">
        <w:rPr>
          <w:rFonts w:ascii="GHEA Grapalat" w:hAnsi="GHEA Grapalat"/>
        </w:rPr>
        <w:t xml:space="preserve">т в </w:t>
      </w:r>
      <w:r w:rsidR="00F12D9A">
        <w:rPr>
          <w:rFonts w:ascii="GHEA Grapalat" w:hAnsi="GHEA Grapalat"/>
        </w:rPr>
        <w:t xml:space="preserve">оценочную </w:t>
      </w:r>
      <w:r w:rsidR="00C7261B" w:rsidRPr="00C7261B">
        <w:rPr>
          <w:rFonts w:ascii="GHEA Grapalat" w:hAnsi="GHEA Grapalat"/>
        </w:rPr>
        <w:t xml:space="preserve">комиссию ее оригинал до 17:00 по ереванскому времени рабочего дня, следующего за истечением </w:t>
      </w:r>
      <w:r w:rsidR="009B127B">
        <w:rPr>
          <w:rFonts w:ascii="GHEA Grapalat" w:hAnsi="GHEA Grapalat"/>
        </w:rPr>
        <w:t xml:space="preserve">окончательного </w:t>
      </w:r>
      <w:r w:rsidR="00C7261B" w:rsidRPr="00C7261B">
        <w:rPr>
          <w:rFonts w:ascii="GHEA Grapalat" w:hAnsi="GHEA Grapalat"/>
        </w:rPr>
        <w:t>срока подачи заявок</w:t>
      </w:r>
      <w:r w:rsidR="009B127B">
        <w:rPr>
          <w:rFonts w:ascii="GHEA Grapalat" w:hAnsi="GHEA Grapalat"/>
        </w:rPr>
        <w:t xml:space="preserve">, с </w:t>
      </w:r>
      <w:r w:rsidR="009B127B" w:rsidRPr="009044F1">
        <w:rPr>
          <w:rFonts w:ascii="GHEA Grapalat" w:hAnsi="GHEA Grapalat"/>
        </w:rPr>
        <w:t>сопроводительным письмом</w:t>
      </w:r>
      <w:r w:rsidR="00E326DD" w:rsidRPr="009044F1">
        <w:rPr>
          <w:rFonts w:ascii="GHEA Grapalat" w:hAnsi="GHEA Grapalat"/>
        </w:rPr>
        <w:t>.</w:t>
      </w:r>
      <w:r w:rsidR="008B3117">
        <w:rPr>
          <w:rStyle w:val="af6"/>
          <w:rFonts w:ascii="GHEA Grapalat" w:hAnsi="GHEA Grapalat"/>
        </w:rPr>
        <w:footnoteReference w:customMarkFollows="1" w:id="6"/>
        <w:t>8</w:t>
      </w:r>
    </w:p>
    <w:p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xml:space="preserve">. В случае </w:t>
      </w:r>
      <w:r>
        <w:rPr>
          <w:rFonts w:ascii="GHEA Grapalat" w:hAnsi="GHEA Grapalat" w:cs="Sylfaen"/>
        </w:rPr>
        <w:lastRenderedPageBreak/>
        <w:t>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C1D1C" w:rsidRDefault="00BC1D1C" w:rsidP="00A9672E">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w:t>
      </w:r>
      <w:proofErr w:type="spellStart"/>
      <w:r>
        <w:rPr>
          <w:rFonts w:ascii="GHEA Grapalat" w:hAnsi="GHEA Grapalat"/>
          <w:sz w:val="24"/>
          <w:szCs w:val="24"/>
        </w:rPr>
        <w:t>С</w:t>
      </w:r>
      <w:r w:rsidR="007861DD">
        <w:rPr>
          <w:rFonts w:ascii="GHEA Grapalat" w:hAnsi="GHEA Grapalat"/>
          <w:sz w:val="24"/>
          <w:szCs w:val="24"/>
        </w:rPr>
        <w:t>ц</w:t>
      </w:r>
      <w:r>
        <w:rPr>
          <w:rFonts w:ascii="GHEA Grapalat" w:hAnsi="GHEA Grapalat"/>
          <w:sz w:val="24"/>
          <w:szCs w:val="24"/>
        </w:rPr>
        <w:t>xУxК</w:t>
      </w:r>
      <w:proofErr w:type="spellEnd"/>
      <w:r w:rsidR="007861DD">
        <w:rPr>
          <w:rFonts w:ascii="GHEA Grapalat" w:hAnsi="GHEA Grapalat"/>
          <w:sz w:val="24"/>
          <w:szCs w:val="24"/>
        </w:rPr>
        <w:t>, где:</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ВС-сумма, выплачиваемая за оказание отдельных видов услуг, установленных договором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ЦУ -итоговая цена, предложенная </w:t>
      </w:r>
      <w:r w:rsidR="0038256B">
        <w:rPr>
          <w:rFonts w:ascii="GHEA Grapalat" w:hAnsi="GHEA Grapalat"/>
          <w:sz w:val="24"/>
          <w:szCs w:val="24"/>
        </w:rPr>
        <w:t>ото</w:t>
      </w:r>
      <w:r>
        <w:rPr>
          <w:rFonts w:ascii="GHEA Grapalat" w:hAnsi="GHEA Grapalat"/>
          <w:sz w:val="24"/>
          <w:szCs w:val="24"/>
        </w:rPr>
        <w:t>бранным участником</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 совокупность максимальных единиц цен, установленных для оказания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У-цена на максимальную единицу предоставленной услуги</w:t>
      </w:r>
      <w:r w:rsidR="00F00004">
        <w:rPr>
          <w:rFonts w:ascii="GHEA Grapalat" w:hAnsi="GHEA Grapalat"/>
          <w:sz w:val="24"/>
          <w:szCs w:val="24"/>
        </w:rPr>
        <w:t>,</w:t>
      </w:r>
    </w:p>
    <w:p w:rsidR="00BC1D1C" w:rsidRDefault="00BC1D1C" w:rsidP="00BC1D1C">
      <w:pPr>
        <w:pStyle w:val="norm"/>
        <w:widowControl w:val="0"/>
        <w:spacing w:after="160" w:line="360" w:lineRule="auto"/>
        <w:ind w:firstLine="567"/>
        <w:rPr>
          <w:rFonts w:ascii="GHEA Grapalat" w:hAnsi="GHEA Grapalat"/>
          <w:sz w:val="24"/>
          <w:szCs w:val="24"/>
        </w:rPr>
      </w:pPr>
      <w:r>
        <w:rPr>
          <w:rFonts w:ascii="GHEA Grapalat" w:hAnsi="GHEA Grapalat"/>
          <w:sz w:val="24"/>
          <w:szCs w:val="24"/>
        </w:rPr>
        <w:lastRenderedPageBreak/>
        <w:t>К-количество предоставленных услуг.</w:t>
      </w:r>
    </w:p>
    <w:p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proofErr w:type="gramStart"/>
      <w:r w:rsidR="00A60D60" w:rsidRPr="009044F1">
        <w:rPr>
          <w:rFonts w:ascii="GHEA Grapalat" w:hAnsi="GHEA Grapalat"/>
          <w:sz w:val="24"/>
          <w:szCs w:val="24"/>
        </w:rPr>
        <w:t xml:space="preserve">" </w:t>
      </w:r>
      <w:r w:rsidRPr="009044F1">
        <w:rPr>
          <w:rFonts w:ascii="GHEA Grapalat" w:hAnsi="GHEA Grapalat"/>
          <w:sz w:val="24"/>
          <w:szCs w:val="24"/>
        </w:rPr>
        <w:t xml:space="preserve"> и</w:t>
      </w:r>
      <w:proofErr w:type="gramEnd"/>
      <w:r w:rsidRPr="009044F1">
        <w:rPr>
          <w:rFonts w:ascii="GHEA Grapalat" w:hAnsi="GHEA Grapalat"/>
          <w:sz w:val="24"/>
          <w:szCs w:val="24"/>
        </w:rPr>
        <w:t xml:space="preserve">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14685" w:rsidRDefault="00A14685"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себестоимость</w:t>
      </w:r>
      <w:r w:rsidR="00AE2A87" w:rsidRPr="009044F1">
        <w:rPr>
          <w:rFonts w:ascii="GHEA Grapalat" w:hAnsi="GHEA Grapalat"/>
          <w:sz w:val="24"/>
          <w:szCs w:val="24"/>
        </w:rPr>
        <w:t>"</w:t>
      </w:r>
      <w:r w:rsidR="00AE2A87" w:rsidRPr="00147FD7">
        <w:rPr>
          <w:rFonts w:ascii="GHEA Grapalat" w:hAnsi="GHEA Grapalat"/>
          <w:sz w:val="24"/>
          <w:szCs w:val="24"/>
        </w:rPr>
        <w:t xml:space="preserve">, </w:t>
      </w:r>
      <w:r w:rsidR="00AE2A87" w:rsidRPr="009044F1">
        <w:rPr>
          <w:rFonts w:ascii="GHEA Grapalat" w:hAnsi="GHEA Grapalat"/>
          <w:sz w:val="24"/>
          <w:szCs w:val="24"/>
        </w:rPr>
        <w:t>"</w:t>
      </w:r>
      <w:r w:rsidR="00AE2A87" w:rsidRPr="00147FD7">
        <w:rPr>
          <w:rFonts w:ascii="GHEA Grapalat" w:hAnsi="GHEA Grapalat"/>
          <w:sz w:val="24"/>
          <w:szCs w:val="24"/>
        </w:rPr>
        <w:t>прибыль</w:t>
      </w:r>
      <w:r w:rsidR="00AE2A87" w:rsidRPr="009044F1">
        <w:rPr>
          <w:rFonts w:ascii="GHEA Grapalat" w:hAnsi="GHEA Grapalat"/>
          <w:sz w:val="24"/>
          <w:szCs w:val="24"/>
        </w:rPr>
        <w:t>"</w:t>
      </w:r>
      <w:r w:rsidR="00AE2A87" w:rsidRPr="00147FD7">
        <w:rPr>
          <w:rFonts w:ascii="GHEA Grapalat" w:hAnsi="GHEA Grapalat"/>
          <w:sz w:val="24"/>
          <w:szCs w:val="24"/>
        </w:rPr>
        <w:t xml:space="preserve"> 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Default="00147FD7" w:rsidP="00B46D58">
      <w:pPr>
        <w:pStyle w:val="norm"/>
        <w:widowControl w:val="0"/>
        <w:tabs>
          <w:tab w:val="left" w:pos="1134"/>
        </w:tabs>
        <w:spacing w:after="160" w:line="240" w:lineRule="auto"/>
        <w:ind w:firstLine="567"/>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себестоимость</w:t>
      </w:r>
      <w:r w:rsidR="00144CB2" w:rsidRPr="009044F1">
        <w:rPr>
          <w:rFonts w:ascii="GHEA Grapalat" w:hAnsi="GHEA Grapalat"/>
          <w:sz w:val="24"/>
          <w:szCs w:val="24"/>
        </w:rPr>
        <w:t>"</w:t>
      </w:r>
      <w:r w:rsidRPr="00147FD7">
        <w:rPr>
          <w:rFonts w:ascii="GHEA Grapalat" w:hAnsi="GHEA Grapalat"/>
          <w:sz w:val="24"/>
          <w:szCs w:val="24"/>
        </w:rPr>
        <w:t xml:space="preserve">, </w:t>
      </w:r>
      <w:r w:rsidR="00144CB2" w:rsidRPr="009044F1">
        <w:rPr>
          <w:rFonts w:ascii="GHEA Grapalat" w:hAnsi="GHEA Grapalat"/>
          <w:sz w:val="24"/>
          <w:szCs w:val="24"/>
        </w:rPr>
        <w:t>"</w:t>
      </w:r>
      <w:r w:rsidRPr="00147FD7">
        <w:rPr>
          <w:rFonts w:ascii="GHEA Grapalat" w:hAnsi="GHEA Grapalat"/>
          <w:sz w:val="24"/>
          <w:szCs w:val="24"/>
        </w:rPr>
        <w:t>прибыль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9D180E" w:rsidRDefault="009D180E" w:rsidP="00B46D58">
      <w:pPr>
        <w:widowControl w:val="0"/>
        <w:spacing w:after="160"/>
        <w:ind w:left="567" w:right="565"/>
        <w:jc w:val="center"/>
        <w:rPr>
          <w:rFonts w:ascii="GHEA Grapalat" w:hAnsi="GHEA Grapalat"/>
          <w:b/>
          <w:lang w:val="hy-AM"/>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 xml:space="preserve">млн. </w:t>
      </w:r>
      <w:proofErr w:type="spellStart"/>
      <w:r w:rsidRPr="009044F1">
        <w:rPr>
          <w:rFonts w:ascii="GHEA Grapalat" w:hAnsi="GHEA Grapalat"/>
        </w:rPr>
        <w:t>драмов</w:t>
      </w:r>
      <w:proofErr w:type="spellEnd"/>
      <w:r w:rsidRPr="009044F1">
        <w:rPr>
          <w:rFonts w:ascii="GHEA Grapalat" w:hAnsi="GHEA Grapalat"/>
        </w:rPr>
        <w:t xml:space="preserve">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w:t>
      </w:r>
      <w:r w:rsidRPr="009044F1">
        <w:rPr>
          <w:rFonts w:ascii="GHEA Grapalat" w:hAnsi="GHEA Grapalat"/>
        </w:rPr>
        <w:lastRenderedPageBreak/>
        <w:t xml:space="preserve">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38221F">
        <w:rPr>
          <w:rFonts w:ascii="GHEA Grapalat" w:hAnsi="GHEA Grapalat"/>
          <w:sz w:val="24"/>
          <w:szCs w:val="24"/>
        </w:rPr>
        <w:t>15</w:t>
      </w:r>
      <w:r w:rsidR="00A9098A" w:rsidRPr="00AD29CE">
        <w:rPr>
          <w:rFonts w:ascii="GHEA Grapalat" w:hAnsi="GHEA Grapalat"/>
          <w:sz w:val="24"/>
          <w:szCs w:val="24"/>
        </w:rPr>
        <w:t>"-ый день в "</w:t>
      </w:r>
      <w:r w:rsidR="0038221F">
        <w:rPr>
          <w:rFonts w:ascii="GHEA Grapalat" w:hAnsi="GHEA Grapalat"/>
          <w:sz w:val="24"/>
          <w:szCs w:val="24"/>
        </w:rPr>
        <w:t>11:00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 заявок</w:t>
      </w:r>
      <w:r>
        <w:rPr>
          <w:rFonts w:ascii="GHEA Grapalat" w:hAnsi="GHEA Grapalat"/>
        </w:rPr>
        <w:t>:</w:t>
      </w:r>
    </w:p>
    <w:p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w:t>
      </w:r>
      <w:r w:rsidRPr="009044F1">
        <w:rPr>
          <w:rFonts w:ascii="GHEA Grapalat" w:hAnsi="GHEA Grapalat"/>
          <w:sz w:val="24"/>
          <w:szCs w:val="24"/>
        </w:rPr>
        <w:lastRenderedPageBreak/>
        <w:t xml:space="preserve">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w:t>
      </w:r>
      <w:proofErr w:type="spellStart"/>
      <w:r w:rsidRPr="009044F1">
        <w:rPr>
          <w:rFonts w:ascii="GHEA Grapalat" w:hAnsi="GHEA Grapalat"/>
          <w:i w:val="0"/>
          <w:sz w:val="24"/>
          <w:szCs w:val="24"/>
        </w:rPr>
        <w:t>драмом</w:t>
      </w:r>
      <w:proofErr w:type="spellEnd"/>
      <w:r w:rsidRPr="009044F1">
        <w:rPr>
          <w:rFonts w:ascii="GHEA Grapalat" w:hAnsi="GHEA Grapalat"/>
          <w:i w:val="0"/>
          <w:sz w:val="24"/>
          <w:szCs w:val="24"/>
        </w:rPr>
        <w:t xml:space="preserve"> Республики Армения по курсу </w:t>
      </w:r>
      <w:r w:rsidR="0038221F">
        <w:rPr>
          <w:rFonts w:ascii="GHEA Grapalat" w:hAnsi="GHEA Grapalat"/>
          <w:i w:val="0"/>
          <w:sz w:val="24"/>
          <w:szCs w:val="24"/>
          <w:lang w:val="hy-AM"/>
        </w:rPr>
        <w:t>Центрального Банка РА</w:t>
      </w:r>
      <w:r w:rsidR="0038221F">
        <w:rPr>
          <w:rStyle w:val="af6"/>
          <w:rFonts w:ascii="GHEA Grapalat" w:hAnsi="GHEA Grapalat"/>
          <w:i w:val="0"/>
          <w:sz w:val="24"/>
          <w:szCs w:val="24"/>
        </w:rPr>
        <w:t xml:space="preserve"> </w:t>
      </w:r>
      <w:r w:rsidR="008C4B2D">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w:t>
      </w:r>
      <w:proofErr w:type="spellStart"/>
      <w:r w:rsidRPr="009044F1">
        <w:rPr>
          <w:rFonts w:ascii="GHEA Grapalat" w:hAnsi="GHEA Grapalat"/>
          <w:sz w:val="24"/>
          <w:szCs w:val="24"/>
        </w:rPr>
        <w:t>места.При</w:t>
      </w:r>
      <w:proofErr w:type="spellEnd"/>
      <w:r w:rsidRPr="009044F1">
        <w:rPr>
          <w:rFonts w:ascii="GHEA Grapalat" w:hAnsi="GHEA Grapalat"/>
          <w:sz w:val="24"/>
          <w:szCs w:val="24"/>
        </w:rPr>
        <w:t xml:space="preserve">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w:t>
      </w:r>
      <w:r w:rsidR="005D794E">
        <w:rPr>
          <w:rFonts w:ascii="GHEA Grapalat" w:hAnsi="GHEA Grapalat"/>
          <w:sz w:val="24"/>
          <w:szCs w:val="24"/>
        </w:rPr>
        <w:t>услуг</w:t>
      </w:r>
      <w:r w:rsidRPr="009044F1">
        <w:rPr>
          <w:rFonts w:ascii="GHEA Grapalat" w:hAnsi="GHEA Grapalat"/>
          <w:sz w:val="24"/>
          <w:szCs w:val="24"/>
        </w:rPr>
        <w:t xml:space="preserve">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w:t>
      </w:r>
      <w:r w:rsidRPr="009044F1">
        <w:rPr>
          <w:rFonts w:ascii="GHEA Grapalat" w:hAnsi="GHEA Grapalat"/>
          <w:sz w:val="24"/>
          <w:szCs w:val="24"/>
        </w:rPr>
        <w:lastRenderedPageBreak/>
        <w:t>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xml:space="preserve">, </w:t>
      </w:r>
      <w:proofErr w:type="gramStart"/>
      <w:r w:rsidR="00927888" w:rsidRPr="00927888">
        <w:rPr>
          <w:rFonts w:ascii="GHEA Grapalat" w:hAnsi="GHEA Grapalat"/>
          <w:sz w:val="24"/>
          <w:szCs w:val="24"/>
        </w:rPr>
        <w:t>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w:t>
      </w:r>
      <w:proofErr w:type="gramEnd"/>
      <w:r w:rsidR="00927888" w:rsidRPr="00927888">
        <w:rPr>
          <w:rFonts w:ascii="GHEA Grapalat" w:hAnsi="GHEA Grapalat"/>
          <w:sz w:val="24"/>
          <w:szCs w:val="24"/>
        </w:rPr>
        <w:t xml:space="preserve"> на </w:t>
      </w:r>
      <w:r w:rsidR="00927888">
        <w:rPr>
          <w:rFonts w:ascii="GHEA Grapalat" w:hAnsi="GHEA Grapalat"/>
          <w:sz w:val="24"/>
          <w:szCs w:val="24"/>
        </w:rPr>
        <w:t>за</w:t>
      </w:r>
      <w:r w:rsidR="00927888" w:rsidRPr="00927888">
        <w:rPr>
          <w:rFonts w:ascii="GHEA Grapalat" w:hAnsi="GHEA Grapalat"/>
          <w:sz w:val="24"/>
          <w:szCs w:val="24"/>
        </w:rPr>
        <w:t>купку</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w:t>
      </w:r>
      <w:proofErr w:type="gramStart"/>
      <w:r w:rsidRPr="009044F1">
        <w:rPr>
          <w:rFonts w:ascii="GHEA Grapalat" w:hAnsi="GHEA Grapalat"/>
          <w:sz w:val="24"/>
          <w:szCs w:val="24"/>
        </w:rPr>
        <w:t>истечения установленного для переговоров окончательного срока</w:t>
      </w:r>
      <w:proofErr w:type="gramEnd"/>
      <w:r w:rsidRPr="009044F1">
        <w:rPr>
          <w:rFonts w:ascii="GHEA Grapalat" w:hAnsi="GHEA Grapalat"/>
          <w:sz w:val="24"/>
          <w:szCs w:val="24"/>
        </w:rPr>
        <w:t xml:space="preserve">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 xml:space="preserve">права и обязанности сторон, предусмотренные договором, заключаемым с отобранным участником, вступают в силу в случае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w:t>
      </w:r>
      <w:proofErr w:type="spellStart"/>
      <w:r w:rsidR="00B11432" w:rsidRPr="000811C1">
        <w:rPr>
          <w:rFonts w:ascii="GHEA Grapalat" w:hAnsi="GHEA Grapalat"/>
          <w:sz w:val="24"/>
          <w:szCs w:val="24"/>
        </w:rPr>
        <w:t>предусмотрения</w:t>
      </w:r>
      <w:proofErr w:type="spellEnd"/>
      <w:r w:rsidR="00B11432" w:rsidRPr="000811C1">
        <w:rPr>
          <w:rFonts w:ascii="GHEA Grapalat" w:hAnsi="GHEA Grapalat"/>
          <w:sz w:val="24"/>
          <w:szCs w:val="24"/>
        </w:rPr>
        <w:t xml:space="preserve"> дополнительных финансовых средств с продлением сроков </w:t>
      </w:r>
      <w:r w:rsidR="00295AEE" w:rsidRPr="00356BF3">
        <w:rPr>
          <w:rFonts w:ascii="GHEA Grapalat" w:hAnsi="GHEA Grapalat"/>
          <w:sz w:val="24"/>
          <w:szCs w:val="24"/>
        </w:rPr>
        <w:t>работ</w:t>
      </w:r>
      <w:r w:rsidR="00B11432" w:rsidRPr="00356BF3">
        <w:rPr>
          <w:rFonts w:ascii="GHEA Grapalat" w:hAnsi="GHEA Grapalat"/>
          <w:sz w:val="24"/>
          <w:szCs w:val="24"/>
        </w:rPr>
        <w:t xml:space="preserve"> н</w:t>
      </w:r>
      <w:r w:rsidR="00B11432" w:rsidRPr="000811C1">
        <w:rPr>
          <w:rFonts w:ascii="GHEA Grapalat" w:hAnsi="GHEA Grapalat"/>
          <w:sz w:val="24"/>
          <w:szCs w:val="24"/>
        </w:rPr>
        <w:t xml:space="preserve">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57264D">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w:t>
      </w:r>
      <w:r w:rsidRPr="009044F1">
        <w:rPr>
          <w:rFonts w:ascii="GHEA Grapalat" w:hAnsi="GHEA Grapalat"/>
        </w:rPr>
        <w:lastRenderedPageBreak/>
        <w:t>участника</w:t>
      </w:r>
      <w:r w:rsidR="00334689">
        <w:rPr>
          <w:rFonts w:ascii="GHEA Grapalat" w:hAnsi="GHEA Grapalat"/>
        </w:rPr>
        <w:t>.</w:t>
      </w:r>
      <w:r w:rsidRPr="009044F1">
        <w:rPr>
          <w:rFonts w:ascii="GHEA Grapalat" w:hAnsi="GHEA Grapalat"/>
        </w:rPr>
        <w:t xml:space="preserve">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w:t>
      </w:r>
      <w:proofErr w:type="spellStart"/>
      <w:r w:rsidR="00AD2081" w:rsidRPr="00AD2081">
        <w:rPr>
          <w:rFonts w:ascii="GHEA Grapalat" w:hAnsi="GHEA Grapalat" w:cs="Sylfaen"/>
          <w:sz w:val="24"/>
          <w:szCs w:val="24"/>
        </w:rPr>
        <w:t>заявки</w:t>
      </w:r>
      <w:r w:rsidR="00855622">
        <w:rPr>
          <w:rFonts w:ascii="GHEA Grapalat" w:hAnsi="GHEA Grapalat" w:cs="Sylfaen"/>
          <w:sz w:val="24"/>
          <w:szCs w:val="24"/>
        </w:rPr>
        <w:t>.</w:t>
      </w:r>
      <w:r w:rsidR="003B3E74" w:rsidRPr="003B3E74">
        <w:rPr>
          <w:rFonts w:ascii="GHEA Grapalat" w:hAnsi="GHEA Grapalat" w:cs="Sylfaen"/>
          <w:sz w:val="24"/>
          <w:szCs w:val="24"/>
        </w:rPr>
        <w:t>Если</w:t>
      </w:r>
      <w:proofErr w:type="spellEnd"/>
      <w:r w:rsidR="003B3E74" w:rsidRPr="003B3E74">
        <w:rPr>
          <w:rFonts w:ascii="GHEA Grapalat" w:hAnsi="GHEA Grapalat" w:cs="Sylfaen"/>
          <w:sz w:val="24"/>
          <w:szCs w:val="24"/>
        </w:rPr>
        <w:t xml:space="preserve">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w:t>
      </w:r>
      <w:r w:rsidRPr="009044F1">
        <w:rPr>
          <w:rFonts w:ascii="GHEA Grapalat" w:hAnsi="GHEA Grapalat"/>
          <w:sz w:val="24"/>
          <w:szCs w:val="24"/>
        </w:rPr>
        <w:lastRenderedPageBreak/>
        <w:t xml:space="preserve">вскрытию заявок заявляет самоотвод от данной процедуры. </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 xml:space="preserve">оригинала вариант протокола заседания по вскрытию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F36F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F22B8A">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A304E3" w:rsidRPr="00A304E3">
        <w:rPr>
          <w:rFonts w:ascii="GHEA Grapalat" w:hAnsi="GHEA Grapalat"/>
          <w:sz w:val="24"/>
          <w:szCs w:val="24"/>
        </w:rPr>
        <w:t>4</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F20C21" w:rsidRPr="00F20C21">
        <w:rPr>
          <w:rFonts w:ascii="GHEA Grapalat" w:hAnsi="GHEA Grapalat"/>
          <w:sz w:val="24"/>
          <w:szCs w:val="24"/>
        </w:rPr>
        <w:t>8</w:t>
      </w:r>
      <w:r w:rsidR="00A74478" w:rsidRPr="00A74478">
        <w:rPr>
          <w:rFonts w:ascii="GHEA Grapalat" w:hAnsi="GHEA Grapalat"/>
          <w:sz w:val="24"/>
          <w:szCs w:val="24"/>
        </w:rPr>
        <w:t xml:space="preserve"> и 8.</w:t>
      </w:r>
      <w:r w:rsidR="00F20C21" w:rsidRPr="00F20C21">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w:t>
      </w:r>
      <w:r w:rsidR="00A74478" w:rsidRPr="00A74478">
        <w:rPr>
          <w:rFonts w:ascii="GHEA Grapalat" w:hAnsi="GHEA Grapalat"/>
          <w:sz w:val="24"/>
          <w:szCs w:val="24"/>
        </w:rPr>
        <w:lastRenderedPageBreak/>
        <w:t>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B0267A" w:rsidRPr="00925DE0">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335388" w:rsidRPr="00925DE0">
        <w:rPr>
          <w:rFonts w:ascii="GHEA Grapalat" w:hAnsi="GHEA Grapalat"/>
        </w:rPr>
        <w:t>6</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3E503E" w:rsidRPr="00925DE0">
        <w:rPr>
          <w:rFonts w:ascii="GHEA Grapalat" w:hAnsi="GHEA Grapalat"/>
          <w:sz w:val="24"/>
          <w:szCs w:val="24"/>
        </w:rPr>
        <w:t>7</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93610F">
        <w:rPr>
          <w:rStyle w:val="af6"/>
          <w:rFonts w:ascii="GHEA Grapalat" w:hAnsi="GHEA Grapalat"/>
          <w:sz w:val="24"/>
          <w:szCs w:val="24"/>
        </w:rPr>
        <w:footnoteReference w:customMarkFollows="1" w:id="8"/>
        <w:t>12</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C808AC" w:rsidRPr="00925DE0">
        <w:rPr>
          <w:rFonts w:ascii="GHEA Grapalat" w:hAnsi="GHEA Grapalat"/>
        </w:rPr>
        <w:t>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921AD2">
        <w:rPr>
          <w:rFonts w:ascii="GHEA Grapalat" w:hAnsi="GHEA Grapalat"/>
          <w:color w:val="FF0000"/>
        </w:rPr>
        <w:t>пунктами 8.1</w:t>
      </w:r>
      <w:r w:rsidR="00C808AC" w:rsidRPr="00C808AC">
        <w:rPr>
          <w:rFonts w:ascii="GHEA Grapalat" w:hAnsi="GHEA Grapalat"/>
          <w:color w:val="FF0000"/>
        </w:rPr>
        <w:t>2</w:t>
      </w:r>
      <w:r w:rsidRPr="00921AD2">
        <w:rPr>
          <w:rFonts w:ascii="GHEA Grapalat" w:hAnsi="GHEA Grapalat"/>
          <w:color w:val="FF0000"/>
        </w:rPr>
        <w:t>-8.</w:t>
      </w:r>
      <w:r w:rsidR="00807FD0" w:rsidRPr="00921AD2">
        <w:rPr>
          <w:rFonts w:ascii="GHEA Grapalat" w:hAnsi="GHEA Grapalat"/>
          <w:color w:val="FF0000"/>
        </w:rPr>
        <w:t>19</w:t>
      </w:r>
      <w:r w:rsidR="007854B2" w:rsidRPr="00921AD2">
        <w:rPr>
          <w:rFonts w:ascii="GHEA Grapalat" w:hAnsi="GHEA Grapalat"/>
          <w:color w:val="FF0000"/>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CD5FEB" w:rsidRPr="00925DE0">
        <w:rPr>
          <w:rFonts w:ascii="GHEA Grapalat" w:hAnsi="GHEA Grapalat"/>
          <w:sz w:val="24"/>
          <w:szCs w:val="24"/>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E32AB7" w:rsidRPr="00D80C32">
        <w:rPr>
          <w:rFonts w:ascii="GHEA Grapalat" w:hAnsi="GHEA Grapalat"/>
          <w:sz w:val="24"/>
          <w:szCs w:val="24"/>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E32AB7" w:rsidRPr="00D80C3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D80C32" w:rsidRPr="00925DE0">
        <w:rPr>
          <w:rFonts w:ascii="GHEA Grapalat" w:hAnsi="GHEA Grapalat"/>
          <w:spacing w:val="-6"/>
          <w:sz w:val="24"/>
          <w:szCs w:val="24"/>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w:t>
      </w:r>
      <w:r w:rsidRPr="009044F1">
        <w:rPr>
          <w:rFonts w:ascii="GHEA Grapalat" w:hAnsi="GHEA Grapalat"/>
          <w:sz w:val="24"/>
          <w:szCs w:val="24"/>
        </w:rPr>
        <w:lastRenderedPageBreak/>
        <w:t>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E00AE5" w:rsidRPr="00925DE0">
        <w:rPr>
          <w:rFonts w:ascii="GHEA Grapalat" w:hAnsi="GHEA Grapalat"/>
          <w:sz w:val="24"/>
          <w:szCs w:val="24"/>
        </w:rPr>
        <w:t>2</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E00AE5" w:rsidRPr="00E00AE5">
        <w:rPr>
          <w:rFonts w:ascii="GHEA Grapalat" w:hAnsi="GHEA Grapalat"/>
        </w:rPr>
        <w:t>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E00AE5" w:rsidRPr="00E00AE5">
        <w:rPr>
          <w:rFonts w:ascii="GHEA Grapalat" w:hAnsi="GHEA Grapalat"/>
        </w:rPr>
        <w:t>2</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25DE0" w:rsidRDefault="007F245B" w:rsidP="007F245B">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 xml:space="preserve">ДОГОВОРА </w:t>
      </w:r>
    </w:p>
    <w:p w:rsidR="007F245B" w:rsidRPr="00925DE0" w:rsidRDefault="007F245B" w:rsidP="007F245B">
      <w:pPr>
        <w:rPr>
          <w:rFonts w:ascii="GHEA Grapalat" w:hAnsi="GHEA Grapalat" w:cs="Arial"/>
          <w:b/>
          <w:iCs/>
        </w:rPr>
      </w:pP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w:t>
      </w:r>
      <w:proofErr w:type="gramStart"/>
      <w:r w:rsidR="000E4039">
        <w:rPr>
          <w:rFonts w:ascii="GHEA Grapalat" w:hAnsi="GHEA Grapalat"/>
        </w:rPr>
        <w:t xml:space="preserve">и </w:t>
      </w:r>
      <w:r w:rsidR="000E4039" w:rsidRPr="009044F1">
        <w:rPr>
          <w:rFonts w:ascii="GHEA Grapalat" w:hAnsi="GHEA Grapalat"/>
        </w:rPr>
        <w:t xml:space="preserve"> </w:t>
      </w:r>
      <w:r w:rsidRPr="009044F1">
        <w:rPr>
          <w:rFonts w:ascii="GHEA Grapalat" w:hAnsi="GHEA Grapalat"/>
        </w:rPr>
        <w:t>договора</w:t>
      </w:r>
      <w:proofErr w:type="gramEnd"/>
      <w:r w:rsidRPr="009044F1">
        <w:rPr>
          <w:rFonts w:ascii="GHEA Grapalat" w:hAnsi="GHEA Grapalat"/>
        </w:rPr>
        <w:t>.</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 xml:space="preserve">бранного </w:t>
      </w:r>
      <w:proofErr w:type="spellStart"/>
      <w:r w:rsidR="008C5F2A" w:rsidRPr="008C5F2A">
        <w:rPr>
          <w:rFonts w:ascii="GHEA Grapalat" w:hAnsi="GHEA Grapalat"/>
        </w:rPr>
        <w:t>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беспечение</w:t>
      </w:r>
      <w:proofErr w:type="spellEnd"/>
      <w:r w:rsidR="001647D2" w:rsidRPr="001647D2">
        <w:rPr>
          <w:rFonts w:ascii="GHEA Grapalat" w:hAnsi="GHEA Grapalat"/>
        </w:rPr>
        <w:t xml:space="preserve">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1647D2" w:rsidRPr="0038221F">
        <w:rPr>
          <w:rFonts w:ascii="GHEA Grapalat" w:hAnsi="GHEA Grapalat"/>
          <w:color w:val="FF0000"/>
        </w:rPr>
        <w:t>(</w:t>
      </w:r>
      <w:r w:rsidR="005C1C99" w:rsidRPr="0038221F">
        <w:rPr>
          <w:rFonts w:ascii="GHEA Grapalat" w:hAnsi="GHEA Grapalat"/>
          <w:color w:val="FF0000"/>
        </w:rPr>
        <w:t>П</w:t>
      </w:r>
      <w:r w:rsidR="001647D2" w:rsidRPr="0038221F">
        <w:rPr>
          <w:rFonts w:ascii="GHEA Grapalat" w:hAnsi="GHEA Grapalat"/>
          <w:color w:val="FF0000"/>
        </w:rPr>
        <w:t xml:space="preserve">риложение 4), </w:t>
      </w:r>
      <w:r w:rsidR="001647D2" w:rsidRPr="001647D2">
        <w:rPr>
          <w:rFonts w:ascii="GHEA Grapalat" w:hAnsi="GHEA Grapalat"/>
        </w:rPr>
        <w:t>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B75DE9">
        <w:rPr>
          <w:rStyle w:val="af6"/>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w:t>
      </w:r>
      <w:proofErr w:type="spellStart"/>
      <w:r w:rsidRPr="0035631F">
        <w:rPr>
          <w:rFonts w:ascii="GHEA Grapalat" w:hAnsi="GHEA Grapalat" w:cs="Sylfaen"/>
        </w:rPr>
        <w:t>драмов</w:t>
      </w:r>
      <w:proofErr w:type="spellEnd"/>
      <w:r w:rsidRPr="0035631F">
        <w:rPr>
          <w:rFonts w:ascii="GHEA Grapalat" w:hAnsi="GHEA Grapalat" w:cs="Sylfaen"/>
        </w:rPr>
        <w:t xml:space="preserve"> </w:t>
      </w:r>
      <w:proofErr w:type="spellStart"/>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proofErr w:type="spellEnd"/>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sidRPr="0038221F">
        <w:rPr>
          <w:rFonts w:ascii="GHEA Grapalat" w:hAnsi="GHEA Grapalat"/>
          <w:color w:val="FF0000"/>
        </w:rPr>
        <w:lastRenderedPageBreak/>
        <w:t>(Приложение 5)</w:t>
      </w:r>
      <w:r w:rsidR="00375E5E" w:rsidRPr="0038221F">
        <w:rPr>
          <w:rFonts w:ascii="GHEA Grapalat" w:hAnsi="GHEA Grapalat"/>
          <w:color w:val="FF0000"/>
        </w:rPr>
        <w:t xml:space="preserve"> </w:t>
      </w:r>
      <w:r w:rsidR="00375E5E">
        <w:rPr>
          <w:rFonts w:ascii="GHEA Grapalat" w:hAnsi="GHEA Grapalat"/>
        </w:rPr>
        <w:t>или наличных денег</w:t>
      </w:r>
      <w:r w:rsidR="00D640C7">
        <w:rPr>
          <w:rStyle w:val="af6"/>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 xml:space="preserve">и общая цена заключаемого с последним договора превышает 10 млн. </w:t>
      </w:r>
      <w:proofErr w:type="spellStart"/>
      <w:r w:rsidRPr="0058395E">
        <w:rPr>
          <w:rFonts w:ascii="GHEA Grapalat" w:hAnsi="GHEA Grapalat"/>
        </w:rPr>
        <w:t>драмов</w:t>
      </w:r>
      <w:proofErr w:type="spellEnd"/>
      <w:r w:rsidRPr="0058395E">
        <w:rPr>
          <w:rFonts w:ascii="GHEA Grapalat" w:hAnsi="GHEA Grapalat"/>
        </w:rPr>
        <w:t xml:space="preserve">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proofErr w:type="spellStart"/>
      <w:r>
        <w:rPr>
          <w:rFonts w:ascii="GHEA Grapalat" w:hAnsi="GHEA Grapalat" w:cs="Sylfaen"/>
        </w:rPr>
        <w:t>д</w:t>
      </w:r>
      <w:r w:rsidRPr="000811C1">
        <w:rPr>
          <w:rFonts w:ascii="GHEA Grapalat" w:hAnsi="GHEA Grapalat" w:cs="Sylfaen"/>
        </w:rPr>
        <w:t>рамов</w:t>
      </w:r>
      <w:proofErr w:type="spellEnd"/>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w:t>
      </w:r>
      <w:r w:rsidRPr="009044F1">
        <w:rPr>
          <w:rFonts w:ascii="GHEA Grapalat" w:hAnsi="GHEA Grapalat"/>
        </w:rPr>
        <w:lastRenderedPageBreak/>
        <w:t>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2807DD" w:rsidRDefault="002807DD" w:rsidP="002807DD">
      <w:pPr>
        <w:rPr>
          <w:rFonts w:ascii="GHEA Grapalat" w:hAnsi="GHEA Grapalat"/>
          <w:b/>
        </w:rPr>
      </w:pPr>
      <w:r>
        <w:rPr>
          <w:rFonts w:ascii="GHEA Grapalat" w:hAnsi="GHEA Grapalat"/>
          <w:b/>
        </w:rPr>
        <w:t xml:space="preserve">                         </w:t>
      </w:r>
    </w:p>
    <w:p w:rsidR="002807DD" w:rsidRDefault="002807DD" w:rsidP="002807DD">
      <w:pPr>
        <w:rPr>
          <w:rFonts w:ascii="GHEA Grapalat" w:hAnsi="GHEA Grapalat"/>
          <w:b/>
        </w:rPr>
      </w:pPr>
    </w:p>
    <w:p w:rsidR="00DA751A" w:rsidRDefault="00DA751A" w:rsidP="002807DD">
      <w:pPr>
        <w:rPr>
          <w:rFonts w:ascii="GHEA Grapalat" w:hAnsi="GHEA Grapalat"/>
          <w:b/>
        </w:rPr>
      </w:pPr>
    </w:p>
    <w:p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2807DD">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BA7A1C">
        <w:rPr>
          <w:rStyle w:val="af6"/>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согласно </w:t>
      </w:r>
      <w:proofErr w:type="gramStart"/>
      <w:r w:rsidRPr="009044F1">
        <w:rPr>
          <w:rFonts w:ascii="GHEA Grapalat" w:hAnsi="GHEA Grapalat"/>
        </w:rPr>
        <w:t>Закону</w:t>
      </w:r>
      <w:proofErr w:type="gramEnd"/>
      <w:r w:rsidRPr="009044F1">
        <w:rPr>
          <w:rFonts w:ascii="GHEA Grapalat" w:hAnsi="GHEA Grapalat"/>
        </w:rPr>
        <w:t xml:space="preserve">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273D21" w:rsidRPr="00273D21">
        <w:rPr>
          <w:rFonts w:ascii="GHEA Grapalat" w:hAnsi="GHEA Grapalat"/>
        </w:rPr>
        <w:t xml:space="preserve">2 </w:t>
      </w:r>
      <w:r w:rsidRPr="009044F1">
        <w:rPr>
          <w:rFonts w:ascii="GHEA Grapalat" w:hAnsi="GHEA Grapalat"/>
        </w:rPr>
        <w:t>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w:t>
      </w:r>
      <w:proofErr w:type="spellStart"/>
      <w:r w:rsidRPr="009044F1">
        <w:rPr>
          <w:rFonts w:ascii="GHEA Grapalat" w:hAnsi="GHEA Grapalat"/>
        </w:rPr>
        <w:t>драмов</w:t>
      </w:r>
      <w:proofErr w:type="spellEnd"/>
      <w:r w:rsidRPr="009044F1">
        <w:rPr>
          <w:rFonts w:ascii="GHEA Grapalat" w:hAnsi="GHEA Grapalat"/>
        </w:rPr>
        <w:t xml:space="preserve">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w:t>
      </w:r>
      <w:proofErr w:type="spellStart"/>
      <w:r>
        <w:rPr>
          <w:rFonts w:ascii="GHEA Grapalat" w:hAnsi="GHEA Grapalat"/>
        </w:rPr>
        <w:t>ул.Мелик-Адамян</w:t>
      </w:r>
      <w:proofErr w:type="spellEnd"/>
      <w:r>
        <w:rPr>
          <w:rFonts w:ascii="GHEA Grapalat" w:hAnsi="GHEA Grapalat"/>
        </w:rPr>
        <w:t xml:space="preserve"> 1 или воспроизведенный (отсканированный) вариант с оригинала  высылается на электронную почту по адресу </w:t>
      </w:r>
      <w:hyperlink r:id="rId9"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w:t>
      </w:r>
      <w:r w:rsidRPr="009044F1">
        <w:rPr>
          <w:rFonts w:ascii="GHEA Grapalat" w:hAnsi="GHEA Grapalat"/>
        </w:rPr>
        <w:lastRenderedPageBreak/>
        <w:t>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w:t>
      </w:r>
      <w:proofErr w:type="spellStart"/>
      <w:r w:rsidR="00D51669">
        <w:rPr>
          <w:rFonts w:ascii="GHEA Grapalat" w:hAnsi="GHEA Grapalat"/>
        </w:rPr>
        <w:t>указаннօй</w:t>
      </w:r>
      <w:proofErr w:type="spellEnd"/>
      <w:r w:rsidR="00D51669">
        <w:rPr>
          <w:rFonts w:ascii="GHEA Grapalat" w:hAnsi="GHEA Grapalat"/>
        </w:rPr>
        <w:t xml:space="preserve"> в </w:t>
      </w:r>
      <w:proofErr w:type="gramStart"/>
      <w:r w:rsidR="00D51669">
        <w:rPr>
          <w:rFonts w:ascii="GHEA Grapalat" w:hAnsi="GHEA Grapalat"/>
        </w:rPr>
        <w:t>жалобе.</w:t>
      </w:r>
      <w:r w:rsidRPr="009044F1">
        <w:rPr>
          <w:rFonts w:ascii="GHEA Grapalat" w:hAnsi="GHEA Grapalat"/>
        </w:rPr>
        <w:t>.</w:t>
      </w:r>
      <w:proofErr w:type="gramEnd"/>
      <w:r w:rsidRPr="009044F1">
        <w:rPr>
          <w:rFonts w:ascii="GHEA Grapalat" w:hAnsi="GHEA Grapalat"/>
        </w:rPr>
        <w:t xml:space="preserve">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w:t>
      </w:r>
      <w:proofErr w:type="gramStart"/>
      <w:r w:rsidR="00A677CD">
        <w:rPr>
          <w:rFonts w:ascii="GHEA Grapalat" w:hAnsi="GHEA Grapalat"/>
        </w:rPr>
        <w:t>недостатками  -</w:t>
      </w:r>
      <w:proofErr w:type="gramEnd"/>
      <w:r w:rsidR="00A677CD">
        <w:rPr>
          <w:rFonts w:ascii="GHEA Grapalat" w:hAnsi="GHEA Grapalat"/>
        </w:rPr>
        <w:t xml:space="preserve">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 xml:space="preserve">Указанные в настоящем пункте документы заказчик представляет лицу, рассматривающему связанные с закупками </w:t>
      </w:r>
      <w:proofErr w:type="gramStart"/>
      <w:r w:rsidR="00A677CD">
        <w:rPr>
          <w:rFonts w:ascii="GHEA Grapalat" w:hAnsi="GHEA Grapalat" w:cs="Sylfaen"/>
        </w:rPr>
        <w:t>жалобы,  в</w:t>
      </w:r>
      <w:proofErr w:type="gramEnd"/>
      <w:r w:rsidR="00A677CD">
        <w:rPr>
          <w:rFonts w:ascii="GHEA Grapalat" w:hAnsi="GHEA Grapalat" w:cs="Sylfaen"/>
        </w:rPr>
        <w:t xml:space="preserve">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Решения о жалобе принимаются по процедуре, согласно которой подавшее жалобу лицо, заказчик и все вовлеченные стороны вправе </w:t>
      </w:r>
      <w:r w:rsidRPr="009044F1">
        <w:rPr>
          <w:rFonts w:ascii="GHEA Grapalat" w:hAnsi="GHEA Grapalat"/>
        </w:rPr>
        <w:lastRenderedPageBreak/>
        <w:t>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lastRenderedPageBreak/>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proofErr w:type="spellStart"/>
      <w:r w:rsidR="001A070B">
        <w:rPr>
          <w:rFonts w:ascii="GHEA Grapalat" w:hAnsi="GHEA Grapalat"/>
        </w:rPr>
        <w:t>рассматривающего</w:t>
      </w:r>
      <w:proofErr w:type="spellEnd"/>
      <w:r w:rsidR="001A070B">
        <w:rPr>
          <w:rFonts w:ascii="GHEA Grapalat" w:hAnsi="GHEA Grapalat"/>
        </w:rPr>
        <w:t xml:space="preserve">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 xml:space="preserve">обороны и национальной безопасности, необходимо продолжить процесс </w:t>
      </w:r>
      <w:proofErr w:type="spellStart"/>
      <w:r>
        <w:rPr>
          <w:rFonts w:ascii="GHEA Grapalat" w:hAnsi="GHEA Grapalat"/>
        </w:rPr>
        <w:t>закупки.</w:t>
      </w:r>
      <w:r w:rsidR="00996C19" w:rsidRPr="009044F1">
        <w:rPr>
          <w:rFonts w:ascii="GHEA Grapalat" w:hAnsi="GHEA Grapalat"/>
        </w:rPr>
        <w:t>Лицо</w:t>
      </w:r>
      <w:proofErr w:type="spellEnd"/>
      <w:r w:rsidR="00996C19" w:rsidRPr="009044F1">
        <w:rPr>
          <w:rFonts w:ascii="GHEA Grapalat" w:hAnsi="GHEA Grapalat"/>
        </w:rPr>
        <w:t xml:space="preserve">,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B31071">
        <w:rPr>
          <w:rStyle w:val="af6"/>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af6"/>
          <w:rFonts w:ascii="GHEA Grapalat" w:hAnsi="GHEA Grapalat"/>
        </w:rPr>
        <w:t xml:space="preserve"> </w:t>
      </w:r>
      <w:r w:rsidR="003277E7">
        <w:rPr>
          <w:rStyle w:val="af6"/>
          <w:rFonts w:ascii="GHEA Grapalat" w:hAnsi="GHEA Grapalat"/>
        </w:rPr>
        <w:footnoteReference w:customMarkFollows="1" w:id="13"/>
        <w:t>16</w:t>
      </w:r>
    </w:p>
    <w:p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w:t>
      </w:r>
      <w:r w:rsidRPr="009044F1">
        <w:rPr>
          <w:rFonts w:ascii="GHEA Grapalat" w:hAnsi="GHEA Grapalat"/>
        </w:rPr>
        <w:lastRenderedPageBreak/>
        <w:t>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E52441" w:rsidRPr="00925DE0" w:rsidRDefault="00E52441" w:rsidP="00E24455">
      <w:pPr>
        <w:widowControl w:val="0"/>
        <w:spacing w:after="160" w:line="360" w:lineRule="auto"/>
        <w:jc w:val="center"/>
        <w:rPr>
          <w:rFonts w:ascii="GHEA Grapalat" w:hAnsi="GHEA Grapalat"/>
          <w:b/>
        </w:rPr>
      </w:pPr>
    </w:p>
    <w:p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 xml:space="preserve">Предложения участника, относящиеся к ним </w:t>
      </w:r>
      <w:proofErr w:type="gramStart"/>
      <w:r w:rsidRPr="002658C9">
        <w:rPr>
          <w:rFonts w:ascii="GHEA Grapalat" w:hAnsi="GHEA Grapalat"/>
        </w:rPr>
        <w:t>документы</w:t>
      </w:r>
      <w:proofErr w:type="gramEnd"/>
      <w:r w:rsidRPr="002658C9">
        <w:rPr>
          <w:rFonts w:ascii="GHEA Grapalat" w:hAnsi="GHEA Grapalat"/>
        </w:rPr>
        <w:t xml:space="preserve">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w:t>
      </w:r>
      <w:r w:rsidR="0038221F">
        <w:rPr>
          <w:rFonts w:ascii="GHEA Grapalat" w:hAnsi="GHEA Grapalat"/>
        </w:rPr>
        <w:t>2</w:t>
      </w:r>
      <w:r w:rsidRPr="002658C9">
        <w:rPr>
          <w:rFonts w:ascii="GHEA Grapalat" w:hAnsi="GHEA Grapalat"/>
        </w:rPr>
        <w:t>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rsidR="009C1687" w:rsidRDefault="009C1687">
      <w:pPr>
        <w:rPr>
          <w:rFonts w:ascii="GHEA Grapalat" w:hAnsi="GHEA Grapalat"/>
          <w:b/>
        </w:rPr>
      </w:pPr>
    </w:p>
    <w:p w:rsidR="00107A05" w:rsidRDefault="00107A05">
      <w:pPr>
        <w:rPr>
          <w:rFonts w:ascii="GHEA Grapalat" w:hAnsi="GHEA Grapalat"/>
          <w:b/>
        </w:rPr>
      </w:pPr>
      <w:r>
        <w:rPr>
          <w:rFonts w:ascii="GHEA Grapalat" w:hAnsi="GHEA Grapalat"/>
          <w:b/>
        </w:rPr>
        <w:br w:type="page"/>
      </w: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bookmarkStart w:id="3" w:name="_Hlk40955648"/>
      <w:r w:rsidR="006132ED">
        <w:rPr>
          <w:rFonts w:ascii="GHEA Grapalat" w:hAnsi="GHEA Grapalat"/>
          <w:sz w:val="24"/>
          <w:szCs w:val="24"/>
        </w:rPr>
        <w:t>"</w:t>
      </w:r>
      <w:r w:rsidR="0038221F">
        <w:rPr>
          <w:rFonts w:ascii="GHEA Grapalat" w:hAnsi="GHEA Grapalat"/>
          <w:b/>
          <w:sz w:val="24"/>
          <w:szCs w:val="24"/>
        </w:rPr>
        <w:t>HAPK-</w:t>
      </w:r>
      <w:r w:rsidRPr="00374F4A">
        <w:rPr>
          <w:rFonts w:ascii="GHEA Grapalat" w:hAnsi="GHEA Grapalat"/>
          <w:b/>
          <w:sz w:val="24"/>
          <w:szCs w:val="24"/>
        </w:rPr>
        <w:t>BM</w:t>
      </w:r>
      <w:r w:rsidR="003E6EFE">
        <w:rPr>
          <w:rFonts w:ascii="GHEA Grapalat" w:hAnsi="GHEA Grapalat"/>
          <w:b/>
          <w:sz w:val="24"/>
          <w:szCs w:val="24"/>
        </w:rPr>
        <w:t>TsDzB</w:t>
      </w:r>
      <w:r w:rsidR="00B349CB">
        <w:rPr>
          <w:rFonts w:ascii="GHEA Grapalat" w:hAnsi="GHEA Grapalat"/>
          <w:b/>
          <w:sz w:val="24"/>
          <w:szCs w:val="24"/>
        </w:rPr>
        <w:t>-21</w:t>
      </w:r>
      <w:r w:rsidRPr="00374F4A">
        <w:rPr>
          <w:rFonts w:ascii="GHEA Grapalat" w:hAnsi="GHEA Grapalat"/>
          <w:b/>
          <w:sz w:val="24"/>
          <w:szCs w:val="24"/>
        </w:rPr>
        <w:t>/</w:t>
      </w:r>
      <w:r w:rsidR="0038221F">
        <w:rPr>
          <w:rFonts w:ascii="GHEA Grapalat" w:hAnsi="GHEA Grapalat"/>
          <w:b/>
          <w:sz w:val="24"/>
          <w:szCs w:val="24"/>
        </w:rPr>
        <w:t>0</w:t>
      </w:r>
      <w:r w:rsidR="0082589A" w:rsidRPr="0082589A">
        <w:rPr>
          <w:rFonts w:ascii="GHEA Grapalat" w:hAnsi="GHEA Grapalat"/>
          <w:b/>
          <w:sz w:val="24"/>
          <w:szCs w:val="24"/>
        </w:rPr>
        <w:t>8</w:t>
      </w:r>
      <w:r w:rsidR="006132ED">
        <w:rPr>
          <w:rFonts w:ascii="GHEA Grapalat" w:hAnsi="GHEA Grapalat"/>
          <w:sz w:val="24"/>
          <w:szCs w:val="24"/>
        </w:rPr>
        <w:t>"</w:t>
      </w:r>
      <w:bookmarkEnd w:id="3"/>
    </w:p>
    <w:p w:rsidR="00B2572B" w:rsidRDefault="00B2572B" w:rsidP="00B46D58">
      <w:pPr>
        <w:widowControl w:val="0"/>
        <w:spacing w:after="120"/>
        <w:jc w:val="center"/>
        <w:rPr>
          <w:rFonts w:ascii="GHEA Grapalat" w:hAnsi="GHEA Grapalat" w:cs="Sylfaen"/>
          <w:b/>
        </w:rPr>
      </w:pPr>
    </w:p>
    <w:p w:rsidR="00D87B1D" w:rsidRPr="00374F4A" w:rsidRDefault="00D87B1D"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38221F" w:rsidRDefault="00374F4A" w:rsidP="00B46D58">
      <w:pPr>
        <w:jc w:val="both"/>
        <w:rPr>
          <w:rFonts w:ascii="GHEA Grapalat" w:hAnsi="GHEA Grapalat" w:cs="Sylfaen"/>
          <w:sz w:val="16"/>
          <w:szCs w:val="16"/>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38221F" w:rsidRPr="0038221F">
        <w:rPr>
          <w:rFonts w:ascii="GHEA Grapalat" w:hAnsi="GHEA Grapalat"/>
          <w:b/>
        </w:rPr>
        <w:t xml:space="preserve"> </w:t>
      </w:r>
      <w:r w:rsidR="0038221F" w:rsidRPr="0038221F">
        <w:rPr>
          <w:rFonts w:ascii="GHEA Grapalat" w:hAnsi="GHEA Grapalat"/>
          <w:b/>
          <w:sz w:val="16"/>
          <w:szCs w:val="16"/>
        </w:rPr>
        <w:t>HAPK-BMTsDzB-20/01</w:t>
      </w:r>
      <w:r w:rsidR="006132ED" w:rsidRPr="0038221F">
        <w:rPr>
          <w:rFonts w:ascii="GHEA Grapalat" w:hAnsi="GHEA Grapalat"/>
          <w:sz w:val="16"/>
          <w:szCs w:val="16"/>
        </w:rPr>
        <w:t>"</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B0401C" w:rsidRDefault="00B0401C" w:rsidP="00B46D58">
      <w:pPr>
        <w:widowControl w:val="0"/>
        <w:jc w:val="both"/>
        <w:rPr>
          <w:rFonts w:ascii="GHEA Grapalat" w:hAnsi="GHEA Grapalat"/>
        </w:rPr>
      </w:pPr>
    </w:p>
    <w:p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lastRenderedPageBreak/>
        <w:t>наименование участника</w:t>
      </w:r>
    </w:p>
    <w:p w:rsidR="00D87B1D" w:rsidRDefault="00D87B1D" w:rsidP="00B46D58">
      <w:pPr>
        <w:widowControl w:val="0"/>
        <w:spacing w:after="120"/>
        <w:ind w:left="2835"/>
        <w:jc w:val="both"/>
        <w:rPr>
          <w:rFonts w:ascii="GHEA Grapalat" w:hAnsi="GHEA Grapalat"/>
          <w:sz w:val="16"/>
        </w:rPr>
      </w:pPr>
    </w:p>
    <w:p w:rsidR="006B3E56" w:rsidRPr="0038221F" w:rsidRDefault="006B3E56" w:rsidP="0038221F">
      <w:pPr>
        <w:jc w:val="both"/>
        <w:rPr>
          <w:rFonts w:ascii="GHEA Grapalat" w:hAnsi="GHEA Grapalat" w:cs="Sylfaen"/>
          <w:sz w:val="16"/>
          <w:szCs w:val="16"/>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B225D5" w:rsidRPr="00D3436F">
        <w:rPr>
          <w:rFonts w:ascii="GHEA Grapalat" w:hAnsi="GHEA Grapalat"/>
        </w:rPr>
        <w:t>открытый конкурс</w:t>
      </w:r>
      <w:r>
        <w:rPr>
          <w:rFonts w:ascii="GHEA Grapalat" w:hAnsi="GHEA Grapalat"/>
        </w:rPr>
        <w:t xml:space="preserve"> под кодом </w:t>
      </w:r>
      <w:r w:rsidR="0038221F" w:rsidRPr="0038221F">
        <w:rPr>
          <w:rFonts w:ascii="GHEA Grapalat" w:hAnsi="GHEA Grapalat"/>
          <w:b/>
          <w:sz w:val="16"/>
          <w:szCs w:val="16"/>
        </w:rPr>
        <w:t>HAPK-BMTsDzB-20/01</w:t>
      </w:r>
      <w:proofErr w:type="gramStart"/>
      <w:r w:rsidR="0038221F" w:rsidRPr="0038221F">
        <w:rPr>
          <w:rFonts w:ascii="GHEA Grapalat" w:hAnsi="GHEA Grapalat"/>
          <w:sz w:val="16"/>
          <w:szCs w:val="16"/>
        </w:rPr>
        <w:t>"</w:t>
      </w:r>
      <w:r w:rsidR="0038221F">
        <w:rPr>
          <w:rFonts w:ascii="GHEA Grapalat" w:hAnsi="GHEA Grapalat" w:cs="Sylfaen"/>
          <w:sz w:val="16"/>
          <w:szCs w:val="16"/>
        </w:rPr>
        <w:t xml:space="preserve">  </w:t>
      </w:r>
      <w:r w:rsidR="00A90FCD" w:rsidRPr="0038221F">
        <w:rPr>
          <w:rFonts w:ascii="GHEA Grapalat" w:hAnsi="GHEA Grapalat"/>
        </w:rPr>
        <w:t>и</w:t>
      </w:r>
      <w:proofErr w:type="gramEnd"/>
      <w:r w:rsidR="00A90FCD" w:rsidRPr="0038221F">
        <w:rPr>
          <w:rFonts w:ascii="GHEA Grapalat" w:hAnsi="GHEA Grapalat"/>
        </w:rPr>
        <w:t xml:space="preserve"> обязуется в случае признания </w:t>
      </w:r>
      <w:r w:rsidR="00BF09F8" w:rsidRPr="0038221F">
        <w:rPr>
          <w:rFonts w:ascii="GHEA Grapalat" w:hAnsi="GHEA Grapalat"/>
        </w:rPr>
        <w:t>отобранным</w:t>
      </w:r>
      <w:r w:rsidR="00A90FCD" w:rsidRPr="0038221F">
        <w:rPr>
          <w:rFonts w:ascii="GHEA Grapalat" w:hAnsi="GHEA Grapalat"/>
        </w:rPr>
        <w:t xml:space="preserve"> участником в порядке и сроки, установленные </w:t>
      </w:r>
      <w:r w:rsidR="00B64C48" w:rsidRPr="0038221F">
        <w:rPr>
          <w:rFonts w:ascii="GHEA Grapalat" w:hAnsi="GHEA Grapalat"/>
        </w:rPr>
        <w:t xml:space="preserve">настоящим </w:t>
      </w:r>
      <w:r w:rsidR="00A90FCD" w:rsidRPr="0038221F">
        <w:rPr>
          <w:rFonts w:ascii="GHEA Grapalat" w:hAnsi="GHEA Grapalat"/>
        </w:rPr>
        <w:t xml:space="preserve">приглашением </w:t>
      </w:r>
      <w:r w:rsidR="00952531" w:rsidRPr="0038221F">
        <w:rPr>
          <w:rFonts w:ascii="GHEA Grapalat" w:hAnsi="GHEA Grapalat"/>
        </w:rPr>
        <w:t xml:space="preserve"> представить обеспечение квалификации в размере ценового предложения,</w:t>
      </w:r>
    </w:p>
    <w:p w:rsidR="006B3E56" w:rsidRDefault="006B3E56" w:rsidP="0038221F">
      <w:pPr>
        <w:jc w:val="both"/>
        <w:rPr>
          <w:rFonts w:ascii="GHEA Grapalat" w:hAnsi="GHEA Grapalat"/>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38221F" w:rsidRPr="0038221F">
        <w:rPr>
          <w:rFonts w:ascii="GHEA Grapalat" w:hAnsi="GHEA Grapalat"/>
          <w:b/>
          <w:sz w:val="16"/>
          <w:szCs w:val="16"/>
        </w:rPr>
        <w:t>HAPK-BMTsDzB-20/01</w:t>
      </w:r>
      <w:r w:rsidR="0038221F" w:rsidRPr="0038221F">
        <w:rPr>
          <w:rFonts w:ascii="GHEA Grapalat" w:hAnsi="GHEA Grapalat"/>
          <w:sz w:val="16"/>
          <w:szCs w:val="16"/>
        </w:rPr>
        <w:t>"</w:t>
      </w:r>
      <w:r w:rsidR="0038221F">
        <w:rPr>
          <w:rFonts w:ascii="GHEA Grapalat" w:hAnsi="GHEA Grapalat"/>
          <w:sz w:val="16"/>
          <w:szCs w:val="16"/>
        </w:rPr>
        <w:t xml:space="preserve"> </w:t>
      </w:r>
      <w:r>
        <w:rPr>
          <w:rFonts w:ascii="GHEA Grapalat" w:hAnsi="GHEA Grapalat"/>
        </w:rPr>
        <w:t xml:space="preserve">не допускал и (или) не допустит 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B0401C" w:rsidRPr="0038221F" w:rsidRDefault="006B3E56" w:rsidP="00B0401C">
      <w:pPr>
        <w:pStyle w:val="aff"/>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af6"/>
          <w:rFonts w:ascii="GHEA Grapalat" w:hAnsi="GHEA Grapalat"/>
          <w:sz w:val="28"/>
          <w:szCs w:val="28"/>
        </w:rPr>
        <w:footnoteReference w:customMarkFollows="1" w:id="14"/>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08"/>
        <w:gridCol w:w="3601"/>
        <w:gridCol w:w="2706"/>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31"/>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31"/>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31"/>
              <w:widowControl w:val="0"/>
              <w:spacing w:after="120" w:line="240" w:lineRule="auto"/>
              <w:ind w:firstLine="0"/>
              <w:jc w:val="center"/>
              <w:rPr>
                <w:rFonts w:ascii="GHEA Grapalat" w:hAnsi="GHEA Grapalat"/>
                <w:szCs w:val="24"/>
              </w:rPr>
            </w:pPr>
          </w:p>
        </w:tc>
      </w:tr>
    </w:tbl>
    <w:p w:rsidR="00F855BB"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38221F" w:rsidRPr="0038221F" w:rsidRDefault="00B2572B" w:rsidP="0038221F">
      <w:pPr>
        <w:jc w:val="right"/>
        <w:rPr>
          <w:rFonts w:ascii="GHEA Grapalat" w:hAnsi="GHEA Grapalat" w:cs="Sylfaen"/>
          <w:sz w:val="16"/>
          <w:szCs w:val="16"/>
        </w:rPr>
      </w:pPr>
      <w:r w:rsidRPr="001439BD">
        <w:rPr>
          <w:rFonts w:ascii="GHEA Grapalat" w:hAnsi="GHEA Grapalat"/>
          <w:b/>
        </w:rPr>
        <w:t>к Приглашению на открытый конкурс</w:t>
      </w:r>
      <w:r w:rsidR="005744FC" w:rsidRPr="001439BD">
        <w:rPr>
          <w:rFonts w:ascii="GHEA Grapalat" w:hAnsi="GHEA Grapalat" w:cs="Arial"/>
          <w:b/>
        </w:rPr>
        <w:br/>
      </w:r>
      <w:r w:rsidRPr="009044F1">
        <w:rPr>
          <w:rFonts w:ascii="GHEA Grapalat" w:hAnsi="GHEA Grapalat"/>
          <w:b/>
        </w:rPr>
        <w:t xml:space="preserve">под кодом </w:t>
      </w:r>
      <w:r w:rsidR="0038221F" w:rsidRPr="0038221F">
        <w:rPr>
          <w:rFonts w:ascii="GHEA Grapalat" w:hAnsi="GHEA Grapalat"/>
          <w:b/>
          <w:sz w:val="20"/>
          <w:szCs w:val="20"/>
        </w:rPr>
        <w:t>HAPK-BMTsDzB-2</w:t>
      </w:r>
      <w:r w:rsidR="00B349CB" w:rsidRPr="00B349CB">
        <w:rPr>
          <w:rFonts w:ascii="GHEA Grapalat" w:hAnsi="GHEA Grapalat"/>
          <w:b/>
          <w:sz w:val="20"/>
          <w:szCs w:val="20"/>
        </w:rPr>
        <w:t>1</w:t>
      </w:r>
      <w:r w:rsidR="0038221F" w:rsidRPr="0038221F">
        <w:rPr>
          <w:rFonts w:ascii="GHEA Grapalat" w:hAnsi="GHEA Grapalat"/>
          <w:b/>
          <w:sz w:val="20"/>
          <w:szCs w:val="20"/>
        </w:rPr>
        <w:t>/0</w:t>
      </w:r>
      <w:r w:rsidR="0082589A" w:rsidRPr="0082589A">
        <w:rPr>
          <w:rFonts w:ascii="GHEA Grapalat" w:hAnsi="GHEA Grapalat"/>
          <w:b/>
          <w:sz w:val="20"/>
          <w:szCs w:val="20"/>
        </w:rPr>
        <w:t>8</w:t>
      </w:r>
      <w:r w:rsidR="0038221F" w:rsidRPr="0038221F">
        <w:rPr>
          <w:rFonts w:ascii="GHEA Grapalat" w:hAnsi="GHEA Grapalat"/>
          <w:sz w:val="20"/>
          <w:szCs w:val="20"/>
        </w:rPr>
        <w:t>"</w:t>
      </w:r>
    </w:p>
    <w:p w:rsidR="00B2572B" w:rsidRPr="009044F1" w:rsidRDefault="00B2572B" w:rsidP="00B46D58">
      <w:pPr>
        <w:pStyle w:val="31"/>
        <w:widowControl w:val="0"/>
        <w:spacing w:after="160" w:line="240" w:lineRule="auto"/>
        <w:jc w:val="right"/>
        <w:rPr>
          <w:rFonts w:ascii="GHEA Grapalat" w:hAnsi="GHEA Grapalat" w:cs="Arial"/>
          <w:b/>
          <w:sz w:val="24"/>
          <w:szCs w:val="24"/>
        </w:rPr>
      </w:pP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38221F" w:rsidRPr="0038221F">
        <w:rPr>
          <w:rFonts w:ascii="GHEA Grapalat" w:hAnsi="GHEA Grapalat"/>
          <w:b/>
          <w:sz w:val="20"/>
          <w:szCs w:val="20"/>
        </w:rPr>
        <w:t>HAPK-BMTsDzB-20/01</w:t>
      </w:r>
      <w:r w:rsidR="0038221F" w:rsidRPr="0038221F">
        <w:rPr>
          <w:rFonts w:ascii="GHEA Grapalat" w:hAnsi="GHEA Grapalat"/>
          <w:sz w:val="20"/>
          <w:szCs w:val="20"/>
        </w:rPr>
        <w:t>"</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proofErr w:type="spellStart"/>
      <w:r w:rsidRPr="009044F1">
        <w:rPr>
          <w:rFonts w:ascii="GHEA Grapalat" w:hAnsi="GHEA Grapalat"/>
        </w:rPr>
        <w:t>д</w:t>
      </w:r>
      <w:r w:rsidR="00B2572B" w:rsidRPr="009044F1">
        <w:rPr>
          <w:rFonts w:ascii="GHEA Grapalat" w:hAnsi="GHEA Grapalat"/>
        </w:rPr>
        <w:t>рамов</w:t>
      </w:r>
      <w:proofErr w:type="spellEnd"/>
      <w:r w:rsidR="00B2572B" w:rsidRPr="009044F1">
        <w:rPr>
          <w:rFonts w:ascii="GHEA Grapalat" w:hAnsi="GHEA Grapalat"/>
        </w:rPr>
        <w:t xml:space="preserve">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701"/>
        <w:gridCol w:w="1559"/>
        <w:gridCol w:w="1559"/>
        <w:gridCol w:w="1649"/>
      </w:tblGrid>
      <w:tr w:rsidR="00BD50E7" w:rsidRPr="005744FC" w:rsidTr="007E5696">
        <w:trPr>
          <w:trHeight w:val="916"/>
          <w:jc w:val="center"/>
        </w:trPr>
        <w:tc>
          <w:tcPr>
            <w:tcW w:w="1084"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BD50E7" w:rsidRPr="00423B3F" w:rsidRDefault="00BD50E7"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sidR="00423B3F">
              <w:rPr>
                <w:rFonts w:ascii="GHEA Grapalat" w:hAnsi="GHEA Grapalat"/>
                <w:b/>
                <w:sz w:val="20"/>
                <w:szCs w:val="20"/>
              </w:rPr>
              <w:t>услуги</w:t>
            </w:r>
          </w:p>
        </w:tc>
        <w:tc>
          <w:tcPr>
            <w:tcW w:w="1701"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64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7E5696">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64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7E569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7E5696">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7E569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7E5696">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7E5696">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49"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38221F" w:rsidRPr="0038221F">
        <w:rPr>
          <w:rFonts w:ascii="GHEA Grapalat" w:hAnsi="GHEA Grapalat"/>
          <w:b/>
        </w:rPr>
        <w:t>HAPK-BMTsDzB-2</w:t>
      </w:r>
      <w:r w:rsidR="00B349CB" w:rsidRPr="00B349CB">
        <w:rPr>
          <w:rFonts w:ascii="GHEA Grapalat" w:hAnsi="GHEA Grapalat"/>
          <w:b/>
        </w:rPr>
        <w:t>1</w:t>
      </w:r>
      <w:r w:rsidR="0038221F" w:rsidRPr="0038221F">
        <w:rPr>
          <w:rFonts w:ascii="GHEA Grapalat" w:hAnsi="GHEA Grapalat"/>
          <w:b/>
        </w:rPr>
        <w:t>/0</w:t>
      </w:r>
      <w:r w:rsidR="0082589A" w:rsidRPr="0082589A">
        <w:rPr>
          <w:rFonts w:ascii="GHEA Grapalat" w:hAnsi="GHEA Grapalat"/>
          <w:b/>
        </w:rPr>
        <w:t>8</w:t>
      </w:r>
      <w:r w:rsidR="0038221F" w:rsidRPr="0038221F">
        <w:rPr>
          <w:rFonts w:ascii="GHEA Grapalat" w:hAnsi="GHEA Grapalat"/>
        </w:rPr>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десяти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копия протокола заседания оценочной комиссии об отклонении заявки,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183DD8">
        <w:rPr>
          <w:rFonts w:ascii="GHEA Grapalat" w:eastAsiaTheme="minorHAnsi" w:hAnsi="GHEA Grapalat" w:cstheme="minorBidi"/>
        </w:rPr>
        <w:t>2) настоящая гарантия.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 xml:space="preserve">Лицо, выдающее гарантию, в течение максимум пяти рабочих дней после получения требования бенефициара и прилагаемых документов обсуждает </w:t>
      </w:r>
      <w:r w:rsidRPr="00B138F3">
        <w:rPr>
          <w:rFonts w:ascii="GHEA Grapalat" w:eastAsiaTheme="minorHAnsi" w:hAnsi="GHEA Grapalat" w:cstheme="minorBidi"/>
        </w:rPr>
        <w:lastRenderedPageBreak/>
        <w:t>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9B7A85" w:rsidRDefault="009B7A85" w:rsidP="001005B0">
      <w:pPr>
        <w:widowControl w:val="0"/>
        <w:spacing w:after="160"/>
        <w:ind w:firstLine="567"/>
        <w:jc w:val="right"/>
        <w:rPr>
          <w:rFonts w:ascii="GHEA Grapalat" w:hAnsi="GHEA Grapalat"/>
          <w:b/>
        </w:rPr>
      </w:pPr>
    </w:p>
    <w:p w:rsidR="0038221F" w:rsidRDefault="0038221F" w:rsidP="001005B0">
      <w:pPr>
        <w:widowControl w:val="0"/>
        <w:spacing w:after="160"/>
        <w:ind w:firstLine="567"/>
        <w:jc w:val="right"/>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38221F" w:rsidRPr="0038221F">
        <w:rPr>
          <w:rFonts w:ascii="GHEA Grapalat" w:hAnsi="GHEA Grapalat"/>
          <w:b/>
          <w:sz w:val="20"/>
          <w:szCs w:val="20"/>
        </w:rPr>
        <w:t>HAPK-BMTsDzB-2</w:t>
      </w:r>
      <w:r w:rsidR="0082589A" w:rsidRPr="0082589A">
        <w:rPr>
          <w:rFonts w:ascii="GHEA Grapalat" w:hAnsi="GHEA Grapalat"/>
          <w:b/>
          <w:sz w:val="20"/>
          <w:szCs w:val="20"/>
        </w:rPr>
        <w:t>1</w:t>
      </w:r>
      <w:r w:rsidR="0038221F" w:rsidRPr="0038221F">
        <w:rPr>
          <w:rFonts w:ascii="GHEA Grapalat" w:hAnsi="GHEA Grapalat"/>
          <w:b/>
          <w:sz w:val="20"/>
          <w:szCs w:val="20"/>
        </w:rPr>
        <w:t>/0</w:t>
      </w:r>
      <w:r w:rsidR="0082589A" w:rsidRPr="0082589A">
        <w:rPr>
          <w:rFonts w:ascii="GHEA Grapalat" w:hAnsi="GHEA Grapalat"/>
          <w:b/>
          <w:sz w:val="20"/>
          <w:szCs w:val="20"/>
        </w:rPr>
        <w:t>8</w:t>
      </w:r>
      <w:r w:rsidR="0038221F" w:rsidRPr="0038221F">
        <w:rPr>
          <w:rFonts w:ascii="GHEA Grapalat" w:hAnsi="GHEA Grapalat"/>
          <w:sz w:val="20"/>
          <w:szCs w:val="20"/>
        </w:rPr>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r w:rsidR="0033460C">
        <w:rPr>
          <w:rStyle w:val="af6"/>
          <w:rFonts w:ascii="GHEA Grapalat" w:eastAsiaTheme="minorHAnsi" w:hAnsi="GHEA Grapalat" w:cstheme="minorBidi"/>
        </w:rPr>
        <w:footnoteReference w:customMarkFollows="1" w:id="16"/>
        <w:t>*</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38221F" w:rsidRPr="0038221F">
        <w:rPr>
          <w:rFonts w:ascii="GHEA Grapalat" w:hAnsi="GHEA Grapalat"/>
          <w:b/>
          <w:sz w:val="20"/>
          <w:szCs w:val="20"/>
        </w:rPr>
        <w:t>HAPK-BMTsDzB-2</w:t>
      </w:r>
      <w:r w:rsidR="00B349CB" w:rsidRPr="00B349CB">
        <w:rPr>
          <w:rFonts w:ascii="GHEA Grapalat" w:hAnsi="GHEA Grapalat"/>
          <w:b/>
          <w:sz w:val="20"/>
          <w:szCs w:val="20"/>
        </w:rPr>
        <w:t>1</w:t>
      </w:r>
      <w:r w:rsidR="0038221F" w:rsidRPr="0038221F">
        <w:rPr>
          <w:rFonts w:ascii="GHEA Grapalat" w:hAnsi="GHEA Grapalat"/>
          <w:b/>
          <w:sz w:val="20"/>
          <w:szCs w:val="20"/>
        </w:rPr>
        <w:t>/0</w:t>
      </w:r>
      <w:r w:rsidR="0082589A" w:rsidRPr="0082589A">
        <w:rPr>
          <w:rFonts w:ascii="GHEA Grapalat" w:hAnsi="GHEA Grapalat"/>
          <w:b/>
          <w:sz w:val="20"/>
          <w:szCs w:val="20"/>
        </w:rPr>
        <w:t>8</w:t>
      </w:r>
      <w:r w:rsidR="0038221F" w:rsidRPr="0038221F">
        <w:rPr>
          <w:rFonts w:ascii="GHEA Grapalat" w:hAnsi="GHEA Grapalat"/>
          <w:sz w:val="20"/>
          <w:szCs w:val="20"/>
        </w:rPr>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w:t>
      </w:r>
      <w:proofErr w:type="gramStart"/>
      <w:r w:rsidRPr="00B138F3">
        <w:rPr>
          <w:rFonts w:ascii="GHEA Grapalat" w:hAnsi="GHEA Grapalat"/>
          <w:sz w:val="22"/>
          <w:szCs w:val="22"/>
        </w:rPr>
        <w:t>представления</w:t>
      </w:r>
      <w:proofErr w:type="gramEnd"/>
      <w:r w:rsidRPr="00B138F3">
        <w:rPr>
          <w:rFonts w:ascii="GHEA Grapalat" w:hAnsi="GHEA Grapalat"/>
          <w:sz w:val="22"/>
          <w:szCs w:val="22"/>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r w:rsidR="000E32F5">
        <w:rPr>
          <w:rStyle w:val="af6"/>
          <w:rFonts w:ascii="GHEA Grapalat" w:hAnsi="GHEA Grapalat"/>
          <w:sz w:val="22"/>
          <w:szCs w:val="22"/>
        </w:rPr>
        <w:footnoteReference w:customMarkFollows="1" w:id="18"/>
        <w:t>**</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 xml:space="preserve">Заказчик подтверждает, что Компания допустила нарушение договорных </w:t>
      </w:r>
      <w:r w:rsidRPr="00B138F3">
        <w:rPr>
          <w:rFonts w:ascii="GHEA Grapalat" w:hAnsi="GHEA Grapalat"/>
          <w:sz w:val="22"/>
          <w:szCs w:val="22"/>
        </w:rPr>
        <w:lastRenderedPageBreak/>
        <w:t>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p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8067B9"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B138F3" w:rsidRDefault="008067B9" w:rsidP="008067B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FF46D7">
              <w:rPr>
                <w:rFonts w:ascii="GHEA Grapalat" w:hAnsi="GHEA Grapalat"/>
                <w:i/>
              </w:rPr>
              <w:t xml:space="preserve"> Центр гуманитарного разминирования и </w:t>
            </w:r>
            <w:proofErr w:type="spellStart"/>
            <w:r w:rsidRPr="00FF46D7">
              <w:rPr>
                <w:rFonts w:ascii="GHEA Grapalat" w:hAnsi="GHEA Grapalat"/>
                <w:i/>
              </w:rPr>
              <w:t>эксрертизы</w:t>
            </w:r>
            <w:proofErr w:type="spellEnd"/>
            <w:r w:rsidRPr="00FF46D7">
              <w:rPr>
                <w:rFonts w:ascii="GHEA Grapalat" w:hAnsi="GHEA Grapalat"/>
                <w:i/>
              </w:rPr>
              <w:t xml:space="preserve"> ГНКО РА</w:t>
            </w:r>
          </w:p>
        </w:tc>
      </w:tr>
      <w:tr w:rsidR="008067B9"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B138F3" w:rsidRDefault="008067B9" w:rsidP="008067B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067B9"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013AFE" w:rsidRDefault="008067B9" w:rsidP="008067B9">
            <w:pPr>
              <w:widowControl w:val="0"/>
              <w:tabs>
                <w:tab w:val="left" w:pos="855"/>
              </w:tabs>
              <w:spacing w:after="160"/>
              <w:ind w:left="360"/>
              <w:rPr>
                <w:rFonts w:ascii="GHEA Grapalat" w:hAnsi="GHEA Grapalat"/>
                <w:lang w:val="hy-AM"/>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hy-AM"/>
              </w:rPr>
              <w:t xml:space="preserve"> </w:t>
            </w:r>
            <w:r w:rsidRPr="00754FD0">
              <w:rPr>
                <w:rFonts w:ascii="GHEA Grapalat" w:hAnsi="GHEA Grapalat" w:cs="Sylfaen"/>
                <w:sz w:val="20"/>
                <w:szCs w:val="20"/>
              </w:rPr>
              <w:t>04724306</w:t>
            </w:r>
          </w:p>
        </w:tc>
      </w:tr>
      <w:tr w:rsidR="008067B9"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013AFE" w:rsidRDefault="008067B9" w:rsidP="008067B9">
            <w:pPr>
              <w:widowControl w:val="0"/>
              <w:tabs>
                <w:tab w:val="left" w:pos="855"/>
              </w:tabs>
              <w:spacing w:after="160"/>
              <w:ind w:left="360"/>
              <w:rPr>
                <w:rFonts w:ascii="GHEA Grapalat" w:hAnsi="GHEA Grapalat"/>
                <w:lang w:val="hy-AM"/>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lang w:val="hy-AM"/>
              </w:rPr>
              <w:t xml:space="preserve"> </w:t>
            </w:r>
            <w:r>
              <w:t xml:space="preserve"> </w:t>
            </w:r>
            <w:r w:rsidRPr="00013AFE">
              <w:rPr>
                <w:rFonts w:ascii="GHEA Grapalat" w:hAnsi="GHEA Grapalat"/>
                <w:lang w:val="hy-AM"/>
              </w:rPr>
              <w:t>Ереванская казна № 1</w:t>
            </w:r>
          </w:p>
        </w:tc>
      </w:tr>
      <w:tr w:rsidR="008067B9"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B138F3" w:rsidRDefault="008067B9" w:rsidP="008067B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Pr="00754FD0">
              <w:rPr>
                <w:rFonts w:ascii="GHEA Grapalat" w:hAnsi="GHEA Grapalat" w:cs="Sylfaen"/>
                <w:sz w:val="20"/>
                <w:szCs w:val="20"/>
              </w:rPr>
              <w:t>900018002254</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745BE">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235549">
      <w:pPr>
        <w:widowControl w:val="0"/>
        <w:spacing w:after="160"/>
        <w:ind w:firstLine="567"/>
        <w:jc w:val="right"/>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8067B9" w:rsidRPr="0038221F">
        <w:rPr>
          <w:rFonts w:ascii="GHEA Grapalat" w:hAnsi="GHEA Grapalat"/>
          <w:b/>
        </w:rPr>
        <w:t>HAPK-BMTsDzB-2</w:t>
      </w:r>
      <w:r w:rsidR="00B349CB" w:rsidRPr="00B349CB">
        <w:rPr>
          <w:rFonts w:ascii="GHEA Grapalat" w:hAnsi="GHEA Grapalat"/>
          <w:b/>
        </w:rPr>
        <w:t>1</w:t>
      </w:r>
      <w:r w:rsidR="008067B9" w:rsidRPr="0038221F">
        <w:rPr>
          <w:rFonts w:ascii="GHEA Grapalat" w:hAnsi="GHEA Grapalat"/>
          <w:b/>
        </w:rPr>
        <w:t>/0</w:t>
      </w:r>
      <w:r w:rsidR="0082589A" w:rsidRPr="0082589A">
        <w:rPr>
          <w:rFonts w:ascii="GHEA Grapalat" w:hAnsi="GHEA Grapalat"/>
          <w:b/>
        </w:rPr>
        <w:t>8</w:t>
      </w:r>
      <w:r w:rsidR="008067B9" w:rsidRPr="0038221F">
        <w:rPr>
          <w:rFonts w:ascii="GHEA Grapalat" w:hAnsi="GHEA Grapalat"/>
        </w:rPr>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proofErr w:type="gramStart"/>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proofErr w:type="gramEnd"/>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B3A59" w:rsidRPr="00B138F3" w:rsidRDefault="005B3A59" w:rsidP="00EE62ED">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w:t>
      </w:r>
      <w:r w:rsidR="00C30BFB" w:rsidRPr="00B138F3">
        <w:rPr>
          <w:rFonts w:ascii="GHEA Grapalat" w:eastAsiaTheme="minorHAnsi" w:hAnsi="GHEA Grapalat" w:cstheme="minorBidi"/>
        </w:rPr>
        <w:t xml:space="preserve"> заключенного между бенефициаром и </w:t>
      </w:r>
      <w:proofErr w:type="spellStart"/>
      <w:r w:rsidR="00C30BFB" w:rsidRPr="00B138F3">
        <w:rPr>
          <w:rFonts w:ascii="GHEA Grapalat" w:eastAsiaTheme="minorHAnsi" w:hAnsi="GHEA Grapalat" w:cstheme="minorBidi"/>
        </w:rPr>
        <w:t>приципалом</w:t>
      </w:r>
      <w:proofErr w:type="spellEnd"/>
      <w:r w:rsidR="00C30BFB" w:rsidRPr="00B138F3">
        <w:rPr>
          <w:rFonts w:ascii="GHEA Grapalat" w:eastAsiaTheme="minorHAnsi" w:hAnsi="GHEA Grapalat" w:cstheme="minorBidi"/>
        </w:rPr>
        <w:t>,</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eastAsiaTheme="minorHAnsi" w:cstheme="minorBidi"/>
          <w:lang w:val="hy-AM"/>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до двадцатого рабочего дня, следующего за днем полного принятия бенефициаром результата выполнения договора включительно. </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8067B9" w:rsidRDefault="008067B9" w:rsidP="000A214C">
      <w:pPr>
        <w:widowControl w:val="0"/>
        <w:spacing w:after="160"/>
        <w:jc w:val="right"/>
        <w:rPr>
          <w:rFonts w:ascii="GHEA Grapalat" w:hAnsi="GHEA Grapalat"/>
          <w:i/>
        </w:rPr>
      </w:pPr>
    </w:p>
    <w:p w:rsidR="008067B9" w:rsidRDefault="008067B9" w:rsidP="000A214C">
      <w:pPr>
        <w:widowControl w:val="0"/>
        <w:spacing w:after="160"/>
        <w:jc w:val="right"/>
        <w:rPr>
          <w:rFonts w:ascii="GHEA Grapalat" w:hAnsi="GHEA Grapalat"/>
          <w:i/>
        </w:rPr>
      </w:pPr>
    </w:p>
    <w:p w:rsidR="00E15A1C" w:rsidRDefault="00E15A1C" w:rsidP="000A214C">
      <w:pPr>
        <w:widowControl w:val="0"/>
        <w:spacing w:after="160"/>
        <w:jc w:val="right"/>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bookmarkStart w:id="4" w:name="_Hlk40955868"/>
      <w:r w:rsidR="008067B9" w:rsidRPr="0038221F">
        <w:rPr>
          <w:rFonts w:ascii="GHEA Grapalat" w:hAnsi="GHEA Grapalat"/>
          <w:b/>
          <w:sz w:val="20"/>
          <w:szCs w:val="20"/>
        </w:rPr>
        <w:t>HAPK-BMTsDzB-2</w:t>
      </w:r>
      <w:r w:rsidR="00B349CB" w:rsidRPr="00B349CB">
        <w:rPr>
          <w:rFonts w:ascii="GHEA Grapalat" w:hAnsi="GHEA Grapalat"/>
          <w:b/>
          <w:sz w:val="20"/>
          <w:szCs w:val="20"/>
        </w:rPr>
        <w:t>1</w:t>
      </w:r>
      <w:r w:rsidR="008067B9" w:rsidRPr="0038221F">
        <w:rPr>
          <w:rFonts w:ascii="GHEA Grapalat" w:hAnsi="GHEA Grapalat"/>
          <w:b/>
          <w:sz w:val="20"/>
          <w:szCs w:val="20"/>
        </w:rPr>
        <w:t>/0</w:t>
      </w:r>
      <w:r w:rsidR="0082589A" w:rsidRPr="0082589A">
        <w:rPr>
          <w:rFonts w:ascii="GHEA Grapalat" w:hAnsi="GHEA Grapalat"/>
          <w:b/>
          <w:sz w:val="20"/>
          <w:szCs w:val="20"/>
        </w:rPr>
        <w:t>8</w:t>
      </w:r>
      <w:r w:rsidR="008067B9" w:rsidRPr="0038221F">
        <w:rPr>
          <w:rFonts w:ascii="GHEA Grapalat" w:hAnsi="GHEA Grapalat"/>
          <w:sz w:val="20"/>
          <w:szCs w:val="20"/>
        </w:rPr>
        <w:t>"</w:t>
      </w:r>
    </w:p>
    <w:bookmarkEnd w:id="4"/>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FF3DE9" w:rsidRPr="00B138F3" w:rsidTr="000745BE">
        <w:tc>
          <w:tcPr>
            <w:tcW w:w="4786" w:type="dxa"/>
          </w:tcPr>
          <w:p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w:t>
      </w:r>
      <w:proofErr w:type="gramStart"/>
      <w:r w:rsidRPr="00B138F3">
        <w:rPr>
          <w:rFonts w:ascii="GHEA Grapalat" w:hAnsi="GHEA Grapalat"/>
        </w:rPr>
        <w:t>представления</w:t>
      </w:r>
      <w:proofErr w:type="gramEnd"/>
      <w:r w:rsidRPr="00B138F3">
        <w:rPr>
          <w:rFonts w:ascii="GHEA Grapalat" w:hAnsi="GHEA Grapalat"/>
        </w:rPr>
        <w:t xml:space="preserve">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BE2572">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8067B9"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B138F3" w:rsidRDefault="008067B9" w:rsidP="008067B9">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FF46D7">
              <w:rPr>
                <w:rFonts w:ascii="GHEA Grapalat" w:hAnsi="GHEA Grapalat"/>
                <w:i/>
              </w:rPr>
              <w:t xml:space="preserve"> Центр гуманитарного разминирования и </w:t>
            </w:r>
            <w:proofErr w:type="spellStart"/>
            <w:r w:rsidRPr="00FF46D7">
              <w:rPr>
                <w:rFonts w:ascii="GHEA Grapalat" w:hAnsi="GHEA Grapalat"/>
                <w:i/>
              </w:rPr>
              <w:t>эксрертизы</w:t>
            </w:r>
            <w:proofErr w:type="spellEnd"/>
            <w:r w:rsidRPr="00FF46D7">
              <w:rPr>
                <w:rFonts w:ascii="GHEA Grapalat" w:hAnsi="GHEA Grapalat"/>
                <w:i/>
              </w:rPr>
              <w:t xml:space="preserve"> ГНКО РА</w:t>
            </w:r>
          </w:p>
        </w:tc>
      </w:tr>
      <w:tr w:rsidR="008067B9"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B138F3" w:rsidRDefault="008067B9" w:rsidP="008067B9">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8067B9"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013AFE" w:rsidRDefault="008067B9" w:rsidP="008067B9">
            <w:pPr>
              <w:widowControl w:val="0"/>
              <w:tabs>
                <w:tab w:val="left" w:pos="855"/>
              </w:tabs>
              <w:spacing w:after="160"/>
              <w:ind w:left="360"/>
              <w:rPr>
                <w:rFonts w:ascii="GHEA Grapalat" w:hAnsi="GHEA Grapalat"/>
                <w:lang w:val="hy-AM"/>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hy-AM"/>
              </w:rPr>
              <w:t xml:space="preserve"> </w:t>
            </w:r>
            <w:r w:rsidRPr="00754FD0">
              <w:rPr>
                <w:rFonts w:ascii="GHEA Grapalat" w:hAnsi="GHEA Grapalat" w:cs="Sylfaen"/>
                <w:sz w:val="20"/>
                <w:szCs w:val="20"/>
              </w:rPr>
              <w:t>04724306</w:t>
            </w:r>
          </w:p>
        </w:tc>
      </w:tr>
      <w:tr w:rsidR="008067B9"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013AFE" w:rsidRDefault="008067B9" w:rsidP="008067B9">
            <w:pPr>
              <w:widowControl w:val="0"/>
              <w:tabs>
                <w:tab w:val="left" w:pos="855"/>
              </w:tabs>
              <w:spacing w:after="160"/>
              <w:ind w:left="360"/>
              <w:rPr>
                <w:rFonts w:ascii="GHEA Grapalat" w:hAnsi="GHEA Grapalat"/>
                <w:lang w:val="hy-AM"/>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Pr>
                <w:rFonts w:ascii="GHEA Grapalat" w:hAnsi="GHEA Grapalat"/>
                <w:lang w:val="hy-AM"/>
              </w:rPr>
              <w:t xml:space="preserve"> </w:t>
            </w:r>
            <w:r>
              <w:t xml:space="preserve"> </w:t>
            </w:r>
            <w:r w:rsidRPr="00013AFE">
              <w:rPr>
                <w:rFonts w:ascii="GHEA Grapalat" w:hAnsi="GHEA Grapalat"/>
                <w:lang w:val="hy-AM"/>
              </w:rPr>
              <w:t>Ереванская казна № 1</w:t>
            </w:r>
          </w:p>
        </w:tc>
      </w:tr>
      <w:tr w:rsidR="008067B9"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067B9" w:rsidRPr="00B138F3" w:rsidRDefault="008067B9" w:rsidP="008067B9">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r w:rsidRPr="00B138F3">
              <w:rPr>
                <w:rFonts w:ascii="GHEA Grapalat" w:hAnsi="GHEA Grapalat"/>
              </w:rPr>
              <w:t>сч</w:t>
            </w:r>
            <w:proofErr w:type="spellEnd"/>
            <w:r w:rsidRPr="00B138F3">
              <w:rPr>
                <w:rFonts w:ascii="GHEA Grapalat" w:hAnsi="GHEA Grapalat"/>
              </w:rPr>
              <w:t>.№)</w:t>
            </w:r>
            <w:r w:rsidRPr="00754FD0">
              <w:rPr>
                <w:rFonts w:ascii="GHEA Grapalat" w:hAnsi="GHEA Grapalat" w:cs="Sylfaen"/>
                <w:sz w:val="20"/>
                <w:szCs w:val="20"/>
              </w:rPr>
              <w:t>900018002254</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lastRenderedPageBreak/>
              <w:t>22.б.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jc w:val="right"/>
              <w:rPr>
                <w:rFonts w:ascii="GHEA Grapalat" w:hAnsi="GHEA Grapalat" w:cs="Tahoma"/>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lastRenderedPageBreak/>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9216D6">
            <w:pPr>
              <w:widowControl w:val="0"/>
              <w:spacing w:after="160"/>
              <w:rPr>
                <w:rFonts w:ascii="GHEA Grapalat" w:hAnsi="GHEA Grapalat" w:cs="Tahoma"/>
              </w:rPr>
            </w:pPr>
          </w:p>
          <w:p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9216D6">
            <w:pPr>
              <w:widowControl w:val="0"/>
              <w:spacing w:after="16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9216D6">
            <w:pPr>
              <w:widowControl w:val="0"/>
              <w:spacing w:after="160"/>
              <w:rPr>
                <w:rFonts w:ascii="GHEA Grapalat" w:hAnsi="GHEA Grapalat" w:cs="Sylfaen"/>
              </w:rPr>
            </w:pPr>
          </w:p>
          <w:p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9216D6">
            <w:pPr>
              <w:widowControl w:val="0"/>
              <w:spacing w:after="160"/>
              <w:rPr>
                <w:rFonts w:ascii="GHEA Grapalat" w:hAnsi="GHEA Grapalat"/>
              </w:rPr>
            </w:pPr>
          </w:p>
          <w:p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E752B6">
      <w:pPr>
        <w:widowControl w:val="0"/>
        <w:spacing w:after="160"/>
        <w:jc w:val="center"/>
        <w:rPr>
          <w:rFonts w:ascii="GHEA Grapalat" w:hAnsi="GHEA Grapalat" w:cs="Sylfaen"/>
        </w:rPr>
      </w:pPr>
    </w:p>
    <w:p w:rsidR="00E752B6" w:rsidRPr="00E752B6" w:rsidRDefault="00E752B6" w:rsidP="00BE2572">
      <w:pPr>
        <w:rPr>
          <w:rFonts w:ascii="GHEA Grapalat" w:hAnsi="GHEA Grapalat" w:cs="Sylfaen"/>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E752B6" w:rsidRDefault="00E752B6" w:rsidP="00BE2572">
      <w:pPr>
        <w:rPr>
          <w:rFonts w:ascii="GHEA Grapalat" w:hAnsi="GHEA Grapalat" w:cs="Sylfaen"/>
          <w:lang w:val="hy-AM"/>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745BE">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 xml:space="preserve">под кодом </w:t>
      </w:r>
      <w:bookmarkStart w:id="5" w:name="_Hlk40955928"/>
      <w:r>
        <w:rPr>
          <w:rFonts w:ascii="GHEA Grapalat" w:hAnsi="GHEA Grapalat"/>
          <w:b/>
          <w:sz w:val="24"/>
          <w:szCs w:val="24"/>
        </w:rPr>
        <w:t>"</w:t>
      </w:r>
      <w:r w:rsidR="008067B9">
        <w:rPr>
          <w:rFonts w:ascii="GHEA Grapalat" w:hAnsi="GHEA Grapalat"/>
          <w:b/>
          <w:sz w:val="24"/>
          <w:szCs w:val="24"/>
        </w:rPr>
        <w:t>HAPK</w:t>
      </w:r>
      <w:r>
        <w:rPr>
          <w:rFonts w:ascii="GHEA Grapalat" w:hAnsi="GHEA Grapalat"/>
          <w:b/>
          <w:sz w:val="24"/>
          <w:szCs w:val="24"/>
        </w:rPr>
        <w:t>-BMTsDzB-</w:t>
      </w:r>
      <w:r w:rsidR="008067B9">
        <w:rPr>
          <w:rFonts w:ascii="GHEA Grapalat" w:hAnsi="GHEA Grapalat"/>
          <w:b/>
          <w:sz w:val="24"/>
          <w:szCs w:val="24"/>
        </w:rPr>
        <w:t>2</w:t>
      </w:r>
      <w:r w:rsidR="00B349CB" w:rsidRPr="00B349CB">
        <w:rPr>
          <w:rFonts w:ascii="GHEA Grapalat" w:hAnsi="GHEA Grapalat"/>
          <w:b/>
          <w:sz w:val="24"/>
          <w:szCs w:val="24"/>
        </w:rPr>
        <w:t>1</w:t>
      </w:r>
      <w:r>
        <w:rPr>
          <w:rFonts w:ascii="GHEA Grapalat" w:hAnsi="GHEA Grapalat"/>
          <w:b/>
          <w:sz w:val="24"/>
          <w:szCs w:val="24"/>
        </w:rPr>
        <w:t>/</w:t>
      </w:r>
      <w:r w:rsidR="008067B9">
        <w:rPr>
          <w:rFonts w:ascii="GHEA Grapalat" w:hAnsi="GHEA Grapalat"/>
          <w:b/>
          <w:sz w:val="24"/>
          <w:szCs w:val="24"/>
        </w:rPr>
        <w:t>0</w:t>
      </w:r>
      <w:r w:rsidR="0082589A" w:rsidRPr="0082589A">
        <w:rPr>
          <w:rFonts w:ascii="GHEA Grapalat" w:hAnsi="GHEA Grapalat"/>
          <w:b/>
          <w:sz w:val="24"/>
          <w:szCs w:val="24"/>
        </w:rPr>
        <w:t>8</w:t>
      </w:r>
      <w:r>
        <w:rPr>
          <w:rFonts w:ascii="GHEA Grapalat" w:hAnsi="GHEA Grapalat"/>
          <w:b/>
          <w:sz w:val="24"/>
          <w:szCs w:val="24"/>
        </w:rPr>
        <w:t>"</w:t>
      </w:r>
      <w:r>
        <w:rPr>
          <w:rStyle w:val="af6"/>
          <w:rFonts w:ascii="GHEA Grapalat" w:hAnsi="GHEA Grapalat"/>
          <w:b/>
          <w:sz w:val="24"/>
          <w:szCs w:val="24"/>
        </w:rPr>
        <w:footnoteReference w:customMarkFollows="1" w:id="20"/>
        <w:t>*</w:t>
      </w:r>
      <w:bookmarkEnd w:id="5"/>
    </w:p>
    <w:p w:rsidR="003B2F27" w:rsidRPr="00AD29CE" w:rsidRDefault="003B2F27" w:rsidP="003B2F27">
      <w:pPr>
        <w:widowControl w:val="0"/>
        <w:spacing w:after="160" w:line="360" w:lineRule="auto"/>
        <w:jc w:val="right"/>
        <w:rPr>
          <w:rFonts w:ascii="GHEA Grapalat" w:hAnsi="GHEA Grapalat"/>
          <w:i/>
        </w:rPr>
      </w:pPr>
    </w:p>
    <w:p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p w:rsidR="003B2F27" w:rsidRPr="00D04EA3" w:rsidRDefault="003B2F27" w:rsidP="003B2F27">
      <w:pPr>
        <w:widowControl w:val="0"/>
        <w:spacing w:after="160" w:line="360" w:lineRule="auto"/>
        <w:jc w:val="center"/>
        <w:rPr>
          <w:rFonts w:ascii="GHEA Grapalat" w:hAnsi="GHEA Grapalat"/>
          <w:b/>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3B2F27" w:rsidTr="005B7138">
        <w:tc>
          <w:tcPr>
            <w:tcW w:w="4643" w:type="dxa"/>
          </w:tcPr>
          <w:p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3B2F27">
      <w:pPr>
        <w:widowControl w:val="0"/>
        <w:spacing w:after="160" w:line="336" w:lineRule="auto"/>
        <w:jc w:val="center"/>
        <w:rPr>
          <w:rFonts w:ascii="GHEA Grapalat" w:hAnsi="GHEA Grapalat"/>
          <w:b/>
          <w:u w:val="single"/>
          <w:lang w:val="en-US"/>
        </w:rPr>
      </w:pPr>
    </w:p>
    <w:p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AD29CE" w:rsidRDefault="003B2F27" w:rsidP="003B2F27">
      <w:pPr>
        <w:widowControl w:val="0"/>
        <w:spacing w:after="120"/>
        <w:jc w:val="both"/>
        <w:rPr>
          <w:rFonts w:ascii="GHEA Grapalat" w:hAnsi="GHEA Grapalat"/>
          <w:i/>
        </w:rPr>
      </w:pPr>
    </w:p>
    <w:p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b/>
          <w:smallCaps/>
        </w:rPr>
      </w:pPr>
      <w:r w:rsidRPr="00AD29CE">
        <w:rPr>
          <w:rFonts w:ascii="GHEA Grapalat" w:hAnsi="GHEA Grapalat"/>
          <w:b/>
          <w:smallCaps/>
        </w:rPr>
        <w:lastRenderedPageBreak/>
        <w:t>2. ПРАВА И ОБЯЗАННОСТИ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p>
    <w:p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AD29CE">
        <w:rPr>
          <w:rFonts w:ascii="GHEA Grapalat" w:hAnsi="GHEA Grapalat"/>
        </w:rPr>
        <w:t xml:space="preserve">В случае приема результата услуги, уплатить Исполнителю суммы, </w:t>
      </w:r>
      <w:r w:rsidRPr="00AD29CE">
        <w:rPr>
          <w:rFonts w:ascii="GHEA Grapalat" w:hAnsi="GHEA Grapalat"/>
        </w:rPr>
        <w:lastRenderedPageBreak/>
        <w:t>подлежащие уплате последнему, а в случае нарушения срока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 а в случае нарушения Заказчиком срока, указанного в пункте 4.2 договора — также предусмотренную пунктом 5.5 договора пеню.</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 предоставление услуги по условиям, установленным Приложением № 1 к договору, руководствуясь действующим законодательством.</w:t>
      </w:r>
    </w:p>
    <w:p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4.</w:t>
      </w:r>
      <w:r>
        <w:rPr>
          <w:rFonts w:ascii="GHEA Grapalat" w:hAnsi="GHEA Grapalat"/>
        </w:rPr>
        <w:tab/>
      </w:r>
      <w:r w:rsidRPr="00AD29CE">
        <w:rPr>
          <w:rFonts w:ascii="GHEA Grapalat" w:hAnsi="GHEA Grapalat"/>
        </w:rPr>
        <w:t>Гарантийные сроки объекта подряда и его отдельных частей представлены в приложении № —- к договору</w:t>
      </w:r>
      <w:r w:rsidR="00FC0410">
        <w:rPr>
          <w:rStyle w:val="af6"/>
          <w:rFonts w:ascii="GHEA Grapalat" w:hAnsi="GHEA Grapalat"/>
        </w:rPr>
        <w:footnoteReference w:customMarkFollows="1" w:id="21"/>
        <w:t>17</w:t>
      </w:r>
      <w:r w:rsidRPr="00BC61E7">
        <w:rPr>
          <w:rFonts w:ascii="GHEA Grapalat" w:hAnsi="GHEA Grapalat"/>
          <w:vertAlign w:val="superscript"/>
        </w:rPr>
        <w:t>.</w:t>
      </w:r>
      <w:r w:rsidRPr="00AD29CE">
        <w:rPr>
          <w:rFonts w:ascii="GHEA Grapalat" w:hAnsi="GHEA Grapalat"/>
        </w:rPr>
        <w:t xml:space="preserve"> </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5.</w:t>
      </w:r>
      <w:r>
        <w:rPr>
          <w:rFonts w:ascii="GHEA Grapalat" w:hAnsi="GHEA Grapalat"/>
        </w:rPr>
        <w:tab/>
      </w:r>
      <w:r w:rsidRPr="00AD29CE">
        <w:rPr>
          <w:rFonts w:ascii="GHEA Grapalat" w:hAnsi="GHEA Grapalat"/>
        </w:rPr>
        <w:t>Если в течение установленного пунктом 2.4.4 договора выявлены недостатки, Исполнитель за неисполнение или ненадлежащее исполнение своих обязательств, предусмотренных договором, выплачивает Заказчику штраф для устранения выявленного недостатка в размере фактических расходов, произведенных подрядчиком или Заказчиком</w:t>
      </w:r>
      <w:r w:rsidR="000D1A5F">
        <w:rPr>
          <w:rStyle w:val="af6"/>
          <w:rFonts w:ascii="GHEA Grapalat" w:hAnsi="GHEA Grapalat"/>
        </w:rPr>
        <w:footnoteReference w:customMarkFollows="1" w:id="22"/>
        <w:t>18</w:t>
      </w:r>
      <w:r w:rsidRPr="00BC61E7">
        <w:rPr>
          <w:rFonts w:ascii="GHEA Grapalat" w:hAnsi="GHEA Grapalat"/>
          <w:vertAlign w:val="superscript"/>
        </w:rPr>
        <w:t>.</w:t>
      </w:r>
      <w:r w:rsidRPr="00AD29CE">
        <w:rPr>
          <w:rFonts w:ascii="GHEA Grapalat" w:hAnsi="GHEA Grapalat"/>
        </w:rPr>
        <w:t xml:space="preserve"> </w:t>
      </w:r>
    </w:p>
    <w:p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 xml:space="preserve">2.4.6.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xml:space="preserve">, </w:t>
      </w:r>
      <w:r w:rsidRPr="001A081D">
        <w:rPr>
          <w:rFonts w:ascii="GHEA Grapalat" w:hAnsi="GHEA Grapalat"/>
        </w:rPr>
        <w:lastRenderedPageBreak/>
        <w:t>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9F6485">
        <w:rPr>
          <w:rStyle w:val="af6"/>
          <w:rFonts w:ascii="GHEA Grapalat" w:hAnsi="GHEA Grapalat"/>
        </w:rPr>
        <w:footnoteReference w:customMarkFollows="1" w:id="23"/>
        <w:t>19</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rsidR="00BF30C1" w:rsidRPr="00C054A7" w:rsidRDefault="00BF30C1" w:rsidP="003B2F27">
      <w:pPr>
        <w:widowControl w:val="0"/>
        <w:spacing w:after="160" w:line="360" w:lineRule="auto"/>
        <w:jc w:val="center"/>
        <w:rPr>
          <w:rFonts w:ascii="GHEA Grapalat" w:hAnsi="GHEA Grapalat"/>
          <w:b/>
        </w:rPr>
      </w:pP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 xml:space="preserve">для урегулирования вопроса предпринимает меры, предусмотренные </w:t>
      </w:r>
      <w:r>
        <w:rPr>
          <w:rFonts w:ascii="GHEA Grapalat" w:hAnsi="GHEA Grapalat"/>
        </w:rPr>
        <w:lastRenderedPageBreak/>
        <w:t>договором для подобной ситуации;</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4272D" w:rsidRDefault="0034272D" w:rsidP="003B2F27">
      <w:pPr>
        <w:widowControl w:val="0"/>
        <w:spacing w:after="160" w:line="336" w:lineRule="auto"/>
        <w:jc w:val="center"/>
        <w:rPr>
          <w:rFonts w:ascii="GHEA Grapalat" w:hAnsi="GHEA Grapalat"/>
          <w:b/>
        </w:rPr>
      </w:pPr>
    </w:p>
    <w:p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xml:space="preserve">) </w:t>
      </w:r>
      <w:proofErr w:type="spellStart"/>
      <w:r w:rsidRPr="00AD29CE">
        <w:rPr>
          <w:rFonts w:ascii="GHEA Grapalat" w:hAnsi="GHEA Grapalat"/>
        </w:rPr>
        <w:t>драмов</w:t>
      </w:r>
      <w:proofErr w:type="spellEnd"/>
      <w:r w:rsidRPr="00AD29CE">
        <w:rPr>
          <w:rFonts w:ascii="GHEA Grapalat" w:hAnsi="GHEA Grapalat"/>
        </w:rPr>
        <w:t xml:space="preserve"> РА, включая НДС</w:t>
      </w:r>
      <w:r w:rsidR="00845AFE">
        <w:rPr>
          <w:rStyle w:val="af6"/>
          <w:rFonts w:ascii="GHEA Grapalat" w:hAnsi="GHEA Grapalat"/>
        </w:rPr>
        <w:footnoteReference w:customMarkFollows="1" w:id="24"/>
        <w:t>20</w:t>
      </w:r>
      <w:r>
        <w:rPr>
          <w:rFonts w:ascii="GHEA Grapalat" w:hAnsi="GHEA Grapalat"/>
        </w:rPr>
        <w:t>.</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proofErr w:type="spellStart"/>
      <w:r w:rsidRPr="00844C3A">
        <w:rPr>
          <w:rFonts w:ascii="GHEA Grapalat" w:hAnsi="GHEA Grapalat"/>
        </w:rPr>
        <w:t>драмов</w:t>
      </w:r>
      <w:proofErr w:type="spellEnd"/>
      <w:r w:rsidRPr="00844C3A">
        <w:rPr>
          <w:rFonts w:ascii="GHEA Grapalat" w:hAnsi="GHEA Grapalat"/>
        </w:rPr>
        <w:t xml:space="preserve">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w:t>
      </w:r>
      <w:r w:rsidRPr="00844C3A">
        <w:rPr>
          <w:rFonts w:ascii="GHEA Grapalat" w:hAnsi="GHEA Grapalat"/>
        </w:rPr>
        <w:lastRenderedPageBreak/>
        <w:t xml:space="preserve">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C52EB6">
        <w:rPr>
          <w:rStyle w:val="af6"/>
          <w:rFonts w:ascii="GHEA Grapalat" w:hAnsi="GHEA Grapalat"/>
        </w:rPr>
        <w:footnoteReference w:customMarkFollows="1" w:id="25"/>
        <w:t>21</w:t>
      </w:r>
      <w:r w:rsidRPr="00844C3A">
        <w:rPr>
          <w:rFonts w:ascii="GHEA Grapalat" w:hAnsi="GHEA Grapalat"/>
        </w:rPr>
        <w:t>.</w:t>
      </w:r>
    </w:p>
    <w:p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D29CE">
        <w:rPr>
          <w:rFonts w:ascii="GHEA Grapalat" w:hAnsi="GHEA Grapalat"/>
        </w:rPr>
        <w:t xml:space="preserve">Заказчик платит за предоставленную ему услугу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Pr>
          <w:rFonts w:ascii="GHEA Grapalat" w:hAnsi="GHEA Grapalat"/>
        </w:rPr>
        <w:t>30</w:t>
      </w:r>
      <w:r w:rsidRPr="00AD29CE">
        <w:rPr>
          <w:rFonts w:ascii="GHEA Grapalat" w:hAnsi="GHEA Grapalat"/>
        </w:rPr>
        <w:t xml:space="preserve"> декабря данного года. </w:t>
      </w:r>
    </w:p>
    <w:p w:rsidR="003B2F27" w:rsidRPr="00F146DC"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В</w:t>
      </w:r>
      <w:r w:rsidRPr="00F77167">
        <w:rPr>
          <w:rFonts w:ascii="GHEA Grapalat" w:hAnsi="GHEA Grapalat"/>
          <w:sz w:val="24"/>
          <w:szCs w:val="24"/>
        </w:rPr>
        <w:t xml:space="preserve"> случае </w:t>
      </w:r>
      <w:r>
        <w:rPr>
          <w:rFonts w:ascii="GHEA Grapalat" w:hAnsi="GHEA Grapalat"/>
          <w:sz w:val="24"/>
          <w:szCs w:val="24"/>
        </w:rPr>
        <w:t>закупок</w:t>
      </w:r>
      <w:r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Pr>
          <w:rFonts w:ascii="GHEA Grapalat" w:hAnsi="GHEA Grapalat"/>
          <w:sz w:val="24"/>
          <w:szCs w:val="24"/>
        </w:rPr>
        <w:t xml:space="preserve"> ВС</w:t>
      </w:r>
      <w:r w:rsidRPr="00104AE5">
        <w:rPr>
          <w:rFonts w:ascii="GHEA Grapalat" w:hAnsi="GHEA Grapalat"/>
          <w:sz w:val="24"/>
          <w:szCs w:val="24"/>
        </w:rPr>
        <w:t>=</w:t>
      </w:r>
      <w:r w:rsidRPr="00F146DC">
        <w:rPr>
          <w:rFonts w:ascii="GHEA Grapalat" w:hAnsi="GHEA Grapalat"/>
          <w:sz w:val="24"/>
          <w:szCs w:val="24"/>
        </w:rPr>
        <w:t xml:space="preserve"> </w:t>
      </w:r>
      <w:r w:rsidRPr="00D87896">
        <w:rPr>
          <w:rFonts w:ascii="GHEA Grapalat" w:hAnsi="GHEA Grapalat"/>
          <w:sz w:val="24"/>
          <w:szCs w:val="24"/>
        </w:rPr>
        <w:t>ЦУ/</w:t>
      </w:r>
      <w:proofErr w:type="spellStart"/>
      <w:r w:rsidRPr="00D87896">
        <w:rPr>
          <w:rFonts w:ascii="GHEA Grapalat" w:hAnsi="GHEA Grapalat"/>
          <w:sz w:val="24"/>
          <w:szCs w:val="24"/>
        </w:rPr>
        <w:t>СЦx</w:t>
      </w:r>
      <w:r>
        <w:rPr>
          <w:rFonts w:ascii="GHEA Grapalat" w:hAnsi="GHEA Grapalat"/>
          <w:sz w:val="24"/>
          <w:szCs w:val="24"/>
        </w:rPr>
        <w:t>У</w:t>
      </w:r>
      <w:r w:rsidRPr="00D87896">
        <w:rPr>
          <w:rFonts w:ascii="GHEA Grapalat" w:hAnsi="GHEA Grapalat"/>
          <w:sz w:val="24"/>
          <w:szCs w:val="24"/>
        </w:rPr>
        <w:t>x</w:t>
      </w:r>
      <w:r>
        <w:rPr>
          <w:rFonts w:ascii="GHEA Grapalat" w:hAnsi="GHEA Grapalat"/>
          <w:sz w:val="24"/>
          <w:szCs w:val="24"/>
        </w:rPr>
        <w:t>К</w:t>
      </w:r>
      <w:proofErr w:type="spellEnd"/>
    </w:p>
    <w:p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707D70">
        <w:rPr>
          <w:rStyle w:val="af6"/>
          <w:rFonts w:ascii="GHEA Grapalat" w:hAnsi="GHEA Grapalat" w:cs="Sylfaen"/>
        </w:rPr>
        <w:footnoteReference w:customMarkFollows="1" w:id="26"/>
        <w:t>22</w:t>
      </w:r>
    </w:p>
    <w:p w:rsidR="003B2F27" w:rsidRPr="00AD29CE" w:rsidRDefault="003B2F27" w:rsidP="003B2F27">
      <w:pPr>
        <w:widowControl w:val="0"/>
        <w:spacing w:after="160" w:line="360" w:lineRule="auto"/>
        <w:ind w:firstLine="720"/>
        <w:jc w:val="center"/>
        <w:rPr>
          <w:rFonts w:ascii="GHEA Grapalat" w:hAnsi="GHEA Grapalat" w:cs="Sylfaen"/>
        </w:rPr>
      </w:pPr>
    </w:p>
    <w:p w:rsidR="00D932B2" w:rsidRDefault="00D932B2">
      <w:pPr>
        <w:rPr>
          <w:rFonts w:ascii="GHEA Grapalat" w:hAnsi="GHEA Grapalat"/>
          <w:b/>
        </w:rPr>
      </w:pPr>
      <w:r>
        <w:rPr>
          <w:rFonts w:ascii="GHEA Grapalat" w:hAnsi="GHEA Grapalat"/>
          <w:b/>
        </w:rPr>
        <w:br w:type="page"/>
      </w:r>
    </w:p>
    <w:p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0B6215">
        <w:rPr>
          <w:rStyle w:val="af6"/>
          <w:rFonts w:ascii="GHEA Grapalat" w:hAnsi="GHEA Grapalat"/>
        </w:rPr>
        <w:footnoteReference w:customMarkFollows="1" w:id="27"/>
        <w:t>23</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w:t>
      </w:r>
      <w:proofErr w:type="spellStart"/>
      <w:r w:rsidRPr="00AD29CE">
        <w:rPr>
          <w:rFonts w:ascii="GHEA Grapalat" w:hAnsi="GHEA Grapalat"/>
        </w:rPr>
        <w:t>непредоставленной</w:t>
      </w:r>
      <w:proofErr w:type="spellEnd"/>
      <w:r w:rsidRPr="00AD29CE">
        <w:rPr>
          <w:rFonts w:ascii="GHEA Grapalat" w:hAnsi="GHEA Grapalat"/>
        </w:rPr>
        <w:t xml:space="preserve"> услуги.</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 xml:space="preserve">В непредусмотренных договором случаях за неисполнение или ненадлежащее исполнение своих обязательств стороны несут ответственность в </w:t>
      </w:r>
      <w:r w:rsidRPr="00AD29CE">
        <w:rPr>
          <w:rFonts w:ascii="GHEA Grapalat" w:hAnsi="GHEA Grapalat"/>
        </w:rPr>
        <w:lastRenderedPageBreak/>
        <w:t>порядке, установленном законодательством Республики Армения.</w:t>
      </w:r>
    </w:p>
    <w:p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Уплата пеней и (или) штрафов не освобождает стороны от полного исполнения своих договорных обязательств.</w:t>
      </w:r>
    </w:p>
    <w:p w:rsidR="003B2F27" w:rsidRPr="00AD29CE" w:rsidRDefault="003B2F27" w:rsidP="003B2F27">
      <w:pPr>
        <w:widowControl w:val="0"/>
        <w:spacing w:after="160" w:line="360" w:lineRule="auto"/>
        <w:ind w:firstLine="720"/>
        <w:jc w:val="center"/>
        <w:rPr>
          <w:rFonts w:ascii="GHEA Grapalat" w:hAnsi="GHEA Grapalat" w:cs="Sylfaen"/>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FA5147" w:rsidRDefault="0043443E" w:rsidP="00810966">
      <w:pPr>
        <w:jc w:val="center"/>
        <w:rPr>
          <w:rFonts w:ascii="GHEA Grapalat" w:hAnsi="GHEA Grapalat"/>
          <w:b/>
        </w:rPr>
      </w:pPr>
    </w:p>
    <w:p w:rsidR="003B2F27" w:rsidRPr="00FA5147" w:rsidRDefault="003B2F27" w:rsidP="00810966">
      <w:pPr>
        <w:jc w:val="center"/>
        <w:rPr>
          <w:rFonts w:ascii="GHEA Grapalat" w:hAnsi="GHEA Grapalat"/>
          <w:b/>
        </w:rPr>
      </w:pPr>
      <w:r w:rsidRPr="00AD29CE">
        <w:rPr>
          <w:rFonts w:ascii="GHEA Grapalat" w:hAnsi="GHEA Grapalat"/>
          <w:b/>
        </w:rPr>
        <w:t>7. ИНЫЕ УСЛОВИЯ</w:t>
      </w:r>
    </w:p>
    <w:p w:rsidR="0043443E" w:rsidRPr="00FA5147" w:rsidRDefault="0043443E" w:rsidP="00810966">
      <w:pPr>
        <w:jc w:val="center"/>
        <w:rPr>
          <w:rFonts w:ascii="GHEA Grapalat" w:hAnsi="GHEA Grapalat" w:cs="Sylfaen"/>
          <w:b/>
        </w:rPr>
      </w:pP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C13093">
        <w:rPr>
          <w:rStyle w:val="af6"/>
          <w:rFonts w:ascii="GHEA Grapalat" w:hAnsi="GHEA Grapalat" w:cs="Sylfaen"/>
        </w:rPr>
        <w:footnoteReference w:customMarkFollows="1" w:id="28"/>
        <w:t>24</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w:t>
      </w:r>
      <w:r w:rsidRPr="00AD29CE">
        <w:rPr>
          <w:rFonts w:ascii="GHEA Grapalat" w:hAnsi="GHEA Grapalat"/>
        </w:rPr>
        <w:lastRenderedPageBreak/>
        <w:t xml:space="preserve">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w:t>
      </w:r>
      <w:proofErr w:type="spellStart"/>
      <w:r w:rsidRPr="00844C3A">
        <w:rPr>
          <w:rFonts w:ascii="GHEA Grapalat" w:hAnsi="GHEA Grapalat"/>
          <w:spacing w:val="-4"/>
        </w:rPr>
        <w:t>незаключения</w:t>
      </w:r>
      <w:proofErr w:type="spellEnd"/>
      <w:r w:rsidRPr="00844C3A">
        <w:rPr>
          <w:rFonts w:ascii="GHEA Grapalat" w:hAnsi="GHEA Grapalat"/>
          <w:spacing w:val="-4"/>
        </w:rPr>
        <w:t xml:space="preserve">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 xml:space="preserve">Каждый случай изменения договора под воздействием не зависящих от сторон </w:t>
      </w:r>
      <w:r w:rsidRPr="00AD29CE">
        <w:rPr>
          <w:rFonts w:ascii="GHEA Grapalat" w:hAnsi="GHEA Grapalat"/>
        </w:rPr>
        <w:lastRenderedPageBreak/>
        <w:t>договора факторов устанавливает Правительство Республики Армения.</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E5D6C">
        <w:rPr>
          <w:rStyle w:val="af6"/>
          <w:rFonts w:ascii="GHEA Grapalat" w:hAnsi="GHEA Grapalat"/>
        </w:rPr>
        <w:footnoteReference w:customMarkFollows="1" w:id="29"/>
        <w:t>25</w:t>
      </w:r>
      <w:r w:rsidRPr="00AD29CE">
        <w:rPr>
          <w:rFonts w:ascii="GHEA Grapalat" w:hAnsi="GHEA Grapalat"/>
        </w:rPr>
        <w:t>.</w:t>
      </w:r>
    </w:p>
    <w:p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A4417C">
        <w:rPr>
          <w:rStyle w:val="af6"/>
          <w:rFonts w:ascii="GHEA Grapalat" w:hAnsi="GHEA Grapalat"/>
        </w:rPr>
        <w:footnoteReference w:customMarkFollows="1" w:id="30"/>
        <w:t>26</w:t>
      </w:r>
      <w:r w:rsidRPr="00AD29CE">
        <w:rPr>
          <w:rFonts w:ascii="GHEA Grapalat" w:hAnsi="GHEA Grapalat"/>
        </w:rPr>
        <w:t>.</w:t>
      </w:r>
    </w:p>
    <w:p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При наличии 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пользовании услугой</w:t>
      </w:r>
      <w:r>
        <w:rPr>
          <w:rFonts w:ascii="GHEA Grapalat" w:hAnsi="GHEA Grapalat"/>
        </w:rPr>
        <w:t xml:space="preserve">, </w:t>
      </w:r>
      <w:r w:rsidRPr="005124C0">
        <w:rPr>
          <w:rFonts w:ascii="GHEA Grapalat" w:hAnsi="GHEA Grapalat"/>
        </w:rPr>
        <w:t xml:space="preserve">а 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Pr>
          <w:rFonts w:ascii="GHEA Grapalat" w:hAnsi="GHEA Grapalat"/>
        </w:rPr>
        <w:t>пяти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 xml:space="preserve">предоставления </w:t>
      </w:r>
      <w:proofErr w:type="gramStart"/>
      <w:r>
        <w:rPr>
          <w:rFonts w:ascii="GHEA Grapalat" w:hAnsi="GHEA Grapalat"/>
        </w:rPr>
        <w:t>услуг</w:t>
      </w:r>
      <w:r w:rsidRPr="001640C5">
        <w:rPr>
          <w:rFonts w:ascii="GHEA Grapalat" w:hAnsi="GHEA Grapalat"/>
        </w:rPr>
        <w:t>.</w:t>
      </w:r>
      <w:r w:rsidRPr="00AD29CE">
        <w:rPr>
          <w:rFonts w:ascii="GHEA Grapalat" w:hAnsi="GHEA Grapalat"/>
        </w:rPr>
        <w:t>.</w:t>
      </w:r>
      <w:proofErr w:type="gramEnd"/>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 xml:space="preserve">В условиях надлежащего исполнения договора, выгода (сбережения) или понесенные убытки сторон (Исполнителя или Заказчика) — это выгода или убытки, </w:t>
      </w:r>
      <w:r w:rsidRPr="00AD29CE">
        <w:rPr>
          <w:rFonts w:ascii="GHEA Grapalat" w:hAnsi="GHEA Grapalat"/>
        </w:rPr>
        <w:lastRenderedPageBreak/>
        <w:t>понесенные данной стороной.</w:t>
      </w:r>
    </w:p>
    <w:p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w:t>
      </w:r>
      <w:r w:rsidRPr="00AD29CE">
        <w:rPr>
          <w:rFonts w:ascii="GHEA Grapalat" w:hAnsi="GHEA Grapalat"/>
        </w:rPr>
        <w:lastRenderedPageBreak/>
        <w:t>путем переговоров. В случае недостижения согласия споры разрешаются в судах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w:t>
      </w:r>
      <w:proofErr w:type="spellStart"/>
      <w:r w:rsidRPr="00AD29CE">
        <w:rPr>
          <w:rFonts w:ascii="GHEA Grapalat" w:hAnsi="GHEA Grapalat"/>
        </w:rPr>
        <w:t>заключенo</w:t>
      </w:r>
      <w:proofErr w:type="spellEnd"/>
      <w:r w:rsidRPr="00AD29CE">
        <w:rPr>
          <w:rFonts w:ascii="GHEA Grapalat" w:hAnsi="GHEA Grapalat"/>
        </w:rPr>
        <w:t xml:space="preserve"> соглашение в случае, если представленное Исполнителем в виде неустойки обеспечени</w:t>
      </w:r>
      <w:r w:rsidR="002C12AE">
        <w:rPr>
          <w:rFonts w:ascii="GHEA Grapalat" w:hAnsi="GHEA Grapalat"/>
        </w:rPr>
        <w:t>й квалификации и</w:t>
      </w:r>
      <w:r w:rsidRPr="00AD29CE">
        <w:rPr>
          <w:rFonts w:ascii="GHEA Grapalat" w:hAnsi="GHEA Grapalat"/>
        </w:rPr>
        <w:t xml:space="preserve"> договора в размере предусмотренных финансовых средств заменяется банковской гарантией или наличными деньгами, с учетом требований абзаца "б" подпункта 1</w:t>
      </w:r>
      <w:r w:rsidR="002C12AE">
        <w:rPr>
          <w:rFonts w:ascii="GHEA Grapalat" w:hAnsi="GHEA Grapalat"/>
        </w:rPr>
        <w:t>7</w:t>
      </w:r>
      <w:r w:rsidRPr="00AD29CE">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AD29CE">
        <w:rPr>
          <w:rFonts w:ascii="GHEA Grapalat" w:hAnsi="GHEA Grapalat"/>
        </w:rPr>
        <w:t>обеспечени</w:t>
      </w:r>
      <w:r w:rsidR="00A15315">
        <w:rPr>
          <w:rFonts w:ascii="GHEA Grapalat" w:hAnsi="GHEA Grapalat"/>
        </w:rPr>
        <w:t>й</w:t>
      </w:r>
      <w:r w:rsidRPr="00AD29CE">
        <w:rPr>
          <w:rFonts w:ascii="GHEA Grapalat" w:hAnsi="GHEA Grapalat"/>
        </w:rPr>
        <w:t xml:space="preserve"> </w:t>
      </w:r>
      <w:r w:rsidR="00A15315">
        <w:rPr>
          <w:rFonts w:ascii="GHEA Grapalat" w:hAnsi="GHEA Grapalat"/>
        </w:rPr>
        <w:t xml:space="preserve">квалификации и </w:t>
      </w:r>
      <w:r w:rsidRPr="00AD29CE">
        <w:rPr>
          <w:rFonts w:ascii="GHEA Grapalat" w:hAnsi="GHEA Grapalat"/>
        </w:rPr>
        <w:t>договора</w:t>
      </w:r>
      <w:proofErr w:type="gramEnd"/>
      <w:r w:rsidRPr="00AD29CE">
        <w:rPr>
          <w:rFonts w:ascii="GHEA Grapalat" w:hAnsi="GHEA Grapalat"/>
        </w:rPr>
        <w:t xml:space="preserve"> представленн</w:t>
      </w:r>
      <w:r w:rsidR="00A27144">
        <w:rPr>
          <w:rFonts w:ascii="GHEA Grapalat" w:hAnsi="GHEA Grapalat"/>
        </w:rPr>
        <w:t>ых</w:t>
      </w:r>
      <w:r w:rsidRPr="00AD29CE">
        <w:rPr>
          <w:rFonts w:ascii="GHEA Grapalat" w:hAnsi="GHEA Grapalat"/>
        </w:rPr>
        <w:t xml:space="preserve"> в виде неустойки, также представляет Заказчику нов</w:t>
      </w:r>
      <w:r w:rsidR="00A15315">
        <w:rPr>
          <w:rFonts w:ascii="GHEA Grapalat" w:hAnsi="GHEA Grapalat"/>
        </w:rPr>
        <w:t>ые</w:t>
      </w:r>
      <w:r w:rsidRPr="00AD29CE">
        <w:rPr>
          <w:rFonts w:ascii="GHEA Grapalat" w:hAnsi="GHEA Grapalat"/>
        </w:rPr>
        <w:t xml:space="preserve"> обеспечени</w:t>
      </w:r>
      <w:r w:rsidR="00A15315">
        <w:rPr>
          <w:rFonts w:ascii="GHEA Grapalat" w:hAnsi="GHEA Grapalat"/>
        </w:rPr>
        <w:t>я</w:t>
      </w:r>
      <w:r w:rsidRPr="00AD29CE">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C66FD3">
        <w:rPr>
          <w:rStyle w:val="af6"/>
          <w:rFonts w:ascii="GHEA Grapalat" w:hAnsi="GHEA Grapalat"/>
        </w:rPr>
        <w:footnoteReference w:customMarkFollows="1" w:id="31"/>
        <w:t>27</w:t>
      </w:r>
    </w:p>
    <w:p w:rsidR="003B2F27" w:rsidRPr="00AD29CE" w:rsidRDefault="003B2F27" w:rsidP="003B2F27">
      <w:pPr>
        <w:widowControl w:val="0"/>
        <w:spacing w:after="160" w:line="360" w:lineRule="auto"/>
        <w:rPr>
          <w:rFonts w:ascii="GHEA Grapalat" w:hAnsi="GHEA Grapalat"/>
        </w:rPr>
      </w:pP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5B7138">
            <w:pPr>
              <w:widowControl w:val="0"/>
              <w:spacing w:after="160" w:line="360" w:lineRule="auto"/>
              <w:jc w:val="center"/>
              <w:rPr>
                <w:rFonts w:ascii="GHEA Grapalat" w:hAnsi="GHEA Grapalat"/>
                <w:lang w:val="en-US"/>
              </w:rPr>
            </w:pPr>
          </w:p>
          <w:p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rsidR="003B2F27" w:rsidRPr="00AD29CE" w:rsidRDefault="003B2F27" w:rsidP="003B2F27">
      <w:pPr>
        <w:widowControl w:val="0"/>
        <w:spacing w:after="160" w:line="360" w:lineRule="auto"/>
        <w:ind w:firstLine="709"/>
        <w:jc w:val="center"/>
        <w:rPr>
          <w:rFonts w:ascii="GHEA Grapalat" w:hAnsi="GHEA Grapalat"/>
          <w:b/>
        </w:rPr>
      </w:pPr>
    </w:p>
    <w:p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32"/>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0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91"/>
        <w:gridCol w:w="2884"/>
        <w:gridCol w:w="1044"/>
        <w:gridCol w:w="1018"/>
        <w:gridCol w:w="918"/>
        <w:gridCol w:w="1208"/>
        <w:gridCol w:w="1276"/>
      </w:tblGrid>
      <w:tr w:rsidR="003B2F27" w:rsidRPr="00E40AC8" w:rsidTr="00593EED">
        <w:trPr>
          <w:trHeight w:val="385"/>
          <w:jc w:val="center"/>
        </w:trPr>
        <w:tc>
          <w:tcPr>
            <w:tcW w:w="10910" w:type="dxa"/>
            <w:gridSpan w:val="8"/>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rsidTr="00593EED">
        <w:trPr>
          <w:trHeight w:val="225"/>
          <w:jc w:val="center"/>
        </w:trPr>
        <w:tc>
          <w:tcPr>
            <w:tcW w:w="127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1291"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288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044"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018"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w:t>
            </w:r>
            <w:proofErr w:type="spellStart"/>
            <w:r w:rsidRPr="00E40AC8">
              <w:rPr>
                <w:rFonts w:ascii="GHEA Grapalat" w:hAnsi="GHEA Grapalat"/>
                <w:sz w:val="20"/>
              </w:rPr>
              <w:t>драмов</w:t>
            </w:r>
            <w:proofErr w:type="spellEnd"/>
            <w:r w:rsidRPr="00E40AC8">
              <w:rPr>
                <w:rFonts w:ascii="GHEA Grapalat" w:hAnsi="GHEA Grapalat"/>
                <w:sz w:val="20"/>
              </w:rPr>
              <w:t xml:space="preserve"> РА</w:t>
            </w:r>
          </w:p>
        </w:tc>
        <w:tc>
          <w:tcPr>
            <w:tcW w:w="918" w:type="dxa"/>
            <w:vMerge w:val="restart"/>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2484" w:type="dxa"/>
            <w:gridSpan w:val="2"/>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rsidTr="00593EED">
        <w:trPr>
          <w:trHeight w:val="457"/>
          <w:jc w:val="center"/>
        </w:trPr>
        <w:tc>
          <w:tcPr>
            <w:tcW w:w="1271" w:type="dxa"/>
            <w:vMerge/>
            <w:vAlign w:val="center"/>
          </w:tcPr>
          <w:p w:rsidR="003B2F27" w:rsidRPr="00E40AC8" w:rsidRDefault="003B2F27" w:rsidP="005B7138">
            <w:pPr>
              <w:widowControl w:val="0"/>
              <w:spacing w:after="120"/>
              <w:jc w:val="center"/>
              <w:rPr>
                <w:rFonts w:ascii="GHEA Grapalat" w:hAnsi="GHEA Grapalat"/>
                <w:sz w:val="20"/>
              </w:rPr>
            </w:pPr>
          </w:p>
        </w:tc>
        <w:tc>
          <w:tcPr>
            <w:tcW w:w="1291" w:type="dxa"/>
            <w:vMerge/>
            <w:vAlign w:val="center"/>
          </w:tcPr>
          <w:p w:rsidR="003B2F27" w:rsidRPr="00E40AC8" w:rsidRDefault="003B2F27" w:rsidP="005B7138">
            <w:pPr>
              <w:widowControl w:val="0"/>
              <w:spacing w:after="120"/>
              <w:jc w:val="center"/>
              <w:rPr>
                <w:rFonts w:ascii="GHEA Grapalat" w:hAnsi="GHEA Grapalat"/>
                <w:sz w:val="20"/>
              </w:rPr>
            </w:pPr>
          </w:p>
        </w:tc>
        <w:tc>
          <w:tcPr>
            <w:tcW w:w="2884" w:type="dxa"/>
            <w:vMerge/>
            <w:vAlign w:val="center"/>
          </w:tcPr>
          <w:p w:rsidR="003B2F27" w:rsidRPr="00E40AC8" w:rsidRDefault="003B2F27" w:rsidP="005B7138">
            <w:pPr>
              <w:widowControl w:val="0"/>
              <w:spacing w:after="120"/>
              <w:jc w:val="center"/>
              <w:rPr>
                <w:rFonts w:ascii="GHEA Grapalat" w:hAnsi="GHEA Grapalat"/>
                <w:sz w:val="20"/>
              </w:rPr>
            </w:pPr>
          </w:p>
        </w:tc>
        <w:tc>
          <w:tcPr>
            <w:tcW w:w="1044" w:type="dxa"/>
            <w:vMerge/>
            <w:vAlign w:val="center"/>
          </w:tcPr>
          <w:p w:rsidR="003B2F27" w:rsidRPr="00E40AC8" w:rsidRDefault="003B2F27" w:rsidP="005B7138">
            <w:pPr>
              <w:widowControl w:val="0"/>
              <w:spacing w:after="120"/>
              <w:jc w:val="center"/>
              <w:rPr>
                <w:rFonts w:ascii="GHEA Grapalat" w:hAnsi="GHEA Grapalat"/>
                <w:sz w:val="20"/>
              </w:rPr>
            </w:pPr>
          </w:p>
        </w:tc>
        <w:tc>
          <w:tcPr>
            <w:tcW w:w="1018" w:type="dxa"/>
            <w:vMerge/>
            <w:vAlign w:val="center"/>
          </w:tcPr>
          <w:p w:rsidR="003B2F27" w:rsidRPr="00E40AC8" w:rsidRDefault="003B2F27" w:rsidP="005B7138">
            <w:pPr>
              <w:widowControl w:val="0"/>
              <w:spacing w:after="120"/>
              <w:jc w:val="center"/>
              <w:rPr>
                <w:rFonts w:ascii="GHEA Grapalat" w:hAnsi="GHEA Grapalat"/>
                <w:sz w:val="20"/>
              </w:rPr>
            </w:pPr>
          </w:p>
        </w:tc>
        <w:tc>
          <w:tcPr>
            <w:tcW w:w="918" w:type="dxa"/>
            <w:vMerge/>
            <w:vAlign w:val="center"/>
          </w:tcPr>
          <w:p w:rsidR="003B2F27" w:rsidRPr="00E40AC8" w:rsidRDefault="003B2F27" w:rsidP="005B7138">
            <w:pPr>
              <w:widowControl w:val="0"/>
              <w:spacing w:after="120"/>
              <w:jc w:val="center"/>
              <w:rPr>
                <w:rFonts w:ascii="GHEA Grapalat" w:hAnsi="GHEA Grapalat"/>
                <w:sz w:val="20"/>
              </w:rPr>
            </w:pPr>
          </w:p>
        </w:tc>
        <w:tc>
          <w:tcPr>
            <w:tcW w:w="1208" w:type="dxa"/>
            <w:vAlign w:val="center"/>
          </w:tcPr>
          <w:p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1276" w:type="dxa"/>
            <w:vAlign w:val="center"/>
          </w:tcPr>
          <w:p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33"/>
              <w:t>**</w:t>
            </w:r>
          </w:p>
        </w:tc>
      </w:tr>
      <w:tr w:rsidR="003B2F27" w:rsidRPr="00E40AC8" w:rsidTr="00593EED">
        <w:trPr>
          <w:trHeight w:val="252"/>
          <w:jc w:val="center"/>
        </w:trPr>
        <w:tc>
          <w:tcPr>
            <w:tcW w:w="1271" w:type="dxa"/>
          </w:tcPr>
          <w:p w:rsidR="003B2F27" w:rsidRPr="00E40AC8" w:rsidRDefault="008067B9" w:rsidP="005B7138">
            <w:pPr>
              <w:widowControl w:val="0"/>
              <w:spacing w:after="120"/>
              <w:jc w:val="center"/>
              <w:rPr>
                <w:rFonts w:ascii="GHEA Grapalat" w:hAnsi="GHEA Grapalat"/>
                <w:sz w:val="20"/>
              </w:rPr>
            </w:pPr>
            <w:r>
              <w:rPr>
                <w:rFonts w:ascii="GHEA Grapalat" w:hAnsi="GHEA Grapalat"/>
                <w:sz w:val="20"/>
              </w:rPr>
              <w:t>1</w:t>
            </w:r>
          </w:p>
        </w:tc>
        <w:tc>
          <w:tcPr>
            <w:tcW w:w="1291" w:type="dxa"/>
          </w:tcPr>
          <w:p w:rsidR="003B2F27" w:rsidRPr="00E40AC8" w:rsidRDefault="008067B9" w:rsidP="00B349CB">
            <w:pPr>
              <w:widowControl w:val="0"/>
              <w:spacing w:after="120"/>
              <w:jc w:val="center"/>
              <w:rPr>
                <w:rFonts w:ascii="GHEA Grapalat" w:hAnsi="GHEA Grapalat"/>
                <w:sz w:val="20"/>
              </w:rPr>
            </w:pPr>
            <w:r>
              <w:rPr>
                <w:rFonts w:ascii="Calibri" w:hAnsi="Calibri" w:cs="Calibri"/>
                <w:sz w:val="22"/>
                <w:szCs w:val="22"/>
              </w:rPr>
              <w:t>90521270</w:t>
            </w:r>
          </w:p>
        </w:tc>
        <w:tc>
          <w:tcPr>
            <w:tcW w:w="2884" w:type="dxa"/>
          </w:tcPr>
          <w:p w:rsidR="0082589A" w:rsidRDefault="0082589A" w:rsidP="0082589A">
            <w:pPr>
              <w:pStyle w:val="HTML"/>
              <w:shd w:val="clear" w:color="auto" w:fill="F8F9FA"/>
              <w:spacing w:line="540" w:lineRule="atLeast"/>
              <w:rPr>
                <w:color w:val="202124"/>
                <w:sz w:val="42"/>
                <w:szCs w:val="42"/>
              </w:rPr>
            </w:pPr>
            <w:r w:rsidRPr="0082589A">
              <w:rPr>
                <w:rFonts w:ascii="GHEA Grapalat" w:hAnsi="GHEA Grapalat" w:cs="Times New Roman"/>
                <w:szCs w:val="24"/>
                <w:lang w:bidi="ru-RU"/>
              </w:rPr>
              <w:t xml:space="preserve">Согласно заданию-заявке №026 ГНКО ОДКБ вынести 45 </w:t>
            </w:r>
            <w:proofErr w:type="spellStart"/>
            <w:r w:rsidRPr="0082589A">
              <w:rPr>
                <w:rFonts w:ascii="GHEA Grapalat" w:hAnsi="GHEA Grapalat" w:cs="Times New Roman"/>
                <w:szCs w:val="24"/>
                <w:lang w:bidi="ru-RU"/>
              </w:rPr>
              <w:t>кв.м</w:t>
            </w:r>
            <w:proofErr w:type="spellEnd"/>
            <w:r w:rsidRPr="0082589A">
              <w:rPr>
                <w:rFonts w:ascii="GHEA Grapalat" w:hAnsi="GHEA Grapalat" w:cs="Times New Roman"/>
                <w:szCs w:val="24"/>
                <w:lang w:bidi="ru-RU"/>
              </w:rPr>
              <w:t xml:space="preserve">. Уборка (нейтрализация) территории, из которых 5000 </w:t>
            </w:r>
            <w:proofErr w:type="spellStart"/>
            <w:proofErr w:type="gramStart"/>
            <w:r w:rsidRPr="0082589A">
              <w:rPr>
                <w:rFonts w:ascii="GHEA Grapalat" w:hAnsi="GHEA Grapalat" w:cs="Times New Roman"/>
                <w:szCs w:val="24"/>
                <w:lang w:bidi="ru-RU"/>
              </w:rPr>
              <w:t>кв.м</w:t>
            </w:r>
            <w:proofErr w:type="spellEnd"/>
            <w:proofErr w:type="gramEnd"/>
            <w:r w:rsidRPr="0082589A">
              <w:rPr>
                <w:rFonts w:ascii="GHEA Grapalat" w:hAnsi="GHEA Grapalat" w:cs="Times New Roman"/>
                <w:szCs w:val="24"/>
                <w:lang w:bidi="ru-RU"/>
              </w:rPr>
              <w:t>, ручная уборка на глубине 10 см от поверхности</w:t>
            </w:r>
            <w:r>
              <w:rPr>
                <w:rStyle w:val="y2iqfc"/>
                <w:color w:val="202124"/>
                <w:sz w:val="42"/>
                <w:szCs w:val="42"/>
              </w:rPr>
              <w:t xml:space="preserve"> </w:t>
            </w:r>
            <w:r w:rsidRPr="0082589A">
              <w:rPr>
                <w:rFonts w:ascii="GHEA Grapalat" w:hAnsi="GHEA Grapalat" w:cs="Times New Roman"/>
                <w:szCs w:val="24"/>
                <w:lang w:bidi="ru-RU"/>
              </w:rPr>
              <w:t>почвы. Приложение-требование №026 ГНКО ОДКБ прилагается.</w:t>
            </w:r>
          </w:p>
          <w:p w:rsidR="003B2F27" w:rsidRPr="00E40AC8" w:rsidRDefault="003B2F27" w:rsidP="005B7138">
            <w:pPr>
              <w:widowControl w:val="0"/>
              <w:spacing w:after="120"/>
              <w:jc w:val="center"/>
              <w:rPr>
                <w:rFonts w:ascii="GHEA Grapalat" w:hAnsi="GHEA Grapalat"/>
                <w:sz w:val="20"/>
              </w:rPr>
            </w:pPr>
          </w:p>
        </w:tc>
        <w:tc>
          <w:tcPr>
            <w:tcW w:w="1044" w:type="dxa"/>
          </w:tcPr>
          <w:p w:rsidR="003B2F27" w:rsidRPr="00E40AC8" w:rsidRDefault="008067B9" w:rsidP="005B7138">
            <w:pPr>
              <w:widowControl w:val="0"/>
              <w:spacing w:after="120"/>
              <w:jc w:val="center"/>
              <w:rPr>
                <w:rFonts w:ascii="GHEA Grapalat" w:hAnsi="GHEA Grapalat"/>
                <w:sz w:val="20"/>
              </w:rPr>
            </w:pPr>
            <w:r>
              <w:rPr>
                <w:rFonts w:ascii="GHEA Grapalat" w:hAnsi="GHEA Grapalat"/>
                <w:sz w:val="20"/>
              </w:rPr>
              <w:t>драм</w:t>
            </w:r>
          </w:p>
        </w:tc>
        <w:tc>
          <w:tcPr>
            <w:tcW w:w="1018" w:type="dxa"/>
          </w:tcPr>
          <w:p w:rsidR="003B2F27" w:rsidRPr="00B349CB" w:rsidRDefault="00B349CB" w:rsidP="005B7138">
            <w:pPr>
              <w:widowControl w:val="0"/>
              <w:spacing w:after="120"/>
              <w:jc w:val="center"/>
              <w:rPr>
                <w:rFonts w:ascii="GHEA Grapalat" w:hAnsi="GHEA Grapalat"/>
                <w:sz w:val="20"/>
                <w:lang w:val="en-US"/>
              </w:rPr>
            </w:pPr>
            <w:r>
              <w:rPr>
                <w:rFonts w:ascii="GHEA Grapalat" w:hAnsi="GHEA Grapalat"/>
                <w:sz w:val="20"/>
                <w:lang w:val="en-US"/>
              </w:rPr>
              <w:t>1</w:t>
            </w:r>
          </w:p>
        </w:tc>
        <w:tc>
          <w:tcPr>
            <w:tcW w:w="918" w:type="dxa"/>
          </w:tcPr>
          <w:p w:rsidR="003B2F27" w:rsidRPr="00E40AC8" w:rsidRDefault="008067B9" w:rsidP="005B7138">
            <w:pPr>
              <w:widowControl w:val="0"/>
              <w:spacing w:after="120"/>
              <w:jc w:val="center"/>
              <w:rPr>
                <w:rFonts w:ascii="GHEA Grapalat" w:hAnsi="GHEA Grapalat"/>
                <w:sz w:val="20"/>
              </w:rPr>
            </w:pPr>
            <w:r>
              <w:rPr>
                <w:rFonts w:ascii="GHEA Grapalat" w:hAnsi="GHEA Grapalat"/>
                <w:sz w:val="20"/>
              </w:rPr>
              <w:t>1</w:t>
            </w:r>
          </w:p>
        </w:tc>
        <w:tc>
          <w:tcPr>
            <w:tcW w:w="1208" w:type="dxa"/>
          </w:tcPr>
          <w:p w:rsidR="00593EED" w:rsidRDefault="00593EED" w:rsidP="00593EED">
            <w:pPr>
              <w:pStyle w:val="HTML"/>
              <w:shd w:val="clear" w:color="auto" w:fill="F8F9FA"/>
              <w:spacing w:line="540" w:lineRule="atLeast"/>
              <w:rPr>
                <w:color w:val="202124"/>
                <w:sz w:val="42"/>
                <w:szCs w:val="42"/>
              </w:rPr>
            </w:pPr>
            <w:proofErr w:type="spellStart"/>
            <w:r w:rsidRPr="00593EED">
              <w:rPr>
                <w:rFonts w:ascii="GHEA Grapalat" w:hAnsi="GHEA Grapalat" w:cs="Times New Roman"/>
                <w:szCs w:val="24"/>
                <w:lang w:bidi="ru-RU"/>
              </w:rPr>
              <w:t>Техская</w:t>
            </w:r>
            <w:proofErr w:type="spellEnd"/>
            <w:r w:rsidRPr="00593EED">
              <w:rPr>
                <w:rFonts w:ascii="GHEA Grapalat" w:hAnsi="GHEA Grapalat" w:cs="Times New Roman"/>
                <w:szCs w:val="24"/>
                <w:lang w:bidi="ru-RU"/>
              </w:rPr>
              <w:t xml:space="preserve"> община Корнидзора </w:t>
            </w:r>
            <w:proofErr w:type="spellStart"/>
            <w:r w:rsidRPr="00593EED">
              <w:rPr>
                <w:rFonts w:ascii="GHEA Grapalat" w:hAnsi="GHEA Grapalat" w:cs="Times New Roman"/>
                <w:szCs w:val="24"/>
                <w:lang w:bidi="ru-RU"/>
              </w:rPr>
              <w:t>Сюникской</w:t>
            </w:r>
            <w:proofErr w:type="spellEnd"/>
            <w:r w:rsidRPr="00593EED">
              <w:rPr>
                <w:rFonts w:ascii="GHEA Grapalat" w:hAnsi="GHEA Grapalat" w:cs="Times New Roman"/>
                <w:szCs w:val="24"/>
                <w:lang w:bidi="ru-RU"/>
              </w:rPr>
              <w:t xml:space="preserve"> области</w:t>
            </w:r>
          </w:p>
          <w:p w:rsidR="003B2F27" w:rsidRPr="00E40AC8" w:rsidRDefault="003B2F27" w:rsidP="005B7138">
            <w:pPr>
              <w:widowControl w:val="0"/>
              <w:spacing w:after="120"/>
              <w:jc w:val="center"/>
              <w:rPr>
                <w:rFonts w:ascii="GHEA Grapalat" w:hAnsi="GHEA Grapalat"/>
                <w:sz w:val="20"/>
              </w:rPr>
            </w:pPr>
          </w:p>
        </w:tc>
        <w:tc>
          <w:tcPr>
            <w:tcW w:w="1276" w:type="dxa"/>
          </w:tcPr>
          <w:p w:rsidR="00B349CB" w:rsidRPr="00B349CB" w:rsidRDefault="00B349CB" w:rsidP="00B349CB">
            <w:pPr>
              <w:pStyle w:val="HTML"/>
              <w:shd w:val="clear" w:color="auto" w:fill="F8F9FA"/>
              <w:spacing w:line="540" w:lineRule="atLeast"/>
              <w:rPr>
                <w:rFonts w:ascii="GHEA Grapalat" w:hAnsi="GHEA Grapalat" w:cs="Times New Roman"/>
                <w:szCs w:val="24"/>
                <w:lang w:bidi="ru-RU"/>
              </w:rPr>
            </w:pPr>
            <w:r w:rsidRPr="00B349CB">
              <w:rPr>
                <w:rFonts w:ascii="GHEA Grapalat" w:hAnsi="GHEA Grapalat" w:cs="Times New Roman"/>
                <w:szCs w:val="24"/>
                <w:lang w:bidi="ru-RU"/>
              </w:rPr>
              <w:t>Со дня вступления соглашения в силу до 2021 года. 25 декабря</w:t>
            </w:r>
          </w:p>
          <w:p w:rsidR="003B2F27" w:rsidRPr="00E40AC8" w:rsidRDefault="003B2F27" w:rsidP="00B349CB">
            <w:pPr>
              <w:widowControl w:val="0"/>
              <w:spacing w:after="120"/>
              <w:jc w:val="center"/>
              <w:rPr>
                <w:rFonts w:ascii="GHEA Grapalat" w:hAnsi="GHEA Grapalat"/>
                <w:sz w:val="20"/>
              </w:rPr>
            </w:pPr>
          </w:p>
        </w:tc>
      </w:tr>
      <w:tr w:rsidR="003B2F27" w:rsidRPr="00E40AC8" w:rsidTr="00593EED">
        <w:trPr>
          <w:trHeight w:val="400"/>
          <w:jc w:val="center"/>
        </w:trPr>
        <w:tc>
          <w:tcPr>
            <w:tcW w:w="1271" w:type="dxa"/>
          </w:tcPr>
          <w:p w:rsidR="003B2F27" w:rsidRPr="00E40AC8" w:rsidRDefault="003B2F27" w:rsidP="005B7138">
            <w:pPr>
              <w:widowControl w:val="0"/>
              <w:spacing w:after="120"/>
              <w:jc w:val="center"/>
              <w:rPr>
                <w:rFonts w:ascii="GHEA Grapalat" w:hAnsi="GHEA Grapalat"/>
                <w:sz w:val="20"/>
              </w:rPr>
            </w:pPr>
          </w:p>
        </w:tc>
        <w:tc>
          <w:tcPr>
            <w:tcW w:w="1291" w:type="dxa"/>
          </w:tcPr>
          <w:p w:rsidR="003B2F27" w:rsidRPr="00E40AC8" w:rsidRDefault="003B2F27" w:rsidP="005B7138">
            <w:pPr>
              <w:widowControl w:val="0"/>
              <w:spacing w:after="120"/>
              <w:jc w:val="center"/>
              <w:rPr>
                <w:rFonts w:ascii="GHEA Grapalat" w:hAnsi="GHEA Grapalat"/>
                <w:sz w:val="20"/>
              </w:rPr>
            </w:pPr>
          </w:p>
        </w:tc>
        <w:tc>
          <w:tcPr>
            <w:tcW w:w="2884" w:type="dxa"/>
          </w:tcPr>
          <w:p w:rsidR="003B2F27" w:rsidRPr="00E40AC8" w:rsidRDefault="003B2F27" w:rsidP="005B7138">
            <w:pPr>
              <w:widowControl w:val="0"/>
              <w:spacing w:after="120"/>
              <w:jc w:val="center"/>
              <w:rPr>
                <w:rFonts w:ascii="GHEA Grapalat" w:hAnsi="GHEA Grapalat"/>
                <w:sz w:val="20"/>
              </w:rPr>
            </w:pPr>
          </w:p>
        </w:tc>
        <w:tc>
          <w:tcPr>
            <w:tcW w:w="1044" w:type="dxa"/>
          </w:tcPr>
          <w:p w:rsidR="003B2F27" w:rsidRPr="00E40AC8" w:rsidRDefault="003B2F27" w:rsidP="005B7138">
            <w:pPr>
              <w:widowControl w:val="0"/>
              <w:spacing w:after="120"/>
              <w:jc w:val="center"/>
              <w:rPr>
                <w:rFonts w:ascii="GHEA Grapalat" w:hAnsi="GHEA Grapalat"/>
                <w:sz w:val="20"/>
              </w:rPr>
            </w:pPr>
          </w:p>
        </w:tc>
        <w:tc>
          <w:tcPr>
            <w:tcW w:w="1018" w:type="dxa"/>
          </w:tcPr>
          <w:p w:rsidR="003B2F27" w:rsidRPr="00E40AC8" w:rsidRDefault="003B2F27" w:rsidP="005B7138">
            <w:pPr>
              <w:widowControl w:val="0"/>
              <w:spacing w:after="120"/>
              <w:jc w:val="center"/>
              <w:rPr>
                <w:rFonts w:ascii="GHEA Grapalat" w:hAnsi="GHEA Grapalat"/>
                <w:sz w:val="20"/>
              </w:rPr>
            </w:pPr>
          </w:p>
        </w:tc>
        <w:tc>
          <w:tcPr>
            <w:tcW w:w="918" w:type="dxa"/>
          </w:tcPr>
          <w:p w:rsidR="003B2F27" w:rsidRPr="00E40AC8" w:rsidRDefault="003B2F27" w:rsidP="005B7138">
            <w:pPr>
              <w:widowControl w:val="0"/>
              <w:spacing w:after="120"/>
              <w:jc w:val="center"/>
              <w:rPr>
                <w:rFonts w:ascii="GHEA Grapalat" w:hAnsi="GHEA Grapalat"/>
                <w:sz w:val="20"/>
              </w:rPr>
            </w:pPr>
          </w:p>
        </w:tc>
        <w:tc>
          <w:tcPr>
            <w:tcW w:w="1208" w:type="dxa"/>
          </w:tcPr>
          <w:p w:rsidR="003B2F27" w:rsidRPr="00E40AC8" w:rsidRDefault="003B2F27" w:rsidP="005B7138">
            <w:pPr>
              <w:widowControl w:val="0"/>
              <w:spacing w:after="120"/>
              <w:jc w:val="center"/>
              <w:rPr>
                <w:rFonts w:ascii="GHEA Grapalat" w:hAnsi="GHEA Grapalat"/>
                <w:sz w:val="20"/>
              </w:rPr>
            </w:pPr>
          </w:p>
        </w:tc>
        <w:tc>
          <w:tcPr>
            <w:tcW w:w="1276" w:type="dxa"/>
          </w:tcPr>
          <w:p w:rsidR="003B2F27" w:rsidRPr="00E40AC8" w:rsidRDefault="003B2F27" w:rsidP="005B7138">
            <w:pPr>
              <w:widowControl w:val="0"/>
              <w:spacing w:after="120"/>
              <w:jc w:val="center"/>
              <w:rPr>
                <w:rFonts w:ascii="GHEA Grapalat" w:hAnsi="GHEA Grapalat"/>
                <w:sz w:val="20"/>
              </w:rPr>
            </w:pPr>
          </w:p>
        </w:tc>
      </w:tr>
    </w:tbl>
    <w:p w:rsidR="003B2F27" w:rsidRDefault="003B2F27" w:rsidP="003B2F27">
      <w:pPr>
        <w:widowControl w:val="0"/>
        <w:spacing w:after="160" w:line="360" w:lineRule="auto"/>
        <w:jc w:val="center"/>
        <w:rPr>
          <w:rFonts w:ascii="GHEA Grapalat" w:hAnsi="GHEA Grapalat"/>
        </w:rPr>
      </w:pPr>
    </w:p>
    <w:p w:rsidR="006E2AFB" w:rsidRPr="000B4003" w:rsidRDefault="006E2AFB" w:rsidP="006E2AFB">
      <w:pPr>
        <w:jc w:val="center"/>
        <w:rPr>
          <w:b/>
          <w:sz w:val="28"/>
          <w:szCs w:val="28"/>
        </w:rPr>
      </w:pPr>
      <w:r w:rsidRPr="000B4003">
        <w:rPr>
          <w:b/>
          <w:sz w:val="28"/>
          <w:szCs w:val="28"/>
        </w:rPr>
        <w:lastRenderedPageBreak/>
        <w:t>Задание-заказ</w:t>
      </w:r>
    </w:p>
    <w:p w:rsidR="006E2AFB" w:rsidRDefault="006E2AFB" w:rsidP="006E2AFB">
      <w:r>
        <w:t xml:space="preserve"> Опас</w:t>
      </w:r>
      <w:r w:rsidRPr="00EF3998">
        <w:t xml:space="preserve">ный </w:t>
      </w:r>
      <w:r>
        <w:t>у</w:t>
      </w:r>
      <w:r w:rsidRPr="00C601E9">
        <w:t>часток, утвержденный для проведения работ по</w:t>
      </w:r>
      <w:r w:rsidRPr="00EF3998">
        <w:t xml:space="preserve"> очистки</w:t>
      </w:r>
    </w:p>
    <w:p w:rsidR="006E2AFB" w:rsidRDefault="006E2AFB" w:rsidP="006E2AFB">
      <w:proofErr w:type="spellStart"/>
      <w:r w:rsidRPr="00EF3998">
        <w:t>Сюникская</w:t>
      </w:r>
      <w:proofErr w:type="spellEnd"/>
      <w:r w:rsidRPr="00EF3998">
        <w:t xml:space="preserve"> область, </w:t>
      </w:r>
      <w:r>
        <w:t>Община Тех, п</w:t>
      </w:r>
      <w:r w:rsidRPr="00EF3998">
        <w:t>оселок Корнидзор</w:t>
      </w:r>
    </w:p>
    <w:p w:rsidR="006E2AFB" w:rsidRPr="000B4003" w:rsidRDefault="006E2AFB" w:rsidP="006E2AFB">
      <w:r w:rsidRPr="000B4003">
        <w:t xml:space="preserve">Номер </w:t>
      </w:r>
      <w:proofErr w:type="gramStart"/>
      <w:r w:rsidRPr="000B4003">
        <w:t>задание  026</w:t>
      </w:r>
      <w:proofErr w:type="gramEnd"/>
    </w:p>
    <w:p w:rsidR="006E2AFB" w:rsidRPr="00FB595E" w:rsidRDefault="006E2AFB" w:rsidP="006E2AFB">
      <w:r w:rsidRPr="00FB595E">
        <w:t xml:space="preserve">Номер утвержденной опасной зоны- </w:t>
      </w:r>
      <w:r w:rsidRPr="00FB595E">
        <w:rPr>
          <w:lang w:val="en-US"/>
        </w:rPr>
        <w:t>Ս</w:t>
      </w:r>
      <w:r w:rsidRPr="00FB595E">
        <w:t>.052.02</w:t>
      </w:r>
    </w:p>
    <w:p w:rsidR="006E2AFB" w:rsidRPr="00FB595E" w:rsidRDefault="006E2AFB" w:rsidP="006E2AFB">
      <w:r w:rsidRPr="00FB595E">
        <w:t>1.</w:t>
      </w:r>
      <w:r>
        <w:t>Описание задания</w:t>
      </w:r>
    </w:p>
    <w:p w:rsidR="006E2AFB" w:rsidRPr="00713ABE" w:rsidRDefault="006E2AFB" w:rsidP="006E2AFB">
      <w:r w:rsidRPr="00384C77">
        <w:t>П</w:t>
      </w:r>
      <w:r>
        <w:t xml:space="preserve">ровести поверхностную </w:t>
      </w:r>
      <w:r w:rsidRPr="0083776B">
        <w:t>и подповерхностную очистку утвержденной опасной зоны(УОЗ), зараженной кассетными</w:t>
      </w:r>
      <w:r>
        <w:t xml:space="preserve"> и</w:t>
      </w:r>
      <w:r w:rsidRPr="0083776B">
        <w:t xml:space="preserve"> взрывооп</w:t>
      </w:r>
      <w:r>
        <w:t>асными боеприпасами</w:t>
      </w:r>
      <w:r w:rsidRPr="00384C77">
        <w:t xml:space="preserve"> </w:t>
      </w:r>
      <w:r>
        <w:t xml:space="preserve">на территории </w:t>
      </w:r>
      <w:r w:rsidRPr="0083776B">
        <w:t xml:space="preserve">поселка Корнидзор общины Тех </w:t>
      </w:r>
      <w:proofErr w:type="spellStart"/>
      <w:r w:rsidRPr="0083776B">
        <w:t>Сюникской</w:t>
      </w:r>
      <w:proofErr w:type="spellEnd"/>
      <w:r w:rsidRPr="0083776B">
        <w:t xml:space="preserve"> </w:t>
      </w:r>
      <w:proofErr w:type="spellStart"/>
      <w:proofErr w:type="gramStart"/>
      <w:r w:rsidRPr="0083776B">
        <w:t>области,согласно</w:t>
      </w:r>
      <w:proofErr w:type="spellEnd"/>
      <w:proofErr w:type="gramEnd"/>
      <w:r w:rsidRPr="0083776B">
        <w:t xml:space="preserve"> УОЗ номер </w:t>
      </w:r>
      <w:r>
        <w:rPr>
          <w:lang w:val="en-US"/>
        </w:rPr>
        <w:t>Ս</w:t>
      </w:r>
      <w:r w:rsidRPr="0083776B">
        <w:t>.052.02</w:t>
      </w:r>
      <w:r w:rsidRPr="00713ABE">
        <w:t>.</w:t>
      </w:r>
    </w:p>
    <w:p w:rsidR="006E2AFB" w:rsidRDefault="006E2AFB" w:rsidP="006E2AFB">
      <w:r w:rsidRPr="000B4003">
        <w:t>2.Цель задания</w:t>
      </w:r>
      <w:r w:rsidRPr="0083776B">
        <w:t xml:space="preserve"> </w:t>
      </w:r>
    </w:p>
    <w:p w:rsidR="006E2AFB" w:rsidRPr="00713ABE" w:rsidRDefault="006E2AFB" w:rsidP="006E2AFB">
      <w:r w:rsidRPr="00FB595E">
        <w:t xml:space="preserve">Цель данного задания очистить 45000 </w:t>
      </w:r>
      <w:proofErr w:type="spellStart"/>
      <w:proofErr w:type="gramStart"/>
      <w:r w:rsidRPr="00305D8F">
        <w:t>кв.м</w:t>
      </w:r>
      <w:proofErr w:type="spellEnd"/>
      <w:proofErr w:type="gramEnd"/>
      <w:r>
        <w:t xml:space="preserve"> </w:t>
      </w:r>
      <w:r w:rsidRPr="00305D8F">
        <w:t xml:space="preserve">(поверхностную-40000 </w:t>
      </w:r>
      <w:proofErr w:type="spellStart"/>
      <w:r w:rsidRPr="00305D8F">
        <w:t>кв.м</w:t>
      </w:r>
      <w:proofErr w:type="spellEnd"/>
      <w:r w:rsidRPr="00305D8F">
        <w:t xml:space="preserve"> и подповерхностную-5000 </w:t>
      </w:r>
      <w:proofErr w:type="spellStart"/>
      <w:r w:rsidRPr="00305D8F">
        <w:t>кв.м</w:t>
      </w:r>
      <w:proofErr w:type="spellEnd"/>
      <w:r w:rsidRPr="00305D8F">
        <w:t xml:space="preserve">) территории, </w:t>
      </w:r>
      <w:r w:rsidRPr="00FB595E">
        <w:t>зараженных кассетными боеприпасами и взрывчатыми веществами</w:t>
      </w:r>
      <w:r w:rsidRPr="00305D8F">
        <w:t xml:space="preserve"> в п</w:t>
      </w:r>
      <w:r>
        <w:t>оселке</w:t>
      </w:r>
      <w:r w:rsidRPr="00305D8F">
        <w:t xml:space="preserve"> Корнидзор, </w:t>
      </w:r>
      <w:r>
        <w:t>общины</w:t>
      </w:r>
      <w:r w:rsidRPr="00305D8F">
        <w:t xml:space="preserve"> Тех </w:t>
      </w:r>
      <w:proofErr w:type="spellStart"/>
      <w:r w:rsidRPr="00305D8F">
        <w:t>Сюникской</w:t>
      </w:r>
      <w:proofErr w:type="spellEnd"/>
      <w:r w:rsidRPr="00305D8F">
        <w:t xml:space="preserve"> области согласно УОЗ номер </w:t>
      </w:r>
      <w:r w:rsidRPr="00305D8F">
        <w:rPr>
          <w:lang w:val="en-US"/>
        </w:rPr>
        <w:t>Ս</w:t>
      </w:r>
      <w:r w:rsidRPr="00305D8F">
        <w:t>.052.02</w:t>
      </w:r>
      <w:r w:rsidRPr="00713ABE">
        <w:t>.</w:t>
      </w:r>
    </w:p>
    <w:p w:rsidR="006E2AFB" w:rsidRDefault="006E2AFB" w:rsidP="006E2AFB">
      <w:pPr>
        <w:rPr>
          <w:lang w:val="en-US"/>
        </w:rPr>
      </w:pPr>
      <w:r>
        <w:rPr>
          <w:lang w:val="en-US"/>
        </w:rPr>
        <w:t xml:space="preserve">3.Требование </w:t>
      </w:r>
      <w:proofErr w:type="spellStart"/>
      <w:r>
        <w:rPr>
          <w:lang w:val="en-US"/>
        </w:rPr>
        <w:t>задания</w:t>
      </w:r>
      <w:proofErr w:type="spellEnd"/>
    </w:p>
    <w:p w:rsidR="006E2AFB" w:rsidRPr="006E2AFB" w:rsidRDefault="006E2AFB" w:rsidP="006E2AFB">
      <w:pPr>
        <w:pStyle w:val="aff"/>
        <w:numPr>
          <w:ilvl w:val="0"/>
          <w:numId w:val="25"/>
        </w:numPr>
        <w:spacing w:after="160" w:line="259" w:lineRule="auto"/>
        <w:contextualSpacing/>
        <w:rPr>
          <w:rFonts w:ascii="Times New Roman" w:hAnsi="Times New Roman"/>
        </w:rPr>
      </w:pPr>
      <w:r w:rsidRPr="006E2AFB">
        <w:rPr>
          <w:rFonts w:ascii="Times New Roman" w:hAnsi="Times New Roman"/>
        </w:rPr>
        <w:t xml:space="preserve">До начало реализации задания, </w:t>
      </w:r>
      <w:proofErr w:type="gramStart"/>
      <w:r w:rsidRPr="006E2AFB">
        <w:rPr>
          <w:rFonts w:ascii="Times New Roman" w:hAnsi="Times New Roman"/>
        </w:rPr>
        <w:t>предоставить  ЦГРЭ</w:t>
      </w:r>
      <w:proofErr w:type="gramEnd"/>
      <w:r w:rsidRPr="006E2AFB">
        <w:rPr>
          <w:rFonts w:ascii="Times New Roman" w:hAnsi="Times New Roman"/>
        </w:rPr>
        <w:t xml:space="preserve"> ГНКО  существующие стандартные операционные процедуры (СОП).</w:t>
      </w:r>
    </w:p>
    <w:p w:rsidR="006E2AFB" w:rsidRPr="006E2AFB" w:rsidRDefault="006E2AFB" w:rsidP="006E2AFB">
      <w:pPr>
        <w:pStyle w:val="aff"/>
        <w:numPr>
          <w:ilvl w:val="0"/>
          <w:numId w:val="25"/>
        </w:numPr>
        <w:spacing w:after="160" w:line="259" w:lineRule="auto"/>
        <w:contextualSpacing/>
        <w:rPr>
          <w:rFonts w:ascii="Times New Roman" w:hAnsi="Times New Roman"/>
        </w:rPr>
      </w:pPr>
      <w:r w:rsidRPr="006E2AFB">
        <w:rPr>
          <w:rFonts w:ascii="Times New Roman" w:hAnsi="Times New Roman"/>
        </w:rPr>
        <w:t>Предоставить еженедельные и ежемесячные отчеты о ходе работ по определенным ЦГРЭ требованиям.</w:t>
      </w:r>
    </w:p>
    <w:p w:rsidR="006E2AFB" w:rsidRPr="006E2AFB" w:rsidRDefault="006E2AFB" w:rsidP="006E2AFB">
      <w:pPr>
        <w:pStyle w:val="aff"/>
        <w:numPr>
          <w:ilvl w:val="0"/>
          <w:numId w:val="25"/>
        </w:numPr>
        <w:spacing w:after="160" w:line="259" w:lineRule="auto"/>
        <w:contextualSpacing/>
        <w:rPr>
          <w:rFonts w:ascii="Times New Roman" w:hAnsi="Times New Roman"/>
        </w:rPr>
      </w:pPr>
      <w:r w:rsidRPr="006E2AFB">
        <w:rPr>
          <w:rFonts w:ascii="Times New Roman" w:hAnsi="Times New Roman"/>
        </w:rPr>
        <w:t>После завершения очистки подготовить окончательный (заключительный) отчет о проделанной работе, иные соответствующие документы, и вместе с ЦГРЭ определиться с датой сдачи очищенных территорий.</w:t>
      </w:r>
    </w:p>
    <w:p w:rsidR="006E2AFB" w:rsidRPr="006E2AFB" w:rsidRDefault="006E2AFB" w:rsidP="006E2AFB">
      <w:pPr>
        <w:pStyle w:val="aff"/>
        <w:numPr>
          <w:ilvl w:val="0"/>
          <w:numId w:val="25"/>
        </w:numPr>
        <w:spacing w:after="160" w:line="259" w:lineRule="auto"/>
        <w:contextualSpacing/>
        <w:rPr>
          <w:rFonts w:ascii="Times New Roman" w:hAnsi="Times New Roman"/>
        </w:rPr>
      </w:pPr>
      <w:r w:rsidRPr="006E2AFB">
        <w:rPr>
          <w:rFonts w:ascii="Times New Roman" w:hAnsi="Times New Roman"/>
        </w:rPr>
        <w:t xml:space="preserve">Сообщить о новых дополнительных опасных зонах, и </w:t>
      </w:r>
      <w:proofErr w:type="spellStart"/>
      <w:r w:rsidRPr="006E2AFB">
        <w:rPr>
          <w:rFonts w:ascii="Times New Roman" w:hAnsi="Times New Roman"/>
        </w:rPr>
        <w:t>обноруженных</w:t>
      </w:r>
      <w:proofErr w:type="spellEnd"/>
      <w:r w:rsidRPr="006E2AFB">
        <w:rPr>
          <w:rFonts w:ascii="Times New Roman" w:hAnsi="Times New Roman"/>
        </w:rPr>
        <w:t xml:space="preserve"> взрывчатых веществах.</w:t>
      </w:r>
    </w:p>
    <w:p w:rsidR="006E2AFB" w:rsidRPr="006E2AFB" w:rsidRDefault="006E2AFB" w:rsidP="006E2AFB">
      <w:pPr>
        <w:pStyle w:val="aff"/>
        <w:numPr>
          <w:ilvl w:val="0"/>
          <w:numId w:val="25"/>
        </w:numPr>
        <w:spacing w:after="160" w:line="259" w:lineRule="auto"/>
        <w:contextualSpacing/>
        <w:rPr>
          <w:rFonts w:ascii="Times New Roman" w:hAnsi="Times New Roman"/>
        </w:rPr>
      </w:pPr>
      <w:r w:rsidRPr="006E2AFB">
        <w:rPr>
          <w:rFonts w:ascii="Times New Roman" w:hAnsi="Times New Roman"/>
        </w:rPr>
        <w:t xml:space="preserve">Работы по уничтожению найденных взрывоопасных боеприпасов будет организовано и проведено со стороны </w:t>
      </w:r>
      <w:proofErr w:type="gramStart"/>
      <w:r w:rsidRPr="006E2AFB">
        <w:rPr>
          <w:rFonts w:ascii="Times New Roman" w:hAnsi="Times New Roman"/>
        </w:rPr>
        <w:t>ЦГРЭ .</w:t>
      </w:r>
      <w:proofErr w:type="gramEnd"/>
    </w:p>
    <w:p w:rsidR="006E2AFB" w:rsidRPr="006E2AFB" w:rsidRDefault="006E2AFB" w:rsidP="006E2AFB">
      <w:pPr>
        <w:pStyle w:val="aff"/>
        <w:numPr>
          <w:ilvl w:val="0"/>
          <w:numId w:val="25"/>
        </w:numPr>
        <w:spacing w:after="160" w:line="259" w:lineRule="auto"/>
        <w:contextualSpacing/>
        <w:rPr>
          <w:rFonts w:ascii="Times New Roman" w:hAnsi="Times New Roman"/>
        </w:rPr>
      </w:pPr>
      <w:proofErr w:type="spellStart"/>
      <w:r w:rsidRPr="006E2AFB">
        <w:rPr>
          <w:rFonts w:ascii="Times New Roman" w:hAnsi="Times New Roman"/>
        </w:rPr>
        <w:t>Предоставленные</w:t>
      </w:r>
      <w:proofErr w:type="spellEnd"/>
      <w:r w:rsidRPr="006E2AFB">
        <w:rPr>
          <w:rFonts w:ascii="Times New Roman" w:hAnsi="Times New Roman"/>
        </w:rPr>
        <w:t xml:space="preserve"> </w:t>
      </w:r>
      <w:proofErr w:type="spellStart"/>
      <w:r w:rsidRPr="006E2AFB">
        <w:rPr>
          <w:rFonts w:ascii="Times New Roman" w:hAnsi="Times New Roman"/>
        </w:rPr>
        <w:t>требования</w:t>
      </w:r>
      <w:proofErr w:type="spellEnd"/>
      <w:r w:rsidRPr="006E2AFB">
        <w:rPr>
          <w:rFonts w:ascii="Times New Roman" w:hAnsi="Times New Roman"/>
        </w:rPr>
        <w:t xml:space="preserve"> </w:t>
      </w:r>
      <w:proofErr w:type="spellStart"/>
      <w:r w:rsidRPr="006E2AFB">
        <w:rPr>
          <w:rFonts w:ascii="Times New Roman" w:hAnsi="Times New Roman"/>
        </w:rPr>
        <w:t>на</w:t>
      </w:r>
      <w:proofErr w:type="spellEnd"/>
      <w:r w:rsidRPr="006E2AFB">
        <w:rPr>
          <w:rFonts w:ascii="Times New Roman" w:hAnsi="Times New Roman"/>
        </w:rPr>
        <w:t xml:space="preserve"> </w:t>
      </w:r>
      <w:proofErr w:type="spellStart"/>
      <w:r w:rsidRPr="006E2AFB">
        <w:rPr>
          <w:rFonts w:ascii="Times New Roman" w:hAnsi="Times New Roman"/>
        </w:rPr>
        <w:t>месте</w:t>
      </w:r>
      <w:proofErr w:type="spellEnd"/>
      <w:r w:rsidRPr="006E2AFB">
        <w:rPr>
          <w:rFonts w:ascii="Times New Roman" w:hAnsi="Times New Roman"/>
        </w:rPr>
        <w:t>:</w:t>
      </w:r>
    </w:p>
    <w:p w:rsidR="006E2AFB" w:rsidRPr="006E2AFB" w:rsidRDefault="006E2AFB" w:rsidP="006E2AFB">
      <w:pPr>
        <w:pStyle w:val="aff"/>
        <w:rPr>
          <w:rFonts w:ascii="Times New Roman" w:hAnsi="Times New Roman"/>
        </w:rPr>
      </w:pPr>
      <w:r w:rsidRPr="006E2AFB">
        <w:rPr>
          <w:rFonts w:ascii="Times New Roman" w:hAnsi="Times New Roman"/>
        </w:rPr>
        <w:t xml:space="preserve">-Каждый день обновить рабочую карту, </w:t>
      </w:r>
    </w:p>
    <w:p w:rsidR="006E2AFB" w:rsidRPr="006E2AFB" w:rsidRDefault="006E2AFB" w:rsidP="006E2AFB">
      <w:pPr>
        <w:pStyle w:val="aff"/>
        <w:rPr>
          <w:rFonts w:ascii="Times New Roman" w:hAnsi="Times New Roman"/>
        </w:rPr>
      </w:pPr>
      <w:r w:rsidRPr="006E2AFB">
        <w:rPr>
          <w:rFonts w:ascii="Times New Roman" w:hAnsi="Times New Roman"/>
        </w:rPr>
        <w:t>-Проведение первой медпомощи на месте.</w:t>
      </w:r>
    </w:p>
    <w:p w:rsidR="006E2AFB" w:rsidRPr="006E2AFB" w:rsidRDefault="006E2AFB" w:rsidP="006E2AFB">
      <w:pPr>
        <w:pStyle w:val="aff"/>
        <w:numPr>
          <w:ilvl w:val="0"/>
          <w:numId w:val="25"/>
        </w:numPr>
        <w:spacing w:after="160" w:line="259" w:lineRule="auto"/>
        <w:contextualSpacing/>
        <w:rPr>
          <w:rFonts w:ascii="Times New Roman" w:hAnsi="Times New Roman"/>
        </w:rPr>
      </w:pPr>
      <w:r w:rsidRPr="006E2AFB">
        <w:rPr>
          <w:rFonts w:ascii="Times New Roman" w:hAnsi="Times New Roman"/>
        </w:rPr>
        <w:t xml:space="preserve">По окончании работ по </w:t>
      </w:r>
      <w:proofErr w:type="gramStart"/>
      <w:r w:rsidRPr="006E2AFB">
        <w:rPr>
          <w:rFonts w:ascii="Times New Roman" w:hAnsi="Times New Roman"/>
        </w:rPr>
        <w:t>очистке,  проделать</w:t>
      </w:r>
      <w:proofErr w:type="gramEnd"/>
      <w:r w:rsidRPr="006E2AFB">
        <w:rPr>
          <w:rFonts w:ascii="Times New Roman" w:hAnsi="Times New Roman"/>
        </w:rPr>
        <w:t xml:space="preserve"> разметку постоянных точек поворота очищаемой площади.</w:t>
      </w:r>
    </w:p>
    <w:p w:rsidR="006E2AFB" w:rsidRPr="006E2AFB" w:rsidRDefault="006E2AFB" w:rsidP="006E2AFB">
      <w:pPr>
        <w:pStyle w:val="aff"/>
        <w:numPr>
          <w:ilvl w:val="0"/>
          <w:numId w:val="25"/>
        </w:numPr>
        <w:spacing w:after="160" w:line="259" w:lineRule="auto"/>
        <w:contextualSpacing/>
        <w:rPr>
          <w:rFonts w:ascii="Times New Roman" w:hAnsi="Times New Roman"/>
        </w:rPr>
      </w:pPr>
      <w:r w:rsidRPr="006E2AFB">
        <w:rPr>
          <w:rFonts w:ascii="Times New Roman" w:hAnsi="Times New Roman"/>
        </w:rPr>
        <w:t>Внешняя гарантия качества и контроля будет проводиться через регулярные посещения инспекторов качества ЦГРЭ и их окончательная проверка.</w:t>
      </w:r>
    </w:p>
    <w:p w:rsidR="006E2AFB" w:rsidRDefault="006E2AFB" w:rsidP="006E2AFB"/>
    <w:p w:rsidR="006E2AFB" w:rsidRPr="00CD09EF" w:rsidRDefault="006E2AFB" w:rsidP="006E2AFB">
      <w:r w:rsidRPr="00CD09EF">
        <w:t>4. Методология очистки</w:t>
      </w:r>
    </w:p>
    <w:p w:rsidR="006E2AFB" w:rsidRDefault="006E2AFB" w:rsidP="006E2AFB">
      <w:r w:rsidRPr="00CD09EF">
        <w:t xml:space="preserve">Задача будет выполнена бригадами ручной чистки согласно </w:t>
      </w:r>
      <w:r>
        <w:t>стандартным</w:t>
      </w:r>
      <w:r w:rsidRPr="000B16A6">
        <w:t>и</w:t>
      </w:r>
      <w:r>
        <w:t xml:space="preserve"> операционным</w:t>
      </w:r>
      <w:r w:rsidRPr="000B16A6">
        <w:t>и</w:t>
      </w:r>
      <w:r w:rsidRPr="00CD09EF">
        <w:t xml:space="preserve"> процедур</w:t>
      </w:r>
      <w:r>
        <w:t>ами</w:t>
      </w:r>
      <w:r w:rsidRPr="000B16A6">
        <w:t>.</w:t>
      </w:r>
    </w:p>
    <w:p w:rsidR="006E2AFB" w:rsidRPr="000B16A6" w:rsidRDefault="006E2AFB" w:rsidP="006E2AFB">
      <w:r w:rsidRPr="000B16A6">
        <w:t>Любые изменения в методах работы должны быть представлен</w:t>
      </w:r>
      <w:r>
        <w:t>ы в письменной форме и одобрены ЦГРЭ до их применения.</w:t>
      </w:r>
    </w:p>
    <w:p w:rsidR="006E2AFB" w:rsidRDefault="006E2AFB" w:rsidP="006E2AFB">
      <w:pPr>
        <w:pStyle w:val="aff"/>
      </w:pPr>
    </w:p>
    <w:p w:rsidR="006E2AFB" w:rsidRPr="00107478" w:rsidRDefault="006E2AFB" w:rsidP="006E2AFB">
      <w:pPr>
        <w:ind w:left="360"/>
      </w:pPr>
    </w:p>
    <w:p w:rsidR="006E2AFB" w:rsidRPr="00AD29CE" w:rsidRDefault="006E2AFB" w:rsidP="003B2F27">
      <w:pPr>
        <w:widowControl w:val="0"/>
        <w:spacing w:after="160" w:line="360" w:lineRule="auto"/>
        <w:jc w:val="center"/>
        <w:rPr>
          <w:rFonts w:ascii="GHEA Grapalat" w:hAnsi="GHEA Grapalat"/>
        </w:rPr>
      </w:pPr>
      <w:bookmarkStart w:id="6" w:name="_GoBack"/>
      <w:bookmarkEnd w:id="6"/>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r>
    </w:tbl>
    <w:p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lastRenderedPageBreak/>
        <w:br w:type="page"/>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tabs>
          <w:tab w:val="left" w:pos="9540"/>
        </w:tabs>
        <w:spacing w:after="160" w:line="360" w:lineRule="auto"/>
        <w:jc w:val="center"/>
        <w:rPr>
          <w:rFonts w:ascii="GHEA Grapalat" w:hAnsi="GHEA Grapalat"/>
        </w:rPr>
      </w:pPr>
    </w:p>
    <w:p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4"/>
        <w:t>*</w:t>
      </w:r>
    </w:p>
    <w:p w:rsidR="003B2F27" w:rsidRPr="00AD29CE" w:rsidRDefault="003B2F27" w:rsidP="003B2F27">
      <w:pPr>
        <w:widowControl w:val="0"/>
        <w:spacing w:after="160" w:line="360" w:lineRule="auto"/>
        <w:jc w:val="right"/>
        <w:rPr>
          <w:rFonts w:ascii="GHEA Grapalat" w:hAnsi="GHEA Grapalat"/>
        </w:rPr>
      </w:pPr>
      <w:proofErr w:type="spellStart"/>
      <w:r w:rsidRPr="00AD29CE">
        <w:rPr>
          <w:rFonts w:ascii="GHEA Grapalat" w:hAnsi="GHEA Grapalat"/>
        </w:rPr>
        <w:t>драмов</w:t>
      </w:r>
      <w:proofErr w:type="spellEnd"/>
      <w:r w:rsidRPr="00AD29CE">
        <w:rPr>
          <w:rFonts w:ascii="GHEA Grapalat" w:hAnsi="GHEA Grapalat"/>
        </w:rPr>
        <w:t xml:space="preserve">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605"/>
        <w:gridCol w:w="1559"/>
        <w:gridCol w:w="1559"/>
        <w:gridCol w:w="1559"/>
        <w:gridCol w:w="1843"/>
        <w:gridCol w:w="1284"/>
      </w:tblGrid>
      <w:tr w:rsidR="003B2F27" w:rsidRPr="00F412AC" w:rsidTr="005B7138">
        <w:trPr>
          <w:trHeight w:val="363"/>
          <w:jc w:val="center"/>
        </w:trPr>
        <w:tc>
          <w:tcPr>
            <w:tcW w:w="11627" w:type="dxa"/>
            <w:gridSpan w:val="8"/>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rsidTr="00B349CB">
        <w:trPr>
          <w:trHeight w:val="1781"/>
          <w:jc w:val="center"/>
        </w:trPr>
        <w:tc>
          <w:tcPr>
            <w:tcW w:w="1006"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605" w:type="dxa"/>
            <w:vAlign w:val="center"/>
          </w:tcPr>
          <w:p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7804" w:type="dxa"/>
            <w:gridSpan w:val="5"/>
            <w:vAlign w:val="center"/>
          </w:tcPr>
          <w:p w:rsidR="003B2F27" w:rsidRPr="00CA2754" w:rsidRDefault="003B2F27" w:rsidP="00B349CB">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008067B9">
              <w:rPr>
                <w:rFonts w:ascii="GHEA Grapalat" w:hAnsi="GHEA Grapalat"/>
                <w:sz w:val="16"/>
              </w:rPr>
              <w:t>2</w:t>
            </w:r>
            <w:r w:rsidR="00B349CB" w:rsidRPr="00B349CB">
              <w:rPr>
                <w:rFonts w:ascii="GHEA Grapalat" w:hAnsi="GHEA Grapalat"/>
                <w:sz w:val="16"/>
              </w:rPr>
              <w:t>1</w:t>
            </w:r>
            <w:r>
              <w:rPr>
                <w:rFonts w:ascii="GHEA Grapalat" w:hAnsi="GHEA Grapalat"/>
                <w:sz w:val="16"/>
              </w:rPr>
              <w:t>г., по месяцам, в том числе</w:t>
            </w:r>
            <w:r>
              <w:rPr>
                <w:rStyle w:val="af6"/>
                <w:rFonts w:ascii="GHEA Grapalat" w:hAnsi="GHEA Grapalat"/>
                <w:sz w:val="16"/>
              </w:rPr>
              <w:footnoteReference w:customMarkFollows="1" w:id="35"/>
              <w:t>**</w:t>
            </w:r>
          </w:p>
        </w:tc>
      </w:tr>
      <w:tr w:rsidR="00B349CB" w:rsidRPr="00F412AC" w:rsidTr="00B349CB">
        <w:trPr>
          <w:trHeight w:val="742"/>
          <w:jc w:val="center"/>
        </w:trPr>
        <w:tc>
          <w:tcPr>
            <w:tcW w:w="1006" w:type="dxa"/>
          </w:tcPr>
          <w:p w:rsidR="00B349CB" w:rsidRPr="00F412AC" w:rsidRDefault="00B349CB" w:rsidP="005B7138">
            <w:pPr>
              <w:widowControl w:val="0"/>
              <w:spacing w:after="120"/>
              <w:jc w:val="center"/>
              <w:rPr>
                <w:rFonts w:ascii="GHEA Grapalat" w:hAnsi="GHEA Grapalat"/>
                <w:sz w:val="16"/>
              </w:rPr>
            </w:pPr>
          </w:p>
        </w:tc>
        <w:tc>
          <w:tcPr>
            <w:tcW w:w="1212" w:type="dxa"/>
          </w:tcPr>
          <w:p w:rsidR="00B349CB" w:rsidRPr="00F412AC" w:rsidRDefault="00B349CB" w:rsidP="005B7138">
            <w:pPr>
              <w:widowControl w:val="0"/>
              <w:spacing w:after="120"/>
              <w:jc w:val="center"/>
              <w:rPr>
                <w:rFonts w:ascii="GHEA Grapalat" w:hAnsi="GHEA Grapalat"/>
                <w:sz w:val="16"/>
              </w:rPr>
            </w:pPr>
          </w:p>
        </w:tc>
        <w:tc>
          <w:tcPr>
            <w:tcW w:w="1605" w:type="dxa"/>
          </w:tcPr>
          <w:p w:rsidR="00B349CB" w:rsidRPr="00F412AC" w:rsidRDefault="00B349CB" w:rsidP="005B7138">
            <w:pPr>
              <w:widowControl w:val="0"/>
              <w:spacing w:after="120"/>
              <w:jc w:val="center"/>
              <w:rPr>
                <w:rFonts w:ascii="GHEA Grapalat" w:hAnsi="GHEA Grapalat"/>
                <w:sz w:val="16"/>
              </w:rPr>
            </w:pPr>
          </w:p>
        </w:tc>
        <w:tc>
          <w:tcPr>
            <w:tcW w:w="1559" w:type="dxa"/>
            <w:vAlign w:val="center"/>
          </w:tcPr>
          <w:p w:rsidR="00B349CB" w:rsidRPr="00B349CB" w:rsidRDefault="00B349CB" w:rsidP="00B349CB">
            <w:pPr>
              <w:pStyle w:val="HTML"/>
              <w:shd w:val="clear" w:color="auto" w:fill="F8F9FA"/>
              <w:spacing w:line="540" w:lineRule="atLeast"/>
              <w:rPr>
                <w:rFonts w:ascii="GHEA Grapalat" w:hAnsi="GHEA Grapalat" w:cs="Times New Roman"/>
                <w:sz w:val="16"/>
                <w:szCs w:val="24"/>
                <w:lang w:bidi="ru-RU"/>
              </w:rPr>
            </w:pPr>
            <w:r>
              <w:rPr>
                <w:rFonts w:ascii="GHEA Grapalat" w:hAnsi="GHEA Grapalat" w:cs="Times New Roman"/>
                <w:sz w:val="16"/>
                <w:szCs w:val="24"/>
                <w:lang w:bidi="ru-RU"/>
              </w:rPr>
              <w:t>1</w:t>
            </w:r>
            <w:r w:rsidRPr="00B349CB">
              <w:rPr>
                <w:rFonts w:ascii="GHEA Grapalat" w:hAnsi="GHEA Grapalat" w:cs="Times New Roman"/>
                <w:sz w:val="16"/>
                <w:szCs w:val="24"/>
                <w:lang w:bidi="ru-RU"/>
              </w:rPr>
              <w:t>-я четверть</w:t>
            </w:r>
          </w:p>
          <w:p w:rsidR="00B349CB" w:rsidRPr="00B349CB" w:rsidRDefault="00B349CB" w:rsidP="00B349CB">
            <w:pPr>
              <w:widowControl w:val="0"/>
              <w:spacing w:after="120"/>
              <w:ind w:left="-68" w:right="-108"/>
              <w:jc w:val="center"/>
              <w:rPr>
                <w:rFonts w:ascii="GHEA Grapalat" w:hAnsi="GHEA Grapalat"/>
                <w:sz w:val="16"/>
              </w:rPr>
            </w:pPr>
            <w:r w:rsidRPr="00B349CB">
              <w:rPr>
                <w:rFonts w:ascii="GHEA Grapalat" w:hAnsi="GHEA Grapalat"/>
                <w:sz w:val="16"/>
              </w:rPr>
              <w:t xml:space="preserve"> </w:t>
            </w:r>
          </w:p>
        </w:tc>
        <w:tc>
          <w:tcPr>
            <w:tcW w:w="1559" w:type="dxa"/>
            <w:vAlign w:val="center"/>
          </w:tcPr>
          <w:p w:rsidR="00B349CB" w:rsidRPr="00B349CB" w:rsidRDefault="00B349CB" w:rsidP="00B349CB">
            <w:pPr>
              <w:pStyle w:val="HTML"/>
              <w:shd w:val="clear" w:color="auto" w:fill="F8F9FA"/>
              <w:spacing w:line="540" w:lineRule="atLeast"/>
              <w:rPr>
                <w:rFonts w:ascii="GHEA Grapalat" w:hAnsi="GHEA Grapalat" w:cs="Times New Roman"/>
                <w:sz w:val="16"/>
                <w:szCs w:val="24"/>
                <w:lang w:bidi="ru-RU"/>
              </w:rPr>
            </w:pPr>
            <w:r w:rsidRPr="00B349CB">
              <w:rPr>
                <w:rFonts w:ascii="GHEA Grapalat" w:hAnsi="GHEA Grapalat" w:cs="Times New Roman"/>
                <w:sz w:val="16"/>
                <w:szCs w:val="24"/>
                <w:lang w:bidi="ru-RU"/>
              </w:rPr>
              <w:t>2-я четверть</w:t>
            </w:r>
          </w:p>
          <w:p w:rsidR="00B349CB" w:rsidRPr="00B349CB" w:rsidRDefault="00B349CB" w:rsidP="005B7138">
            <w:pPr>
              <w:widowControl w:val="0"/>
              <w:spacing w:after="120"/>
              <w:ind w:left="-94" w:right="-80"/>
              <w:jc w:val="center"/>
              <w:rPr>
                <w:rFonts w:ascii="GHEA Grapalat" w:hAnsi="GHEA Grapalat"/>
                <w:sz w:val="16"/>
              </w:rPr>
            </w:pPr>
          </w:p>
        </w:tc>
        <w:tc>
          <w:tcPr>
            <w:tcW w:w="1559" w:type="dxa"/>
            <w:vAlign w:val="center"/>
          </w:tcPr>
          <w:p w:rsidR="00B349CB" w:rsidRPr="00B349CB" w:rsidRDefault="00B349CB" w:rsidP="00B349CB">
            <w:pPr>
              <w:pStyle w:val="HTML"/>
              <w:shd w:val="clear" w:color="auto" w:fill="F8F9FA"/>
              <w:spacing w:line="540" w:lineRule="atLeast"/>
              <w:rPr>
                <w:rFonts w:ascii="GHEA Grapalat" w:hAnsi="GHEA Grapalat" w:cs="Times New Roman"/>
                <w:sz w:val="16"/>
                <w:szCs w:val="24"/>
                <w:lang w:bidi="ru-RU"/>
              </w:rPr>
            </w:pPr>
            <w:r>
              <w:rPr>
                <w:rFonts w:ascii="GHEA Grapalat" w:hAnsi="GHEA Grapalat" w:cs="Times New Roman"/>
                <w:sz w:val="16"/>
                <w:szCs w:val="24"/>
                <w:lang w:val="en-US" w:bidi="ru-RU"/>
              </w:rPr>
              <w:t>3</w:t>
            </w:r>
            <w:r w:rsidRPr="00B349CB">
              <w:rPr>
                <w:rFonts w:ascii="GHEA Grapalat" w:hAnsi="GHEA Grapalat" w:cs="Times New Roman"/>
                <w:sz w:val="16"/>
                <w:szCs w:val="24"/>
                <w:lang w:bidi="ru-RU"/>
              </w:rPr>
              <w:t>-я четверть</w:t>
            </w:r>
          </w:p>
          <w:p w:rsidR="00B349CB" w:rsidRPr="00B349CB" w:rsidRDefault="00B349CB" w:rsidP="005B7138">
            <w:pPr>
              <w:widowControl w:val="0"/>
              <w:spacing w:after="120"/>
              <w:ind w:left="-94" w:right="-128"/>
              <w:jc w:val="center"/>
              <w:rPr>
                <w:rFonts w:ascii="GHEA Grapalat" w:hAnsi="GHEA Grapalat"/>
                <w:sz w:val="16"/>
              </w:rPr>
            </w:pPr>
          </w:p>
        </w:tc>
        <w:tc>
          <w:tcPr>
            <w:tcW w:w="1843" w:type="dxa"/>
            <w:vAlign w:val="center"/>
          </w:tcPr>
          <w:p w:rsidR="00B349CB" w:rsidRPr="00B349CB" w:rsidRDefault="00B349CB" w:rsidP="00B349CB">
            <w:pPr>
              <w:pStyle w:val="HTML"/>
              <w:shd w:val="clear" w:color="auto" w:fill="F8F9FA"/>
              <w:spacing w:line="540" w:lineRule="atLeast"/>
              <w:rPr>
                <w:rFonts w:ascii="GHEA Grapalat" w:hAnsi="GHEA Grapalat" w:cs="Times New Roman"/>
                <w:sz w:val="16"/>
                <w:szCs w:val="24"/>
                <w:lang w:bidi="ru-RU"/>
              </w:rPr>
            </w:pPr>
            <w:r>
              <w:rPr>
                <w:rFonts w:ascii="GHEA Grapalat" w:hAnsi="GHEA Grapalat" w:cs="Times New Roman"/>
                <w:sz w:val="16"/>
                <w:szCs w:val="24"/>
                <w:lang w:val="en-US" w:bidi="ru-RU"/>
              </w:rPr>
              <w:t>4</w:t>
            </w:r>
            <w:r w:rsidRPr="00B349CB">
              <w:rPr>
                <w:rFonts w:ascii="GHEA Grapalat" w:hAnsi="GHEA Grapalat" w:cs="Times New Roman"/>
                <w:sz w:val="16"/>
                <w:szCs w:val="24"/>
                <w:lang w:bidi="ru-RU"/>
              </w:rPr>
              <w:t>-я четверть</w:t>
            </w:r>
          </w:p>
          <w:p w:rsidR="00B349CB" w:rsidRPr="00B349CB" w:rsidRDefault="00B349CB" w:rsidP="005B7138">
            <w:pPr>
              <w:widowControl w:val="0"/>
              <w:spacing w:after="120"/>
              <w:ind w:left="-136" w:right="-80"/>
              <w:jc w:val="center"/>
              <w:rPr>
                <w:rFonts w:ascii="GHEA Grapalat" w:hAnsi="GHEA Grapalat"/>
                <w:sz w:val="16"/>
              </w:rPr>
            </w:pPr>
          </w:p>
        </w:tc>
        <w:tc>
          <w:tcPr>
            <w:tcW w:w="1284" w:type="dxa"/>
            <w:vAlign w:val="center"/>
          </w:tcPr>
          <w:p w:rsidR="00B349CB" w:rsidRPr="00B349CB" w:rsidRDefault="00B349CB" w:rsidP="005B7138">
            <w:pPr>
              <w:widowControl w:val="0"/>
              <w:spacing w:after="120"/>
              <w:ind w:right="-1"/>
              <w:jc w:val="center"/>
              <w:rPr>
                <w:rFonts w:ascii="GHEA Grapalat" w:hAnsi="GHEA Grapalat"/>
                <w:sz w:val="16"/>
              </w:rPr>
            </w:pPr>
            <w:r w:rsidRPr="00F412AC">
              <w:rPr>
                <w:rFonts w:ascii="GHEA Grapalat" w:hAnsi="GHEA Grapalat"/>
                <w:sz w:val="16"/>
              </w:rPr>
              <w:t>Всего</w:t>
            </w:r>
          </w:p>
        </w:tc>
      </w:tr>
      <w:tr w:rsidR="00B349CB" w:rsidRPr="00F412AC" w:rsidTr="00B349CB">
        <w:trPr>
          <w:trHeight w:val="363"/>
          <w:jc w:val="center"/>
        </w:trPr>
        <w:tc>
          <w:tcPr>
            <w:tcW w:w="1006" w:type="dxa"/>
          </w:tcPr>
          <w:p w:rsidR="00B349CB" w:rsidRPr="00F412AC" w:rsidRDefault="00B349CB" w:rsidP="008067B9">
            <w:pPr>
              <w:widowControl w:val="0"/>
              <w:spacing w:after="120"/>
              <w:jc w:val="center"/>
              <w:rPr>
                <w:rFonts w:ascii="GHEA Grapalat" w:hAnsi="GHEA Grapalat"/>
                <w:sz w:val="16"/>
              </w:rPr>
            </w:pPr>
            <w:r>
              <w:rPr>
                <w:rFonts w:ascii="GHEA Grapalat" w:hAnsi="GHEA Grapalat"/>
                <w:sz w:val="16"/>
              </w:rPr>
              <w:t>1</w:t>
            </w:r>
          </w:p>
        </w:tc>
        <w:tc>
          <w:tcPr>
            <w:tcW w:w="1212" w:type="dxa"/>
          </w:tcPr>
          <w:p w:rsidR="00B349CB" w:rsidRPr="00712340" w:rsidRDefault="00B349CB" w:rsidP="00B349CB">
            <w:pPr>
              <w:jc w:val="center"/>
              <w:rPr>
                <w:rFonts w:ascii="GHEA Grapalat" w:hAnsi="GHEA Grapalat"/>
                <w:sz w:val="20"/>
                <w:lang w:val="es-ES"/>
              </w:rPr>
            </w:pPr>
            <w:r>
              <w:rPr>
                <w:rFonts w:ascii="Calibri" w:hAnsi="Calibri" w:cs="Calibri"/>
                <w:sz w:val="22"/>
                <w:szCs w:val="22"/>
              </w:rPr>
              <w:t>90521270</w:t>
            </w:r>
          </w:p>
        </w:tc>
        <w:tc>
          <w:tcPr>
            <w:tcW w:w="1605" w:type="dxa"/>
          </w:tcPr>
          <w:p w:rsidR="00B349CB" w:rsidRPr="00F412AC" w:rsidRDefault="00B349CB" w:rsidP="008067B9">
            <w:pPr>
              <w:widowControl w:val="0"/>
              <w:spacing w:after="120"/>
              <w:jc w:val="center"/>
              <w:rPr>
                <w:rFonts w:ascii="GHEA Grapalat" w:hAnsi="GHEA Grapalat"/>
                <w:sz w:val="16"/>
              </w:rPr>
            </w:pPr>
            <w:r w:rsidRPr="008067B9">
              <w:rPr>
                <w:rFonts w:ascii="GHEA Grapalat" w:hAnsi="GHEA Grapalat"/>
                <w:sz w:val="16"/>
              </w:rPr>
              <w:t>услуги по разминированию</w:t>
            </w:r>
          </w:p>
        </w:tc>
        <w:tc>
          <w:tcPr>
            <w:tcW w:w="1559" w:type="dxa"/>
            <w:vAlign w:val="center"/>
          </w:tcPr>
          <w:p w:rsidR="00B349CB" w:rsidRPr="00F412AC" w:rsidRDefault="00B349CB" w:rsidP="008067B9">
            <w:pPr>
              <w:widowControl w:val="0"/>
              <w:spacing w:after="120"/>
              <w:jc w:val="center"/>
              <w:rPr>
                <w:rFonts w:ascii="GHEA Grapalat" w:hAnsi="GHEA Grapalat"/>
                <w:sz w:val="16"/>
              </w:rPr>
            </w:pPr>
            <w:r w:rsidRPr="00F412AC">
              <w:rPr>
                <w:rFonts w:ascii="GHEA Grapalat" w:hAnsi="GHEA Grapalat"/>
                <w:sz w:val="16"/>
              </w:rPr>
              <w:t>... %</w:t>
            </w:r>
          </w:p>
          <w:p w:rsidR="00B349CB" w:rsidRPr="00F412AC" w:rsidRDefault="00B349CB" w:rsidP="008067B9">
            <w:pPr>
              <w:widowControl w:val="0"/>
              <w:spacing w:after="120"/>
              <w:jc w:val="center"/>
              <w:rPr>
                <w:rFonts w:ascii="GHEA Grapalat" w:hAnsi="GHEA Grapalat"/>
                <w:sz w:val="16"/>
              </w:rPr>
            </w:pPr>
          </w:p>
        </w:tc>
        <w:tc>
          <w:tcPr>
            <w:tcW w:w="1559" w:type="dxa"/>
            <w:vAlign w:val="center"/>
          </w:tcPr>
          <w:p w:rsidR="00B349CB" w:rsidRPr="00B349CB" w:rsidRDefault="00B349CB" w:rsidP="00B349CB">
            <w:pPr>
              <w:widowControl w:val="0"/>
              <w:spacing w:after="120"/>
              <w:rPr>
                <w:rFonts w:ascii="GHEA Grapalat" w:hAnsi="GHEA Grapalat"/>
                <w:sz w:val="16"/>
              </w:rPr>
            </w:pPr>
            <w:r w:rsidRPr="00B349CB">
              <w:rPr>
                <w:rFonts w:ascii="GHEA Grapalat" w:hAnsi="GHEA Grapalat"/>
                <w:sz w:val="16"/>
              </w:rPr>
              <w:t>50</w:t>
            </w:r>
            <w:r w:rsidRPr="00F412AC">
              <w:rPr>
                <w:rFonts w:ascii="GHEA Grapalat" w:hAnsi="GHEA Grapalat"/>
                <w:sz w:val="16"/>
              </w:rPr>
              <w:t xml:space="preserve"> %</w:t>
            </w:r>
          </w:p>
        </w:tc>
        <w:tc>
          <w:tcPr>
            <w:tcW w:w="1559" w:type="dxa"/>
            <w:vAlign w:val="center"/>
          </w:tcPr>
          <w:p w:rsidR="00B349CB" w:rsidRPr="00B349CB" w:rsidRDefault="00B349CB" w:rsidP="008067B9">
            <w:pPr>
              <w:widowControl w:val="0"/>
              <w:spacing w:after="120"/>
              <w:jc w:val="center"/>
              <w:rPr>
                <w:rFonts w:ascii="GHEA Grapalat" w:hAnsi="GHEA Grapalat"/>
                <w:sz w:val="16"/>
              </w:rPr>
            </w:pPr>
            <w:r w:rsidRPr="00B349CB">
              <w:rPr>
                <w:rFonts w:ascii="GHEA Grapalat" w:hAnsi="GHEA Grapalat"/>
                <w:sz w:val="16"/>
              </w:rPr>
              <w:t>75</w:t>
            </w:r>
            <w:r w:rsidRPr="00F412AC">
              <w:rPr>
                <w:rFonts w:ascii="GHEA Grapalat" w:hAnsi="GHEA Grapalat"/>
                <w:sz w:val="16"/>
              </w:rPr>
              <w:t xml:space="preserve"> %</w:t>
            </w:r>
          </w:p>
        </w:tc>
        <w:tc>
          <w:tcPr>
            <w:tcW w:w="1843" w:type="dxa"/>
            <w:vAlign w:val="center"/>
          </w:tcPr>
          <w:p w:rsidR="00B349CB" w:rsidRPr="00B349CB" w:rsidRDefault="00B349CB" w:rsidP="008067B9">
            <w:pPr>
              <w:widowControl w:val="0"/>
              <w:spacing w:after="120"/>
              <w:jc w:val="center"/>
              <w:rPr>
                <w:rFonts w:ascii="GHEA Grapalat" w:hAnsi="GHEA Grapalat"/>
                <w:sz w:val="16"/>
              </w:rPr>
            </w:pPr>
            <w:r w:rsidRPr="00B349CB">
              <w:rPr>
                <w:rFonts w:ascii="GHEA Grapalat" w:hAnsi="GHEA Grapalat"/>
                <w:sz w:val="16"/>
              </w:rPr>
              <w:t>100</w:t>
            </w:r>
            <w:r w:rsidRPr="00F412AC">
              <w:rPr>
                <w:rFonts w:ascii="GHEA Grapalat" w:hAnsi="GHEA Grapalat"/>
                <w:sz w:val="16"/>
              </w:rPr>
              <w:t xml:space="preserve"> %</w:t>
            </w:r>
          </w:p>
        </w:tc>
        <w:tc>
          <w:tcPr>
            <w:tcW w:w="1284" w:type="dxa"/>
            <w:vAlign w:val="center"/>
          </w:tcPr>
          <w:p w:rsidR="00B349CB" w:rsidRPr="00F412AC" w:rsidRDefault="00B349CB" w:rsidP="008067B9">
            <w:pPr>
              <w:widowControl w:val="0"/>
              <w:spacing w:after="120"/>
              <w:jc w:val="center"/>
              <w:rPr>
                <w:rFonts w:ascii="GHEA Grapalat" w:hAnsi="GHEA Grapalat"/>
                <w:b/>
                <w:sz w:val="16"/>
              </w:rPr>
            </w:pPr>
            <w:r>
              <w:rPr>
                <w:rFonts w:ascii="GHEA Grapalat" w:hAnsi="GHEA Grapalat"/>
                <w:sz w:val="16"/>
                <w:lang w:val="en-US"/>
              </w:rPr>
              <w:t>100</w:t>
            </w:r>
            <w:r w:rsidRPr="00F412AC">
              <w:rPr>
                <w:rFonts w:ascii="GHEA Grapalat" w:hAnsi="GHEA Grapalat"/>
                <w:sz w:val="16"/>
              </w:rPr>
              <w:t>%</w:t>
            </w:r>
          </w:p>
        </w:tc>
      </w:tr>
    </w:tbl>
    <w:p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rsidR="003B2F27" w:rsidRPr="00B349CB" w:rsidRDefault="003B2F27" w:rsidP="005B7138">
            <w:pPr>
              <w:widowControl w:val="0"/>
              <w:jc w:val="center"/>
              <w:rPr>
                <w:rFonts w:ascii="GHEA Grapalat" w:hAnsi="GHEA Grapalat"/>
              </w:rPr>
            </w:pPr>
            <w:r w:rsidRPr="00B349CB">
              <w:rPr>
                <w:rFonts w:ascii="GHEA Grapalat" w:hAnsi="GHEA Grapalat"/>
              </w:rPr>
              <w:t>_________________________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rsidR="003B2F27" w:rsidRPr="00AD29CE" w:rsidRDefault="003B2F27" w:rsidP="005B7138">
            <w:pPr>
              <w:widowControl w:val="0"/>
              <w:spacing w:after="160" w:line="360" w:lineRule="auto"/>
              <w:jc w:val="center"/>
              <w:rPr>
                <w:rFonts w:ascii="GHEA Grapalat" w:hAnsi="GHEA Grapalat"/>
              </w:rPr>
            </w:pPr>
          </w:p>
        </w:tc>
        <w:tc>
          <w:tcPr>
            <w:tcW w:w="4343" w:type="dxa"/>
          </w:tcPr>
          <w:p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rsidR="003B2F27" w:rsidRPr="00CA2754" w:rsidRDefault="003B2F27" w:rsidP="005B7138">
            <w:pPr>
              <w:widowControl w:val="0"/>
              <w:jc w:val="center"/>
              <w:rPr>
                <w:rFonts w:ascii="GHEA Grapalat" w:hAnsi="GHEA Grapalat"/>
                <w:lang w:val="en-US"/>
              </w:rPr>
            </w:pPr>
            <w:r w:rsidRPr="00B349CB">
              <w:rPr>
                <w:rFonts w:ascii="GHEA Grapalat" w:hAnsi="GHEA Grapalat"/>
              </w:rPr>
              <w:t>________</w:t>
            </w:r>
            <w:r>
              <w:rPr>
                <w:rFonts w:ascii="GHEA Grapalat" w:hAnsi="GHEA Grapalat"/>
                <w:lang w:val="en-US"/>
              </w:rPr>
              <w:t>_________________</w:t>
            </w:r>
          </w:p>
          <w:p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rsidR="003B2F27" w:rsidRPr="00AD29CE" w:rsidRDefault="003B2F27" w:rsidP="003B2F27">
      <w:pPr>
        <w:widowControl w:val="0"/>
        <w:spacing w:after="160" w:line="360" w:lineRule="auto"/>
        <w:rPr>
          <w:rFonts w:ascii="GHEA Grapalat" w:hAnsi="GHEA Grapalat"/>
        </w:rPr>
        <w:sectPr w:rsidR="003B2F27" w:rsidRPr="00AD29CE" w:rsidSect="003D290D">
          <w:footerReference w:type="default" r:id="rId12"/>
          <w:footnotePr>
            <w:pos w:val="beneathText"/>
          </w:footnotePr>
          <w:pgSz w:w="11907" w:h="16840" w:code="9"/>
          <w:pgMar w:top="1418" w:right="1418" w:bottom="851" w:left="1418" w:header="561" w:footer="561" w:gutter="0"/>
          <w:cols w:space="720"/>
          <w:titlePg/>
          <w:docGrid w:linePitch="326"/>
        </w:sectPr>
      </w:pP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3B2F27">
      <w:pPr>
        <w:widowControl w:val="0"/>
        <w:spacing w:after="160" w:line="360" w:lineRule="auto"/>
        <w:ind w:firstLine="375"/>
        <w:rPr>
          <w:rFonts w:ascii="GHEA Grapalat" w:hAnsi="GHEA Grapalat"/>
          <w:iCs/>
          <w:color w:val="000000"/>
        </w:rPr>
      </w:pPr>
    </w:p>
    <w:p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3B2F27">
      <w:pPr>
        <w:pStyle w:val="a3"/>
        <w:widowControl w:val="0"/>
        <w:spacing w:after="160"/>
        <w:ind w:firstLine="0"/>
        <w:jc w:val="center"/>
        <w:rPr>
          <w:rFonts w:ascii="GHEA Grapalat" w:hAnsi="GHEA Grapalat"/>
          <w:b/>
          <w:bCs/>
          <w:iCs/>
          <w:sz w:val="24"/>
          <w:szCs w:val="24"/>
        </w:rPr>
      </w:pPr>
    </w:p>
    <w:p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 xml:space="preserve">сумма, подлежащая уплате (тыс. </w:t>
            </w:r>
            <w:proofErr w:type="spellStart"/>
            <w:r w:rsidRPr="00CA2754">
              <w:rPr>
                <w:rFonts w:ascii="GHEA Grapalat" w:hAnsi="GHEA Grapalat"/>
                <w:sz w:val="20"/>
              </w:rPr>
              <w:t>драмов</w:t>
            </w:r>
            <w:proofErr w:type="spellEnd"/>
            <w:r w:rsidRPr="00CA2754">
              <w:rPr>
                <w:rFonts w:ascii="GHEA Grapalat" w:hAnsi="GHEA Grapalat"/>
                <w:sz w:val="20"/>
              </w:rPr>
              <w:t>)</w:t>
            </w:r>
          </w:p>
        </w:tc>
        <w:tc>
          <w:tcPr>
            <w:tcW w:w="675" w:type="dxa"/>
            <w:vMerge w:val="restart"/>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rsidR="003B2F27" w:rsidRDefault="003B2F27" w:rsidP="003B2F27">
      <w:pPr>
        <w:rPr>
          <w:rFonts w:ascii="GHEA Grapalat" w:hAnsi="GHEA Grapalat"/>
        </w:rPr>
      </w:pPr>
      <w:r>
        <w:rPr>
          <w:rFonts w:ascii="GHEA Grapalat" w:hAnsi="GHEA Grapalat"/>
        </w:rPr>
        <w:br w:type="page"/>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3B2F27">
      <w:pPr>
        <w:widowControl w:val="0"/>
        <w:spacing w:after="160" w:line="360" w:lineRule="auto"/>
        <w:rPr>
          <w:rFonts w:ascii="GHEA Grapalat" w:hAnsi="GHEA Grapalat"/>
        </w:rPr>
      </w:pPr>
    </w:p>
    <w:p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5B7138">
            <w:pPr>
              <w:widowControl w:val="0"/>
              <w:spacing w:after="120"/>
              <w:rPr>
                <w:rFonts w:ascii="GHEA Grapalat" w:hAnsi="GHEA Grapalat" w:cs="Sylfaen"/>
              </w:rPr>
            </w:pPr>
          </w:p>
        </w:tc>
      </w:tr>
    </w:tbl>
    <w:p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3B2F27">
      <w:pPr>
        <w:rPr>
          <w:rFonts w:ascii="GHEA Grapalat" w:hAnsi="GHEA Grapalat" w:cs="Sylfaen"/>
        </w:rPr>
      </w:pPr>
      <w:r>
        <w:rPr>
          <w:rFonts w:ascii="GHEA Grapalat" w:hAnsi="GHEA Grapalat" w:cs="Sylfaen"/>
        </w:rPr>
        <w:br w:type="page"/>
      </w:r>
    </w:p>
    <w:p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325"/>
        <w:gridCol w:w="4745"/>
      </w:tblGrid>
      <w:tr w:rsidR="003B2F27" w:rsidRPr="00AD29CE" w:rsidTr="005B7138">
        <w:tc>
          <w:tcPr>
            <w:tcW w:w="4785"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5B7138">
            <w:pPr>
              <w:widowControl w:val="0"/>
              <w:spacing w:after="160" w:line="360" w:lineRule="auto"/>
              <w:rPr>
                <w:rFonts w:ascii="GHEA Grapalat" w:hAnsi="GHEA Grapalat" w:cs="GHEA Grapalat"/>
                <w:color w:val="000000"/>
              </w:rPr>
            </w:pPr>
          </w:p>
        </w:tc>
      </w:tr>
    </w:tbl>
    <w:p w:rsidR="003B2F27" w:rsidRPr="00AD29CE" w:rsidRDefault="003B2F27" w:rsidP="003B2F27">
      <w:pPr>
        <w:widowControl w:val="0"/>
        <w:spacing w:after="160" w:line="360" w:lineRule="auto"/>
        <w:ind w:left="-142" w:firstLine="142"/>
        <w:jc w:val="center"/>
        <w:rPr>
          <w:rFonts w:ascii="GHEA Grapalat" w:hAnsi="GHEA Grapalat" w:cs="Sylfaen"/>
          <w:b/>
        </w:rPr>
      </w:pPr>
    </w:p>
    <w:p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5CF" w:rsidRDefault="000255CF">
      <w:r>
        <w:separator/>
      </w:r>
    </w:p>
  </w:endnote>
  <w:endnote w:type="continuationSeparator" w:id="0">
    <w:p w:rsidR="000255CF" w:rsidRDefault="0002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825309"/>
      <w:docPartObj>
        <w:docPartGallery w:val="Page Numbers (Bottom of Page)"/>
        <w:docPartUnique/>
      </w:docPartObj>
    </w:sdtPr>
    <w:sdtEndPr>
      <w:rPr>
        <w:rFonts w:ascii="GHEA Grapalat" w:hAnsi="GHEA Grapalat"/>
        <w:sz w:val="24"/>
        <w:szCs w:val="24"/>
      </w:rPr>
    </w:sdtEndPr>
    <w:sdtContent>
      <w:p w:rsidR="0082589A" w:rsidRPr="00305BEC" w:rsidRDefault="0082589A">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6E2AFB">
          <w:rPr>
            <w:rFonts w:ascii="GHEA Grapalat" w:hAnsi="GHEA Grapalat"/>
            <w:noProof/>
            <w:sz w:val="24"/>
            <w:szCs w:val="24"/>
          </w:rPr>
          <w:t>84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5CF" w:rsidRDefault="000255CF">
      <w:r>
        <w:separator/>
      </w:r>
    </w:p>
  </w:footnote>
  <w:footnote w:type="continuationSeparator" w:id="0">
    <w:p w:rsidR="000255CF" w:rsidRDefault="000255CF">
      <w:r>
        <w:continuationSeparator/>
      </w:r>
    </w:p>
  </w:footnote>
  <w:footnote w:id="1">
    <w:p w:rsidR="0082589A" w:rsidRPr="001C4811" w:rsidRDefault="0082589A"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w:t>
      </w:r>
      <w:proofErr w:type="spellStart"/>
      <w:r w:rsidRPr="00ED3BA4">
        <w:rPr>
          <w:rFonts w:ascii="GHEA Grapalat" w:hAnsi="GHEA Grapalat"/>
          <w:i/>
        </w:rPr>
        <w:t>BM</w:t>
      </w:r>
      <w:r>
        <w:rPr>
          <w:rFonts w:ascii="GHEA Grapalat" w:hAnsi="GHEA Grapalat"/>
          <w:i/>
        </w:rPr>
        <w:t>TsDzB</w:t>
      </w:r>
      <w:proofErr w:type="spellEnd"/>
      <w:r w:rsidRPr="00ED3BA4">
        <w:rPr>
          <w:rFonts w:ascii="GHEA Grapalat" w:hAnsi="GHEA Grapalat"/>
          <w:i/>
        </w:rPr>
        <w:t>", соответственно словами  "</w:t>
      </w:r>
      <w:proofErr w:type="spellStart"/>
      <w:r w:rsidRPr="00ED3BA4">
        <w:rPr>
          <w:rFonts w:ascii="GHEA Grapalat" w:hAnsi="GHEA Grapalat"/>
          <w:i/>
        </w:rPr>
        <w:t>GH</w:t>
      </w:r>
      <w:r>
        <w:rPr>
          <w:rFonts w:ascii="GHEA Grapalat" w:hAnsi="GHEA Grapalat"/>
          <w:i/>
        </w:rPr>
        <w:t>TsDzB</w:t>
      </w:r>
      <w:proofErr w:type="spellEnd"/>
      <w:r w:rsidRPr="00ED3BA4">
        <w:rPr>
          <w:rFonts w:ascii="GHEA Grapalat" w:hAnsi="GHEA Grapalat"/>
          <w:i/>
        </w:rPr>
        <w:t>" и "</w:t>
      </w:r>
      <w:proofErr w:type="spellStart"/>
      <w:r w:rsidRPr="00ED3BA4">
        <w:rPr>
          <w:rFonts w:ascii="GHEA Grapalat" w:hAnsi="GHEA Grapalat"/>
          <w:i/>
        </w:rPr>
        <w:t>HMA</w:t>
      </w:r>
      <w:r>
        <w:rPr>
          <w:rFonts w:ascii="GHEA Grapalat" w:hAnsi="GHEA Grapalat"/>
          <w:i/>
        </w:rPr>
        <w:t>TsDzB</w:t>
      </w:r>
      <w:proofErr w:type="spellEnd"/>
      <w:r w:rsidRPr="00ED3BA4">
        <w:rPr>
          <w:rFonts w:ascii="GHEA Grapalat" w:hAnsi="GHEA Grapalat"/>
          <w:i/>
        </w:rPr>
        <w:t>"</w:t>
      </w:r>
      <w:r>
        <w:rPr>
          <w:rFonts w:ascii="GHEA Grapalat" w:hAnsi="GHEA Grapalat"/>
          <w:i/>
          <w:lang w:val="hy-AM"/>
        </w:rPr>
        <w:t>.</w:t>
      </w:r>
    </w:p>
  </w:footnote>
  <w:footnote w:id="2">
    <w:p w:rsidR="0082589A" w:rsidRPr="008842CE" w:rsidRDefault="0082589A"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82589A" w:rsidRPr="00217A51" w:rsidRDefault="0082589A" w:rsidP="00B37A00">
      <w:pPr>
        <w:pStyle w:val="af2"/>
        <w:jc w:val="both"/>
        <w:rPr>
          <w:rFonts w:ascii="GHEA Grapalat" w:hAnsi="GHEA Grapalat"/>
          <w:i/>
        </w:rPr>
      </w:pPr>
      <w:r>
        <w:rPr>
          <w:rStyle w:val="af6"/>
        </w:rPr>
        <w:t>5</w:t>
      </w:r>
      <w:r>
        <w:rPr>
          <w:rFonts w:asciiTheme="minorHAnsi" w:hAnsiTheme="minorHAnsi"/>
        </w:rPr>
        <w:tab/>
      </w:r>
      <w:r w:rsidRPr="00FA30F2">
        <w:rPr>
          <w:rFonts w:ascii="GHEA Grapalat" w:hAnsi="GHEA Grapalat"/>
          <w:i/>
        </w:rPr>
        <w:t xml:space="preserve"> </w:t>
      </w:r>
      <w:r w:rsidRPr="00217A51">
        <w:rPr>
          <w:rFonts w:ascii="GHEA Grapalat" w:hAnsi="GHEA Grapalat"/>
          <w:i/>
        </w:rPr>
        <w:t xml:space="preserve">Если предметом закупки является оказание услуг по техническому надзору строительных программ, то пункт излагается в следующей редакции: "2.4 </w:t>
      </w:r>
      <w:r w:rsidRPr="00217A51">
        <w:rPr>
          <w:rFonts w:ascii="GHEA Grapalat" w:hAnsi="GHEA Grapalat" w:cs="Arial"/>
          <w:i/>
        </w:rPr>
        <w:t>В</w:t>
      </w:r>
      <w:r w:rsidRPr="00217A51">
        <w:rPr>
          <w:rFonts w:ascii="GHEA Grapalat" w:hAnsi="GHEA Grapalat"/>
          <w:i/>
        </w:rPr>
        <w:t xml:space="preserve"> случае признания отобранным участником в сроки и порядке, </w:t>
      </w:r>
      <w:proofErr w:type="spellStart"/>
      <w:r w:rsidRPr="00217A51">
        <w:rPr>
          <w:rFonts w:ascii="GHEA Grapalat" w:hAnsi="GHEA Grapalat"/>
          <w:i/>
        </w:rPr>
        <w:t>установленны</w:t>
      </w:r>
      <w:proofErr w:type="spellEnd"/>
      <w:r w:rsidRPr="00217A51">
        <w:rPr>
          <w:rFonts w:ascii="GHEA Grapalat" w:hAnsi="GHEA Grapalat"/>
          <w:i/>
          <w:lang w:val="en-US"/>
        </w:rPr>
        <w:t>e</w:t>
      </w:r>
      <w:r w:rsidRPr="00217A51">
        <w:rPr>
          <w:rFonts w:ascii="GHEA Grapalat" w:hAnsi="GHEA Grapalat"/>
          <w:i/>
        </w:rPr>
        <w:t xml:space="preserve"> статьей 35 Закона, участник представляет обеспечение квалификации в размере 10 процентов, от сметной стоимости строительных работ. </w:t>
      </w:r>
    </w:p>
    <w:p w:rsidR="0082589A" w:rsidRPr="00FA30F2" w:rsidRDefault="0082589A" w:rsidP="00B37A00">
      <w:pPr>
        <w:pStyle w:val="af2"/>
        <w:ind w:firstLine="708"/>
        <w:jc w:val="both"/>
        <w:rPr>
          <w:rFonts w:ascii="GHEA Grapalat" w:hAnsi="GHEA Grapalat"/>
          <w:i/>
        </w:rPr>
      </w:pPr>
      <w:r w:rsidRPr="00217A51">
        <w:rPr>
          <w:rFonts w:ascii="GHEA Grapalat" w:hAnsi="GHEA Grapalat"/>
          <w:i/>
        </w:rPr>
        <w:t>Стоимость закупки строительных работ составляет</w:t>
      </w:r>
      <w:r w:rsidRPr="00FA30F2">
        <w:rPr>
          <w:rFonts w:ascii="GHEA Grapalat" w:hAnsi="GHEA Grapalat"/>
          <w:i/>
        </w:rPr>
        <w:t xml:space="preserve"> -------------------</w:t>
      </w:r>
      <w:proofErr w:type="spellStart"/>
      <w:r w:rsidRPr="00FA30F2">
        <w:rPr>
          <w:rFonts w:ascii="GHEA Grapalat" w:hAnsi="GHEA Grapalat"/>
          <w:i/>
        </w:rPr>
        <w:t>драм</w:t>
      </w:r>
      <w:r>
        <w:rPr>
          <w:rFonts w:ascii="GHEA Grapalat" w:hAnsi="GHEA Grapalat"/>
          <w:i/>
        </w:rPr>
        <w:t>ов</w:t>
      </w:r>
      <w:proofErr w:type="spellEnd"/>
      <w:r w:rsidRPr="00FA30F2">
        <w:rPr>
          <w:rFonts w:ascii="GHEA Grapalat" w:hAnsi="GHEA Grapalat"/>
          <w:i/>
        </w:rPr>
        <w:t xml:space="preserve"> РА.</w:t>
      </w:r>
      <w:r w:rsidRPr="00265FD8">
        <w:rPr>
          <w:rFonts w:ascii="GHEA Grapalat" w:hAnsi="GHEA Grapalat"/>
          <w:i/>
        </w:rPr>
        <w:t xml:space="preserve"> </w:t>
      </w:r>
      <w:r w:rsidRPr="00FA30F2">
        <w:rPr>
          <w:rFonts w:ascii="GHEA Grapalat" w:hAnsi="GHEA Grapalat"/>
          <w:i/>
        </w:rPr>
        <w:t xml:space="preserve">" </w:t>
      </w:r>
    </w:p>
  </w:footnote>
  <w:footnote w:id="4">
    <w:p w:rsidR="0082589A" w:rsidRPr="00617E69" w:rsidRDefault="0082589A" w:rsidP="00FC69A8">
      <w:pPr>
        <w:pStyle w:val="af2"/>
        <w:jc w:val="both"/>
        <w:rPr>
          <w:rFonts w:ascii="GHEA Grapalat" w:hAnsi="GHEA Grapalat"/>
          <w:i/>
        </w:rPr>
      </w:pPr>
      <w:r>
        <w:rPr>
          <w:rStyle w:val="af6"/>
        </w:rPr>
        <w:t>6</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rsidR="0082589A" w:rsidRPr="00CD6B60" w:rsidRDefault="0082589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w:t>
      </w:r>
      <w:proofErr w:type="gramStart"/>
      <w:r w:rsidRPr="00CD6B60">
        <w:rPr>
          <w:rFonts w:ascii="GHEA Grapalat" w:hAnsi="GHEA Grapalat"/>
          <w:i/>
          <w:sz w:val="20"/>
          <w:szCs w:val="20"/>
        </w:rPr>
        <w:t>абзац  пункта</w:t>
      </w:r>
      <w:proofErr w:type="gramEnd"/>
      <w:r w:rsidRPr="00CD6B60">
        <w:rPr>
          <w:rFonts w:ascii="GHEA Grapalat" w:hAnsi="GHEA Grapalat"/>
          <w:i/>
          <w:sz w:val="20"/>
          <w:szCs w:val="20"/>
        </w:rPr>
        <w:t xml:space="preserve">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proofErr w:type="gramStart"/>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быть</w:t>
      </w:r>
      <w:proofErr w:type="gramEnd"/>
      <w:r>
        <w:rPr>
          <w:rFonts w:ascii="GHEA Grapalat" w:hAnsi="GHEA Grapalat"/>
          <w:i/>
          <w:sz w:val="20"/>
          <w:szCs w:val="20"/>
        </w:rPr>
        <w:t xml:space="preserve">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2589A" w:rsidRPr="00CD6B60" w:rsidRDefault="0082589A"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2589A" w:rsidRPr="00CD6B60" w:rsidRDefault="0082589A"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82589A" w:rsidRDefault="0082589A" w:rsidP="002B51FB">
      <w:pPr>
        <w:widowControl w:val="0"/>
        <w:jc w:val="both"/>
        <w:rPr>
          <w:rFonts w:ascii="GHEA Grapalat" w:hAnsi="GHEA Grapalat"/>
          <w:i/>
          <w:sz w:val="20"/>
          <w:szCs w:val="20"/>
        </w:rPr>
      </w:pPr>
      <w:r>
        <w:rPr>
          <w:rStyle w:val="af6"/>
          <w:rFonts w:ascii="Times Armenian" w:hAnsi="Times Armenian"/>
          <w:sz w:val="20"/>
          <w:szCs w:val="20"/>
        </w:rPr>
        <w:t>7</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82589A" w:rsidRDefault="0082589A"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 xml:space="preserve">0 млн. </w:t>
      </w:r>
      <w:proofErr w:type="spellStart"/>
      <w:r w:rsidRPr="00BC07EB">
        <w:rPr>
          <w:rFonts w:ascii="GHEA Grapalat" w:hAnsi="GHEA Grapalat"/>
          <w:i/>
          <w:sz w:val="20"/>
          <w:szCs w:val="20"/>
        </w:rPr>
        <w:t>драмов</w:t>
      </w:r>
      <w:proofErr w:type="spellEnd"/>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82589A" w:rsidRPr="009E2596" w:rsidRDefault="0082589A"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w:t>
      </w:r>
      <w:r>
        <w:rPr>
          <w:rFonts w:ascii="GHEA Grapalat" w:hAnsi="GHEA Grapalat"/>
          <w:i/>
          <w:sz w:val="20"/>
          <w:szCs w:val="20"/>
        </w:rPr>
        <w:t xml:space="preserve">ой 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 xml:space="preserve">ры не превышает 10 млн. </w:t>
      </w:r>
      <w:proofErr w:type="spellStart"/>
      <w:r>
        <w:rPr>
          <w:rFonts w:ascii="GHEA Grapalat" w:hAnsi="GHEA Grapalat"/>
          <w:i/>
          <w:sz w:val="20"/>
          <w:szCs w:val="20"/>
        </w:rPr>
        <w:t>драмов</w:t>
      </w:r>
      <w:proofErr w:type="spellEnd"/>
      <w:r>
        <w:rPr>
          <w:rFonts w:ascii="GHEA Grapalat" w:hAnsi="GHEA Grapalat"/>
          <w:i/>
          <w:sz w:val="20"/>
          <w:szCs w:val="20"/>
        </w:rPr>
        <w:t xml:space="preserve"> РА.</w:t>
      </w:r>
    </w:p>
  </w:footnote>
  <w:footnote w:id="6">
    <w:p w:rsidR="0082589A" w:rsidRPr="00D3436F" w:rsidRDefault="0082589A"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2589A" w:rsidRPr="000811C1" w:rsidRDefault="0082589A">
      <w:pPr>
        <w:pStyle w:val="af2"/>
        <w:rPr>
          <w:rFonts w:asciiTheme="minorHAnsi" w:hAnsiTheme="minorHAnsi"/>
        </w:rPr>
      </w:pPr>
    </w:p>
  </w:footnote>
  <w:footnote w:id="7">
    <w:p w:rsidR="0082589A" w:rsidRPr="00FE2AA4" w:rsidRDefault="0082589A">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82589A" w:rsidRPr="008842CE" w:rsidRDefault="0082589A" w:rsidP="0093610F">
      <w:pPr>
        <w:pStyle w:val="af2"/>
        <w:widowControl w:val="0"/>
        <w:jc w:val="both"/>
        <w:rPr>
          <w:rFonts w:ascii="GHEA Grapalat" w:hAnsi="GHEA Grapalat"/>
          <w:lang w:val="af-ZA"/>
        </w:rPr>
      </w:pPr>
      <w:r>
        <w:rPr>
          <w:rStyle w:val="af6"/>
        </w:rPr>
        <w:t>12</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2589A" w:rsidRPr="000811C1" w:rsidRDefault="0082589A">
      <w:pPr>
        <w:pStyle w:val="af2"/>
        <w:rPr>
          <w:lang w:val="af-ZA"/>
        </w:rPr>
      </w:pPr>
    </w:p>
  </w:footnote>
  <w:footnote w:id="9">
    <w:p w:rsidR="0082589A" w:rsidRPr="002E07CB" w:rsidRDefault="0082589A" w:rsidP="00C67FAB">
      <w:pPr>
        <w:pStyle w:val="af2"/>
        <w:jc w:val="both"/>
        <w:rPr>
          <w:rFonts w:ascii="GHEA Grapalat" w:hAnsi="GHEA Grapalat" w:cs="Sylfaen"/>
          <w:i/>
          <w:sz w:val="16"/>
          <w:szCs w:val="16"/>
        </w:rPr>
      </w:pPr>
      <w:r>
        <w:rPr>
          <w:rStyle w:val="af6"/>
        </w:rPr>
        <w:t>12</w:t>
      </w:r>
      <w:r w:rsidRPr="002E07CB">
        <w:rPr>
          <w:rFonts w:ascii="GHEA Grapalat" w:hAnsi="GHEA Grapalat"/>
          <w:i/>
        </w:rPr>
        <w:t xml:space="preserve">     </w:t>
      </w:r>
      <w:r w:rsidRPr="002E07CB">
        <w:rPr>
          <w:rFonts w:ascii="GHEA Grapalat" w:hAnsi="GHEA Grapalat"/>
          <w:i/>
          <w:lang w:val="hy-AM"/>
        </w:rPr>
        <w:t xml:space="preserve">  </w:t>
      </w:r>
      <w:r w:rsidRPr="002E07CB">
        <w:rPr>
          <w:rFonts w:ascii="GHEA Grapalat" w:hAnsi="GHEA Grapalat"/>
          <w:i/>
        </w:rPr>
        <w:t xml:space="preserve">Если цена закупаемой по заявке на закупку услуги не превышает 10 млн. </w:t>
      </w:r>
      <w:proofErr w:type="spellStart"/>
      <w:r w:rsidRPr="002E07CB">
        <w:rPr>
          <w:rFonts w:ascii="GHEA Grapalat" w:hAnsi="GHEA Grapalat"/>
          <w:i/>
        </w:rPr>
        <w:t>драмов</w:t>
      </w:r>
      <w:proofErr w:type="spellEnd"/>
      <w:r w:rsidRPr="002E07CB">
        <w:rPr>
          <w:rFonts w:ascii="GHEA Grapalat" w:hAnsi="GHEA Grapalat"/>
          <w:i/>
        </w:rPr>
        <w:t xml:space="preserve"> РА, то слова </w:t>
      </w:r>
      <w:r w:rsidRPr="002E07CB">
        <w:rPr>
          <w:rFonts w:ascii="GHEA Grapalat" w:hAnsi="GHEA Grapalat" w:cs="Sylfaen"/>
          <w:i/>
          <w:sz w:val="16"/>
          <w:szCs w:val="16"/>
        </w:rPr>
        <w:t>“</w:t>
      </w:r>
      <w:r w:rsidRPr="002E07CB">
        <w:rPr>
          <w:rFonts w:ascii="GHEA Grapalat" w:hAnsi="GHEA Grapalat"/>
          <w:i/>
        </w:rPr>
        <w:t>в виде банковской гарантии (приложение 4</w:t>
      </w:r>
      <w:proofErr w:type="gramStart"/>
      <w:r w:rsidRPr="002E07CB">
        <w:rPr>
          <w:rFonts w:ascii="GHEA Grapalat" w:hAnsi="GHEA Grapalat"/>
          <w:i/>
        </w:rPr>
        <w:t xml:space="preserve">) </w:t>
      </w:r>
      <w:r w:rsidRPr="002E07CB">
        <w:rPr>
          <w:rFonts w:ascii="GHEA Grapalat" w:hAnsi="GHEA Grapalat" w:cs="Sylfaen"/>
          <w:i/>
          <w:sz w:val="16"/>
          <w:szCs w:val="16"/>
        </w:rPr>
        <w:t>”</w:t>
      </w:r>
      <w:proofErr w:type="gramEnd"/>
      <w:r w:rsidRPr="002E07CB">
        <w:rPr>
          <w:rFonts w:ascii="GHEA Grapalat" w:hAnsi="GHEA Grapalat" w:cs="Sylfaen"/>
          <w:i/>
          <w:sz w:val="16"/>
          <w:szCs w:val="16"/>
        </w:rPr>
        <w:t xml:space="preserve"> </w:t>
      </w:r>
      <w:r w:rsidRPr="002E07CB">
        <w:rPr>
          <w:rFonts w:ascii="GHEA Grapalat" w:hAnsi="GHEA Grapalat"/>
          <w:i/>
        </w:rPr>
        <w:t xml:space="preserve">заменяются словами  </w:t>
      </w:r>
      <w:r w:rsidRPr="002E07CB">
        <w:rPr>
          <w:rFonts w:ascii="GHEA Grapalat" w:hAnsi="GHEA Grapalat" w:cs="Sylfaen"/>
          <w:i/>
          <w:sz w:val="16"/>
          <w:szCs w:val="16"/>
        </w:rPr>
        <w:t>“</w:t>
      </w:r>
      <w:r w:rsidRPr="002E07CB">
        <w:rPr>
          <w:rFonts w:ascii="GHEA Grapalat" w:hAnsi="GHEA Grapalat"/>
          <w:i/>
        </w:rPr>
        <w:t>в одностороннем порядке утвержденного заявления в виде неустойки (приложение 4.1) или наличных денег.</w:t>
      </w:r>
      <w:r w:rsidRPr="002E07CB">
        <w:rPr>
          <w:rFonts w:ascii="GHEA Grapalat" w:hAnsi="GHEA Grapalat" w:cs="Sylfaen"/>
          <w:i/>
          <w:sz w:val="16"/>
          <w:szCs w:val="16"/>
        </w:rPr>
        <w:t>”</w:t>
      </w:r>
    </w:p>
    <w:p w:rsidR="0082589A" w:rsidRPr="002E07CB" w:rsidRDefault="0082589A" w:rsidP="002D60D3">
      <w:pPr>
        <w:pStyle w:val="af2"/>
        <w:ind w:firstLine="708"/>
        <w:jc w:val="both"/>
        <w:rPr>
          <w:rFonts w:ascii="GHEA Grapalat" w:hAnsi="GHEA Grapalat" w:cs="Sylfaen"/>
          <w:i/>
          <w:sz w:val="16"/>
          <w:szCs w:val="16"/>
        </w:rPr>
      </w:pPr>
      <w:r w:rsidRPr="002E07CB">
        <w:rPr>
          <w:rFonts w:ascii="GHEA Grapalat" w:hAnsi="GHEA Grapalat"/>
          <w:i/>
        </w:rPr>
        <w:t xml:space="preserve">Если предметом закупки является приобретение услуг технического надзора строительных программ, то пункт излагается в следующей редакции: </w:t>
      </w:r>
      <w:r w:rsidRPr="002E07CB">
        <w:rPr>
          <w:rFonts w:ascii="GHEA Grapalat" w:hAnsi="GHEA Grapalat" w:cs="Sylfaen"/>
          <w:i/>
          <w:sz w:val="16"/>
          <w:szCs w:val="16"/>
        </w:rPr>
        <w:t>“</w:t>
      </w:r>
      <w:r w:rsidRPr="002E07CB">
        <w:rPr>
          <w:rFonts w:ascii="GHEA Grapalat" w:hAnsi="GHEA Grapalat"/>
          <w:i/>
        </w:rPr>
        <w:t xml:space="preserve">10.2. размер обеспечения квалификации равен десяти процентам </w:t>
      </w:r>
      <w:proofErr w:type="gramStart"/>
      <w:r w:rsidRPr="002E07CB">
        <w:rPr>
          <w:rFonts w:ascii="GHEA Grapalat" w:hAnsi="GHEA Grapalat"/>
          <w:i/>
        </w:rPr>
        <w:t>от  сметной</w:t>
      </w:r>
      <w:proofErr w:type="gramEnd"/>
      <w:r w:rsidRPr="002E07CB">
        <w:rPr>
          <w:rFonts w:ascii="GHEA Grapalat" w:hAnsi="GHEA Grapalat"/>
          <w:i/>
        </w:rPr>
        <w:t xml:space="preserve"> стоимости строительных работ.</w:t>
      </w:r>
    </w:p>
    <w:p w:rsidR="0082589A" w:rsidRPr="002E07CB" w:rsidRDefault="0082589A" w:rsidP="004B0C9E">
      <w:pPr>
        <w:pStyle w:val="af2"/>
        <w:ind w:firstLine="708"/>
        <w:jc w:val="both"/>
        <w:rPr>
          <w:rFonts w:ascii="GHEA Grapalat" w:hAnsi="GHEA Grapalat"/>
          <w:i/>
        </w:rPr>
      </w:pPr>
      <w:r w:rsidRPr="002E07CB">
        <w:rPr>
          <w:rFonts w:ascii="GHEA Grapalat" w:hAnsi="GHEA Grapalat"/>
          <w:i/>
        </w:rPr>
        <w:t>Стоимость закупки строительных работ составляет -------------------</w:t>
      </w:r>
      <w:proofErr w:type="spellStart"/>
      <w:r w:rsidRPr="002E07CB">
        <w:rPr>
          <w:rFonts w:ascii="GHEA Grapalat" w:hAnsi="GHEA Grapalat"/>
          <w:i/>
        </w:rPr>
        <w:t>драмов</w:t>
      </w:r>
      <w:proofErr w:type="spellEnd"/>
      <w:r w:rsidRPr="002E07CB">
        <w:rPr>
          <w:rFonts w:ascii="GHEA Grapalat" w:hAnsi="GHEA Grapalat"/>
          <w:i/>
        </w:rPr>
        <w:t xml:space="preserve"> РА.</w:t>
      </w:r>
    </w:p>
    <w:p w:rsidR="0082589A" w:rsidRPr="00D87FA7" w:rsidRDefault="0082589A" w:rsidP="002D60D3">
      <w:pPr>
        <w:pStyle w:val="af2"/>
        <w:ind w:firstLine="708"/>
        <w:jc w:val="both"/>
        <w:rPr>
          <w:rFonts w:ascii="GHEA Grapalat" w:hAnsi="GHEA Grapalat"/>
          <w:i/>
        </w:rPr>
      </w:pPr>
      <w:r w:rsidRPr="002E07CB">
        <w:rPr>
          <w:rFonts w:ascii="GHEA Grapalat" w:hAnsi="GHEA Grapalat"/>
          <w:i/>
        </w:rPr>
        <w:t>Обеспечение квалификационное представляется в форме банковской гарантии (приложение 4), которое должно быть действительным как минимум до 20-го рабочего</w:t>
      </w:r>
      <w:r w:rsidRPr="00D87FA7">
        <w:rPr>
          <w:rFonts w:ascii="GHEA Grapalat" w:hAnsi="GHEA Grapalat"/>
          <w:i/>
        </w:rPr>
        <w:t xml:space="preserve"> дня, следующего за полным выполнением обязательств, принятых по договору, включительно.</w:t>
      </w:r>
    </w:p>
    <w:p w:rsidR="0082589A" w:rsidRPr="002D60D3" w:rsidRDefault="0082589A" w:rsidP="002D60D3">
      <w:pPr>
        <w:pStyle w:val="af2"/>
        <w:ind w:firstLine="708"/>
        <w:jc w:val="both"/>
        <w:rPr>
          <w:rFonts w:ascii="GHEA Grapalat" w:hAnsi="GHEA Grapalat"/>
          <w:i/>
        </w:rPr>
      </w:pPr>
      <w:r w:rsidRPr="00D87FA7">
        <w:rPr>
          <w:rFonts w:ascii="GHEA Grapalat" w:hAnsi="GHEA Grapalat"/>
          <w:i/>
        </w:rPr>
        <w:t>Обеспечение квалификации не подлежит возврату, если лицо, представившее его,</w:t>
      </w:r>
      <w:r w:rsidRPr="00260C21">
        <w:rPr>
          <w:rFonts w:ascii="GHEA Grapalat" w:hAnsi="GHEA Grapalat"/>
          <w:i/>
        </w:rPr>
        <w:t xml:space="preserve"> нарушает предусмотренное договором обязательство, которое влечет за собой одностороннее расторжение договора заказчиком."</w:t>
      </w:r>
    </w:p>
  </w:footnote>
  <w:footnote w:id="10">
    <w:p w:rsidR="0082589A" w:rsidRPr="00511966" w:rsidRDefault="0082589A" w:rsidP="00C67FAB">
      <w:pPr>
        <w:pStyle w:val="af2"/>
        <w:jc w:val="both"/>
        <w:rPr>
          <w:rFonts w:ascii="GHEA Grapalat" w:hAnsi="GHEA Grapalat"/>
          <w:i/>
        </w:rPr>
      </w:pPr>
      <w:r>
        <w:rPr>
          <w:rStyle w:val="af6"/>
        </w:rPr>
        <w:t>13</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10 млн. </w:t>
      </w:r>
      <w:proofErr w:type="spellStart"/>
      <w:r w:rsidRPr="00C67FAB">
        <w:rPr>
          <w:rFonts w:ascii="GHEA Grapalat" w:hAnsi="GHEA Grapalat"/>
          <w:i/>
        </w:rPr>
        <w:t>драмов</w:t>
      </w:r>
      <w:proofErr w:type="spellEnd"/>
      <w:r w:rsidRPr="00C67FAB">
        <w:rPr>
          <w:rFonts w:ascii="GHEA Grapalat" w:hAnsi="GHEA Grapalat"/>
          <w:i/>
        </w:rPr>
        <w:t xml:space="preserve"> РА, то </w:t>
      </w:r>
      <w:proofErr w:type="gramStart"/>
      <w:r w:rsidRPr="00C67FAB">
        <w:rPr>
          <w:rFonts w:ascii="GHEA Grapalat" w:hAnsi="GHEA Grapalat"/>
          <w:i/>
        </w:rPr>
        <w:t>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w:t>
      </w:r>
      <w:proofErr w:type="gramEnd"/>
      <w:r w:rsidRPr="00C67FAB">
        <w:rPr>
          <w:rFonts w:ascii="GHEA Grapalat" w:hAnsi="GHEA Grapalat"/>
          <w:i/>
        </w:rPr>
        <w:t xml:space="preserve">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82589A" w:rsidRPr="00B15560" w:rsidRDefault="0082589A"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rsidR="0082589A" w:rsidRPr="000811C1" w:rsidRDefault="0082589A" w:rsidP="0027573B">
      <w:pPr>
        <w:pStyle w:val="af2"/>
        <w:rPr>
          <w:rFonts w:ascii="Sylfaen" w:hAnsi="Sylfaen"/>
          <w:sz w:val="18"/>
          <w:szCs w:val="18"/>
        </w:rPr>
      </w:pPr>
    </w:p>
  </w:footnote>
  <w:footnote w:id="12">
    <w:p w:rsidR="0082589A" w:rsidRPr="00A31673" w:rsidRDefault="0082589A">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82589A" w:rsidRPr="00DE7706" w:rsidRDefault="0082589A">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82589A" w:rsidRDefault="0082589A" w:rsidP="006B3E56">
      <w:pPr>
        <w:jc w:val="both"/>
        <w:rPr>
          <w:rFonts w:ascii="GHEA Grapalat" w:hAnsi="GHEA Grapalat"/>
          <w:sz w:val="20"/>
          <w:szCs w:val="20"/>
          <w:lang w:val="af-ZA"/>
        </w:rPr>
      </w:pPr>
      <w:r>
        <w:rPr>
          <w:rStyle w:val="af6"/>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82589A" w:rsidRDefault="0082589A" w:rsidP="006B3E56">
      <w:pPr>
        <w:pStyle w:val="af2"/>
        <w:rPr>
          <w:rFonts w:asciiTheme="minorHAnsi" w:hAnsiTheme="minorHAnsi"/>
          <w:lang w:val="af-ZA"/>
        </w:rPr>
      </w:pPr>
    </w:p>
  </w:footnote>
  <w:footnote w:id="15">
    <w:p w:rsidR="0082589A" w:rsidRPr="00D3436F" w:rsidRDefault="0082589A"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82589A" w:rsidRPr="00D3436F" w:rsidRDefault="0082589A">
      <w:pPr>
        <w:pStyle w:val="af2"/>
        <w:rPr>
          <w:lang w:val="es-ES"/>
        </w:rPr>
      </w:pPr>
    </w:p>
  </w:footnote>
  <w:footnote w:id="16">
    <w:p w:rsidR="0082589A" w:rsidRPr="006042F8" w:rsidRDefault="0082589A" w:rsidP="00657315">
      <w:pPr>
        <w:ind w:firstLine="720"/>
        <w:rPr>
          <w:rFonts w:ascii="GHEA Grapalat" w:hAnsi="GHEA Grapalat"/>
          <w:i/>
          <w:sz w:val="18"/>
          <w:szCs w:val="18"/>
        </w:rPr>
      </w:pPr>
      <w:r w:rsidRPr="006042F8">
        <w:rPr>
          <w:rStyle w:val="af6"/>
          <w:rFonts w:ascii="GHEA Grapalat" w:hAnsi="GHEA Grapalat"/>
          <w:i/>
          <w:sz w:val="18"/>
          <w:szCs w:val="18"/>
        </w:rPr>
        <w:t>*</w:t>
      </w:r>
      <w:r w:rsidRPr="006042F8">
        <w:rPr>
          <w:rFonts w:ascii="GHEA Grapalat" w:hAnsi="GHEA Grapalat"/>
          <w:i/>
          <w:sz w:val="18"/>
          <w:szCs w:val="18"/>
        </w:rPr>
        <w:t xml:space="preserve"> Если предметом закупки является приобретение услуг по техническому надзору строительных программ, пункт излагается в следующей редакции:  </w:t>
      </w:r>
    </w:p>
    <w:p w:rsidR="0082589A" w:rsidRPr="006042F8" w:rsidRDefault="0082589A" w:rsidP="00657315">
      <w:pPr>
        <w:ind w:firstLine="720"/>
        <w:rPr>
          <w:rFonts w:ascii="GHEA Grapalat" w:hAnsi="GHEA Grapalat"/>
          <w:i/>
          <w:sz w:val="18"/>
          <w:szCs w:val="18"/>
        </w:rPr>
      </w:pPr>
      <w:r w:rsidRPr="006042F8">
        <w:rPr>
          <w:rFonts w:ascii="GHEA Grapalat" w:hAnsi="GHEA Grapalat"/>
          <w:i/>
          <w:sz w:val="18"/>
          <w:szCs w:val="18"/>
        </w:rPr>
        <w:t xml:space="preserve"> "5. Гарантия действует со дня вступления в силу договора N ------------------------------------------------,</w:t>
      </w:r>
    </w:p>
    <w:p w:rsidR="0082589A" w:rsidRPr="006042F8" w:rsidRDefault="0082589A" w:rsidP="00657315">
      <w:pPr>
        <w:rPr>
          <w:rFonts w:ascii="GHEA Grapalat" w:hAnsi="GHEA Grapalat"/>
          <w:i/>
          <w:sz w:val="18"/>
          <w:szCs w:val="18"/>
        </w:rPr>
      </w:pPr>
      <w:r w:rsidRPr="006042F8">
        <w:rPr>
          <w:rFonts w:ascii="GHEA Grapalat" w:hAnsi="GHEA Grapalat"/>
          <w:i/>
          <w:sz w:val="18"/>
          <w:szCs w:val="18"/>
        </w:rPr>
        <w:t xml:space="preserve">                                                                                                                  номер заключаемого договора    </w:t>
      </w:r>
    </w:p>
    <w:p w:rsidR="0082589A" w:rsidRPr="006042F8" w:rsidRDefault="0082589A" w:rsidP="00657315">
      <w:pPr>
        <w:ind w:firstLine="720"/>
        <w:rPr>
          <w:rFonts w:ascii="GHEA Grapalat" w:hAnsi="GHEA Grapalat"/>
          <w:sz w:val="18"/>
          <w:szCs w:val="18"/>
        </w:rPr>
      </w:pPr>
      <w:r w:rsidRPr="006042F8">
        <w:rPr>
          <w:rFonts w:ascii="GHEA Grapalat" w:hAnsi="GHEA Grapalat"/>
          <w:i/>
          <w:sz w:val="18"/>
          <w:szCs w:val="18"/>
        </w:rPr>
        <w:t>заключенного между бенефициаром и принципалом, до двадцатого рабочего дня, следующего за полным выполнением Принципалом обязательств по договору, включительно</w:t>
      </w:r>
    </w:p>
    <w:p w:rsidR="0082589A" w:rsidRPr="00657315" w:rsidRDefault="0082589A" w:rsidP="00657315">
      <w:pPr>
        <w:rPr>
          <w:rFonts w:ascii="GHEA Grapalat" w:hAnsi="GHEA Grapalat"/>
          <w:sz w:val="20"/>
          <w:szCs w:val="20"/>
        </w:rPr>
      </w:pPr>
      <w:r w:rsidRPr="00657315">
        <w:rPr>
          <w:rFonts w:ascii="GHEA Grapalat" w:hAnsi="GHEA Grapalat"/>
          <w:sz w:val="20"/>
          <w:szCs w:val="20"/>
        </w:rPr>
        <w:t xml:space="preserve">                                                                                                              </w:t>
      </w:r>
    </w:p>
    <w:p w:rsidR="0082589A" w:rsidRPr="00FC6429" w:rsidRDefault="0082589A">
      <w:pPr>
        <w:pStyle w:val="af2"/>
        <w:rPr>
          <w:rFonts w:ascii="GHEA Grapalat" w:hAnsi="GHEA Grapalat"/>
          <w:i/>
          <w:sz w:val="22"/>
          <w:szCs w:val="22"/>
        </w:rPr>
      </w:pPr>
    </w:p>
  </w:footnote>
  <w:footnote w:id="17">
    <w:p w:rsidR="0082589A" w:rsidRPr="008842CE" w:rsidRDefault="0082589A" w:rsidP="003D2FE2">
      <w:pPr>
        <w:pStyle w:val="af2"/>
        <w:jc w:val="both"/>
      </w:pPr>
    </w:p>
  </w:footnote>
  <w:footnote w:id="18">
    <w:p w:rsidR="0082589A" w:rsidRPr="005D0994" w:rsidRDefault="0082589A" w:rsidP="000745BE">
      <w:pPr>
        <w:widowControl w:val="0"/>
        <w:spacing w:after="160"/>
        <w:jc w:val="both"/>
        <w:rPr>
          <w:rFonts w:ascii="GHEA Grapalat" w:hAnsi="GHEA Grapalat" w:cs="GHEA Grapalat"/>
          <w:i/>
          <w:sz w:val="18"/>
          <w:szCs w:val="18"/>
        </w:rPr>
      </w:pPr>
      <w:r>
        <w:rPr>
          <w:rStyle w:val="af6"/>
        </w:rPr>
        <w:t>**</w:t>
      </w:r>
      <w:r>
        <w:t xml:space="preserve"> </w:t>
      </w:r>
      <w:r w:rsidRPr="005D0994">
        <w:rPr>
          <w:rFonts w:ascii="GHEA Grapalat" w:hAnsi="GHEA Grapalat"/>
          <w:i/>
          <w:sz w:val="18"/>
          <w:szCs w:val="18"/>
        </w:rPr>
        <w:t>Если предметом закупки является приобретение услуг по техническому надзору строительных программ, то пункт излагается в следующей редакции: "2.1 настоящее соглашение и требование являются безотзывными, вступают в силу с момента их утверждения компанией и действуют до двадцатого рабочего дня, следующего за полным выполнением обязательств, принятых компанией по заключенному договору, включительно"</w:t>
      </w:r>
    </w:p>
    <w:p w:rsidR="0082589A" w:rsidRPr="000E32F5" w:rsidRDefault="0082589A">
      <w:pPr>
        <w:pStyle w:val="af2"/>
        <w:rPr>
          <w:rFonts w:asciiTheme="minorHAnsi" w:hAnsiTheme="minorHAnsi"/>
          <w:i/>
        </w:rPr>
      </w:pPr>
    </w:p>
  </w:footnote>
  <w:footnote w:id="19">
    <w:p w:rsidR="0082589A" w:rsidRPr="008842CE" w:rsidRDefault="0082589A" w:rsidP="000A214C">
      <w:pPr>
        <w:pStyle w:val="af2"/>
        <w:jc w:val="both"/>
      </w:pPr>
    </w:p>
  </w:footnote>
  <w:footnote w:id="20">
    <w:p w:rsidR="0082589A" w:rsidRPr="00C95D0C" w:rsidRDefault="0082589A" w:rsidP="003B2F27">
      <w:pPr>
        <w:pStyle w:val="af2"/>
        <w:jc w:val="both"/>
      </w:pPr>
      <w:r w:rsidRPr="00C95D0C">
        <w:rPr>
          <w:rStyle w:val="af6"/>
          <w:szCs w:val="24"/>
        </w:rPr>
        <w:t>*</w:t>
      </w:r>
      <w:r w:rsidRPr="00C95D0C">
        <w:rPr>
          <w:szCs w:val="24"/>
        </w:rPr>
        <w:t xml:space="preserve"> </w:t>
      </w:r>
      <w:r w:rsidRPr="00C95D0C">
        <w:rPr>
          <w:rFonts w:ascii="GHEA Grapalat" w:hAnsi="GHEA Grapalat"/>
          <w:i/>
          <w:szCs w:val="24"/>
        </w:rPr>
        <w:t>Заполняется секретарем Комиссии до опубликования приглашения в бюллетене.</w:t>
      </w:r>
    </w:p>
  </w:footnote>
  <w:footnote w:id="21">
    <w:p w:rsidR="0082589A" w:rsidRPr="006F5F33" w:rsidRDefault="0082589A"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 xml:space="preserve">Применяется, если заключается договор на предоставление услуги технического </w:t>
      </w:r>
      <w:r>
        <w:rPr>
          <w:rFonts w:ascii="GHEA Grapalat" w:hAnsi="GHEA Grapalat"/>
          <w:i/>
        </w:rPr>
        <w:t>надзора</w:t>
      </w:r>
      <w:r w:rsidRPr="006F5F33">
        <w:rPr>
          <w:rFonts w:ascii="GHEA Grapalat" w:hAnsi="GHEA Grapalat"/>
          <w:i/>
        </w:rPr>
        <w:t xml:space="preserve"> над качеством выполнения строительной программы.</w:t>
      </w:r>
    </w:p>
  </w:footnote>
  <w:footnote w:id="22">
    <w:p w:rsidR="0082589A" w:rsidRPr="006F5F33" w:rsidRDefault="0082589A"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 xml:space="preserve">Применяется, если заключается договор на предоставление услуги технического </w:t>
      </w:r>
      <w:r>
        <w:rPr>
          <w:rFonts w:ascii="GHEA Grapalat" w:hAnsi="GHEA Grapalat"/>
          <w:i/>
        </w:rPr>
        <w:t xml:space="preserve">надзора </w:t>
      </w:r>
      <w:r w:rsidRPr="006F5F33">
        <w:rPr>
          <w:rFonts w:ascii="GHEA Grapalat" w:hAnsi="GHEA Grapalat"/>
          <w:i/>
        </w:rPr>
        <w:t>над качеством выполнения строительной программы.</w:t>
      </w:r>
    </w:p>
  </w:footnote>
  <w:footnote w:id="23">
    <w:p w:rsidR="0082589A" w:rsidRPr="006F5F33" w:rsidRDefault="0082589A" w:rsidP="00E862FA">
      <w:pPr>
        <w:pStyle w:val="af2"/>
        <w:jc w:val="both"/>
        <w:rPr>
          <w:rFonts w:ascii="GHEA Grapalat" w:hAnsi="GHEA Grapalat"/>
        </w:rPr>
      </w:pPr>
      <w:r>
        <w:rPr>
          <w:rStyle w:val="af6"/>
        </w:rPr>
        <w:t>19</w:t>
      </w:r>
      <w:r>
        <w:t xml:space="preserve"> </w:t>
      </w:r>
      <w:r w:rsidRPr="006F5F33">
        <w:rPr>
          <w:rFonts w:ascii="GHEA Grapalat" w:hAnsi="GHEA Grapalat"/>
          <w:i/>
        </w:rPr>
        <w:t xml:space="preserve">Применяется, если заключается </w:t>
      </w:r>
      <w:r>
        <w:rPr>
          <w:rFonts w:ascii="GHEA Grapalat" w:hAnsi="GHEA Grapalat"/>
          <w:i/>
        </w:rPr>
        <w:t>договор на предоставление услуги по</w:t>
      </w:r>
      <w:r w:rsidRPr="006F5F33">
        <w:rPr>
          <w:rFonts w:ascii="GHEA Grapalat" w:hAnsi="GHEA Grapalat"/>
          <w:i/>
        </w:rPr>
        <w:t xml:space="preserve"> </w:t>
      </w:r>
      <w:r w:rsidRPr="00E862FA">
        <w:rPr>
          <w:rFonts w:ascii="GHEA Grapalat" w:hAnsi="GHEA Grapalat"/>
          <w:i/>
        </w:rPr>
        <w:t>экспертиз</w:t>
      </w:r>
      <w:r>
        <w:rPr>
          <w:rFonts w:ascii="GHEA Grapalat" w:hAnsi="GHEA Grapalat"/>
          <w:i/>
        </w:rPr>
        <w:t xml:space="preserve">е </w:t>
      </w:r>
      <w:r w:rsidRPr="00E862FA">
        <w:rPr>
          <w:rFonts w:ascii="GHEA Grapalat" w:hAnsi="GHEA Grapalat"/>
          <w:i/>
        </w:rPr>
        <w:t>проектн</w:t>
      </w:r>
      <w:r>
        <w:rPr>
          <w:rFonts w:ascii="GHEA Grapalat" w:hAnsi="GHEA Grapalat"/>
          <w:i/>
        </w:rPr>
        <w:t>ой</w:t>
      </w:r>
      <w:r w:rsidRPr="00E862FA">
        <w:rPr>
          <w:rFonts w:ascii="GHEA Grapalat" w:hAnsi="GHEA Grapalat"/>
          <w:i/>
        </w:rPr>
        <w:t xml:space="preserve"> документ</w:t>
      </w:r>
      <w:r>
        <w:rPr>
          <w:rFonts w:ascii="GHEA Grapalat" w:hAnsi="GHEA Grapalat"/>
          <w:i/>
        </w:rPr>
        <w:t>ации.</w:t>
      </w:r>
    </w:p>
    <w:p w:rsidR="0082589A" w:rsidRPr="00EA7C34" w:rsidRDefault="0082589A">
      <w:pPr>
        <w:pStyle w:val="af2"/>
        <w:rPr>
          <w:rFonts w:ascii="Sylfaen" w:hAnsi="Sylfaen"/>
        </w:rPr>
      </w:pPr>
    </w:p>
  </w:footnote>
  <w:footnote w:id="24">
    <w:p w:rsidR="0082589A" w:rsidRPr="006F5F33" w:rsidRDefault="0082589A" w:rsidP="003B2F27">
      <w:pPr>
        <w:pStyle w:val="af2"/>
        <w:jc w:val="both"/>
        <w:rPr>
          <w:rFonts w:ascii="GHEA Grapalat" w:hAnsi="GHEA Grapalat"/>
        </w:rPr>
      </w:pPr>
      <w:r>
        <w:rPr>
          <w:rStyle w:val="af6"/>
        </w:rPr>
        <w:t>20</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5">
    <w:p w:rsidR="0082589A" w:rsidRPr="006F5F33" w:rsidRDefault="0082589A"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6">
    <w:p w:rsidR="0082589A" w:rsidRPr="008F6EF8" w:rsidRDefault="0082589A" w:rsidP="003B2F27">
      <w:pPr>
        <w:pStyle w:val="af2"/>
        <w:rPr>
          <w:rFonts w:asciiTheme="minorHAnsi" w:hAnsiTheme="minorHAnsi"/>
        </w:rPr>
      </w:pPr>
      <w:r>
        <w:rPr>
          <w:rStyle w:val="af6"/>
        </w:rPr>
        <w:t>22</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82589A" w:rsidRPr="00576D9C" w:rsidRDefault="0082589A" w:rsidP="003B2F27">
      <w:pPr>
        <w:pStyle w:val="af2"/>
        <w:rPr>
          <w:rFonts w:asciiTheme="minorHAnsi" w:hAnsiTheme="minorHAnsi"/>
        </w:rPr>
      </w:pPr>
    </w:p>
  </w:footnote>
  <w:footnote w:id="27">
    <w:p w:rsidR="0082589A" w:rsidRPr="00892F7F" w:rsidRDefault="0082589A" w:rsidP="003B2F27">
      <w:pPr>
        <w:pStyle w:val="af2"/>
        <w:jc w:val="both"/>
        <w:rPr>
          <w:rFonts w:ascii="GHEA Grapalat" w:hAnsi="GHEA Grapalat"/>
          <w:i/>
        </w:rPr>
      </w:pPr>
      <w:r>
        <w:rPr>
          <w:rStyle w:val="af6"/>
        </w:rPr>
        <w:t>23</w:t>
      </w:r>
      <w:r w:rsidRPr="006F5F33">
        <w:rPr>
          <w:rFonts w:ascii="GHEA Grapalat" w:hAnsi="GHEA Grapalat"/>
        </w:rPr>
        <w:t xml:space="preserve"> </w:t>
      </w:r>
      <w:r w:rsidRPr="006F5F33">
        <w:rPr>
          <w:rFonts w:ascii="GHEA Grapalat" w:hAnsi="GHEA Grapalat"/>
          <w:i/>
        </w:rPr>
        <w:t xml:space="preserve">При заключении Договора на основании пункта 6 статьи 15 Закона Республики Армения "О закупках", </w:t>
      </w:r>
      <w:r w:rsidRPr="00F653BC">
        <w:rPr>
          <w:rFonts w:ascii="GHEA Grapalat" w:hAnsi="GHEA Grapalat"/>
          <w:i/>
        </w:rPr>
        <w:t xml:space="preserve">штраф исчисляется </w:t>
      </w:r>
      <w:r w:rsidRPr="00892F7F">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Pr>
          <w:rFonts w:ascii="GHEA Grapalat" w:hAnsi="GHEA Grapalat"/>
          <w:i/>
        </w:rPr>
        <w:t>.</w:t>
      </w:r>
      <w:r w:rsidRPr="00892F7F">
        <w:rPr>
          <w:rFonts w:ascii="GHEA Grapalat" w:hAnsi="GHEA Grapalat"/>
          <w:i/>
        </w:rPr>
        <w:t xml:space="preserve"> </w:t>
      </w:r>
    </w:p>
    <w:p w:rsidR="0082589A" w:rsidRPr="00552088" w:rsidRDefault="0082589A" w:rsidP="003B2F27">
      <w:pPr>
        <w:pStyle w:val="af2"/>
        <w:jc w:val="both"/>
        <w:rPr>
          <w:rFonts w:ascii="GHEA Grapalat" w:hAnsi="GHEA Grapalat"/>
          <w:lang w:val="hy-AM"/>
        </w:rPr>
      </w:pPr>
      <w:r w:rsidRPr="00892F7F">
        <w:rPr>
          <w:rFonts w:ascii="GHEA Grapalat" w:hAnsi="GHEA Grapalat"/>
          <w:i/>
        </w:rPr>
        <w:t>Если до</w:t>
      </w:r>
      <w:r>
        <w:rPr>
          <w:rFonts w:ascii="GHEA Grapalat" w:hAnsi="GHEA Grapalat"/>
          <w:i/>
        </w:rPr>
        <w:t>говор включает в себя больше одного лота,</w:t>
      </w:r>
      <w:r w:rsidRPr="00892F7F">
        <w:rPr>
          <w:rFonts w:ascii="GHEA Grapalat" w:hAnsi="GHEA Grapalat"/>
          <w:i/>
        </w:rPr>
        <w:t xml:space="preserve"> то штраф исчисляется в отношении общей цены, установленной договором </w:t>
      </w:r>
      <w:r>
        <w:rPr>
          <w:rFonts w:ascii="GHEA Grapalat" w:hAnsi="GHEA Grapalat"/>
          <w:i/>
        </w:rPr>
        <w:t>на этот лот.</w:t>
      </w:r>
    </w:p>
    <w:p w:rsidR="0082589A" w:rsidRPr="006F5F33" w:rsidRDefault="0082589A" w:rsidP="003B2F27">
      <w:pPr>
        <w:pStyle w:val="af2"/>
        <w:jc w:val="both"/>
        <w:rPr>
          <w:rFonts w:ascii="GHEA Grapalat" w:hAnsi="GHEA Grapalat"/>
          <w:lang w:val="hy-AM"/>
        </w:rPr>
      </w:pPr>
      <w:r w:rsidRPr="006F5F33">
        <w:rPr>
          <w:rFonts w:ascii="GHEA Grapalat" w:hAnsi="GHEA Grapalat"/>
          <w:i/>
        </w:rPr>
        <w:t>.</w:t>
      </w:r>
    </w:p>
    <w:p w:rsidR="0082589A" w:rsidRPr="00576D9C" w:rsidRDefault="0082589A" w:rsidP="003B2F27">
      <w:pPr>
        <w:pStyle w:val="af2"/>
        <w:jc w:val="both"/>
        <w:rPr>
          <w:rFonts w:ascii="GHEA Grapalat" w:hAnsi="GHEA Grapalat"/>
          <w:lang w:val="hy-AM"/>
        </w:rPr>
      </w:pPr>
    </w:p>
  </w:footnote>
  <w:footnote w:id="28">
    <w:p w:rsidR="0082589A" w:rsidRPr="006F5F33" w:rsidRDefault="0082589A" w:rsidP="003B2F27">
      <w:pPr>
        <w:pStyle w:val="af2"/>
        <w:jc w:val="both"/>
        <w:rPr>
          <w:rFonts w:ascii="GHEA Grapalat" w:hAnsi="GHEA Grapalat"/>
        </w:rPr>
      </w:pPr>
      <w:r>
        <w:rPr>
          <w:rStyle w:val="af6"/>
        </w:rPr>
        <w:t>24</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9">
    <w:p w:rsidR="0082589A" w:rsidRPr="006F5F33" w:rsidRDefault="0082589A" w:rsidP="003B2F27">
      <w:pPr>
        <w:pStyle w:val="af2"/>
        <w:jc w:val="both"/>
        <w:rPr>
          <w:rFonts w:ascii="GHEA Grapalat" w:hAnsi="GHEA Grapalat"/>
          <w:lang w:val="hy-AM"/>
        </w:rPr>
      </w:pPr>
      <w:r>
        <w:rPr>
          <w:rStyle w:val="af6"/>
        </w:rPr>
        <w:t>25</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82589A" w:rsidRPr="006F5F33" w:rsidRDefault="0082589A" w:rsidP="003B2F27">
      <w:pPr>
        <w:pStyle w:val="af2"/>
        <w:jc w:val="both"/>
        <w:rPr>
          <w:rFonts w:ascii="GHEA Grapalat" w:hAnsi="GHEA Grapalat"/>
        </w:rPr>
      </w:pPr>
      <w:r>
        <w:rPr>
          <w:rStyle w:val="af6"/>
        </w:rPr>
        <w:t>26</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31">
    <w:p w:rsidR="0082589A" w:rsidRPr="006F5F33" w:rsidRDefault="0082589A" w:rsidP="003B2F27">
      <w:pPr>
        <w:pStyle w:val="af2"/>
        <w:jc w:val="both"/>
        <w:rPr>
          <w:rFonts w:ascii="GHEA Grapalat" w:hAnsi="GHEA Grapalat"/>
        </w:rPr>
      </w:pPr>
      <w:r>
        <w:rPr>
          <w:rStyle w:val="af6"/>
        </w:rPr>
        <w:t>27</w:t>
      </w:r>
      <w:r w:rsidRPr="006F5F33">
        <w:rPr>
          <w:rFonts w:ascii="GHEA Grapalat" w:hAnsi="GHEA Grapalat"/>
        </w:rPr>
        <w:t xml:space="preserve"> </w:t>
      </w:r>
      <w:r w:rsidRPr="006F5F33">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sidRPr="006F5F33">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82589A" w:rsidRPr="009E00B3" w:rsidRDefault="0082589A"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82589A" w:rsidRPr="009E00B3" w:rsidRDefault="0082589A" w:rsidP="007122CD">
      <w:pPr>
        <w:pStyle w:val="af2"/>
        <w:jc w:val="both"/>
        <w:rPr>
          <w:rFonts w:ascii="GHEA Grapalat" w:hAnsi="GHEA Grapalat"/>
          <w:i/>
          <w:lang w:eastAsia="en-US"/>
        </w:rPr>
      </w:pPr>
      <w:r w:rsidRPr="009E00B3">
        <w:rPr>
          <w:rFonts w:ascii="GHEA Grapalat" w:hAnsi="GHEA Grapalat"/>
          <w:i/>
          <w:lang w:eastAsia="en-US"/>
        </w:rPr>
        <w:tab/>
        <w:t xml:space="preserve">Если предметом закупки является приобретение услуг по техническому надзору строительных программ, пункт излагается в следующей редакции: </w:t>
      </w:r>
      <w:r w:rsidRPr="009E00B3">
        <w:rPr>
          <w:rFonts w:ascii="GHEA Grapalat" w:hAnsi="GHEA Grapalat"/>
          <w:i/>
        </w:rPr>
        <w:t xml:space="preserve">" 7.15 </w:t>
      </w:r>
      <w:r w:rsidRPr="009E00B3">
        <w:rPr>
          <w:rFonts w:ascii="GHEA Grapalat" w:hAnsi="GHEA Grapalat"/>
          <w:i/>
          <w:lang w:eastAsia="en-US"/>
        </w:rPr>
        <w:t>Предоставление услуг, предусмотренных договором, осуществляется посредством соответствующего соглашения между сторонами заключаемого на основе наличия для этой цели финансовых средств.</w:t>
      </w:r>
      <w:r w:rsidRPr="009E00B3">
        <w:t xml:space="preserve"> </w:t>
      </w:r>
      <w:r w:rsidRPr="009E00B3">
        <w:rPr>
          <w:rFonts w:ascii="GHEA Grapalat" w:hAnsi="GHEA Grapalat"/>
          <w:i/>
          <w:lang w:eastAsia="en-US"/>
        </w:rPr>
        <w:t>Договор расторгается, если в течение шести месяцев со дня его заключения финансовые средства для выполнения договора не предусматриваются. Если:</w:t>
      </w:r>
    </w:p>
    <w:p w:rsidR="0082589A" w:rsidRPr="009E00B3" w:rsidRDefault="0082589A" w:rsidP="007122CD">
      <w:pPr>
        <w:pStyle w:val="af2"/>
        <w:ind w:firstLine="708"/>
        <w:jc w:val="both"/>
        <w:rPr>
          <w:rFonts w:ascii="GHEA Grapalat" w:hAnsi="GHEA Grapalat"/>
          <w:i/>
          <w:lang w:eastAsia="en-US"/>
        </w:rPr>
      </w:pPr>
      <w:r w:rsidRPr="009E00B3">
        <w:rPr>
          <w:rFonts w:ascii="GHEA Grapalat" w:hAnsi="GHEA Grapalat"/>
          <w:i/>
          <w:lang w:eastAsia="en-US"/>
        </w:rPr>
        <w:t xml:space="preserve">- размер финансовых средств, выделенных для исполнения договора, превышает десятикратный размер базовой единицы закупок, то заказчиком соглашение будет заключено, если обеспечение договора, представленного исполнителем в виде неустойки, в размере предусмотренных финансовых средств, заменится банковской гарантией с учетом требований абзаца «б» подпункта 17 пункта 32 приложения № 1 к решению правительства РА от 4 мая 2017 года N 526-Н; </w:t>
      </w:r>
    </w:p>
    <w:p w:rsidR="0082589A" w:rsidRPr="009E00B3" w:rsidRDefault="0082589A" w:rsidP="00A54944">
      <w:pPr>
        <w:pStyle w:val="af2"/>
        <w:ind w:firstLine="708"/>
        <w:jc w:val="both"/>
        <w:rPr>
          <w:rFonts w:ascii="GHEA Grapalat" w:hAnsi="GHEA Grapalat"/>
          <w:i/>
          <w:lang w:eastAsia="en-US"/>
        </w:rPr>
      </w:pPr>
      <w:r w:rsidRPr="009E00B3">
        <w:rPr>
          <w:rFonts w:ascii="GHEA Grapalat" w:hAnsi="GHEA Grapalat"/>
          <w:i/>
          <w:lang w:eastAsia="en-US"/>
        </w:rPr>
        <w:t xml:space="preserve">- для исполнения договора выделяются финансовые средства, то заказчиком соглашение будет заключено, если </w:t>
      </w:r>
      <w:proofErr w:type="gramStart"/>
      <w:r w:rsidRPr="009E00B3">
        <w:rPr>
          <w:rFonts w:ascii="GHEA Grapalat" w:hAnsi="GHEA Grapalat"/>
          <w:i/>
          <w:lang w:eastAsia="en-US"/>
        </w:rPr>
        <w:t>обеспечение квалификации</w:t>
      </w:r>
      <w:proofErr w:type="gramEnd"/>
      <w:r w:rsidRPr="009E00B3">
        <w:rPr>
          <w:rFonts w:ascii="GHEA Grapalat" w:hAnsi="GHEA Grapalat"/>
          <w:i/>
          <w:lang w:eastAsia="en-US"/>
        </w:rPr>
        <w:t xml:space="preserve"> представленное исполнителем в виде неустойки в размере десяти процентов финансовых средств, выделенных на предмет договора подряда, заменится банковской гарантией</w:t>
      </w:r>
      <w:r w:rsidRPr="009E00B3">
        <w:rPr>
          <w:rFonts w:ascii="GHEA Grapalat" w:hAnsi="GHEA Grapalat"/>
          <w:i/>
        </w:rPr>
        <w:t>".</w:t>
      </w:r>
      <w:r w:rsidRPr="009E00B3">
        <w:rPr>
          <w:rFonts w:ascii="GHEA Grapalat" w:hAnsi="GHEA Grapalat"/>
          <w:i/>
          <w:lang w:eastAsia="en-US"/>
        </w:rPr>
        <w:t xml:space="preserve">  </w:t>
      </w:r>
    </w:p>
    <w:p w:rsidR="0082589A" w:rsidRPr="009E00B3" w:rsidRDefault="0082589A" w:rsidP="007122CD">
      <w:pPr>
        <w:pStyle w:val="af2"/>
        <w:jc w:val="both"/>
        <w:rPr>
          <w:rFonts w:ascii="GHEA Grapalat" w:hAnsi="GHEA Grapalat"/>
          <w:i/>
          <w:lang w:eastAsia="en-US"/>
        </w:rPr>
      </w:pPr>
      <w:r w:rsidRPr="009E00B3">
        <w:rPr>
          <w:rFonts w:ascii="GHEA Grapalat" w:hAnsi="GHEA Grapalat"/>
          <w:i/>
          <w:lang w:eastAsia="en-US"/>
        </w:rPr>
        <w:t xml:space="preserve"> </w:t>
      </w:r>
      <w:r w:rsidRPr="009E00B3">
        <w:rPr>
          <w:rFonts w:ascii="GHEA Grapalat" w:hAnsi="GHEA Grapalat"/>
          <w:i/>
          <w:lang w:eastAsia="en-US"/>
        </w:rPr>
        <w:tab/>
        <w:t>При этом исполнитель заключает соглашение, а при замене квалификации, представленной в виде неустойки, и обеспечения контракта, также новое обеспечение представляет заказчику в течение пятнадцати рабочих дней со дня получения уведомления о заключении соглашения.</w:t>
      </w:r>
    </w:p>
  </w:footnote>
  <w:footnote w:id="32">
    <w:p w:rsidR="0082589A" w:rsidRPr="00E40AC8" w:rsidRDefault="0082589A" w:rsidP="003B2F27">
      <w:pPr>
        <w:pStyle w:val="af2"/>
        <w:jc w:val="both"/>
      </w:pPr>
      <w:r>
        <w:rPr>
          <w:rStyle w:val="af6"/>
        </w:rPr>
        <w:t>*</w:t>
      </w:r>
      <w:r>
        <w:t xml:space="preserve"> </w:t>
      </w:r>
      <w:proofErr w:type="spellStart"/>
      <w:r w:rsidRPr="00AD29CE">
        <w:rPr>
          <w:rFonts w:ascii="GHEA Grapalat" w:hAnsi="GHEA Grapalat"/>
          <w:i/>
        </w:rPr>
        <w:t>Oкончательный</w:t>
      </w:r>
      <w:proofErr w:type="spellEnd"/>
      <w:r w:rsidRPr="00AD29CE">
        <w:rPr>
          <w:rFonts w:ascii="GHEA Grapalat" w:hAnsi="GHEA Grapalat"/>
          <w:i/>
        </w:rPr>
        <w:t xml:space="preserve">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33">
    <w:p w:rsidR="0082589A" w:rsidRPr="00E40AC8" w:rsidRDefault="0082589A"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sidRPr="00AD29CE">
        <w:rPr>
          <w:rFonts w:ascii="GHEA Grapalat" w:hAnsi="GHEA Grapalat"/>
          <w:i/>
        </w:rPr>
        <w:t xml:space="preserve">исчисление срока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34">
    <w:p w:rsidR="0082589A" w:rsidRPr="00CA2754" w:rsidRDefault="0082589A"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rsidR="0082589A" w:rsidRPr="00CA2754" w:rsidRDefault="0082589A" w:rsidP="003B2F27">
      <w:pPr>
        <w:pStyle w:val="af2"/>
        <w:jc w:val="both"/>
        <w:rPr>
          <w:sz w:val="2"/>
          <w:szCs w:val="2"/>
        </w:rPr>
      </w:pPr>
    </w:p>
  </w:footnote>
  <w:footnote w:id="35">
    <w:p w:rsidR="0082589A" w:rsidRPr="00CA2754" w:rsidRDefault="0082589A"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3A573D4"/>
    <w:multiLevelType w:val="hybridMultilevel"/>
    <w:tmpl w:val="9E304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5"/>
  </w:num>
  <w:num w:numId="3">
    <w:abstractNumId w:val="13"/>
  </w:num>
  <w:num w:numId="4">
    <w:abstractNumId w:val="9"/>
  </w:num>
  <w:num w:numId="5">
    <w:abstractNumId w:val="16"/>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
  </w:num>
  <w:num w:numId="11">
    <w:abstractNumId w:val="4"/>
  </w:num>
  <w:num w:numId="12">
    <w:abstractNumId w:val="19"/>
  </w:num>
  <w:num w:numId="13">
    <w:abstractNumId w:val="17"/>
  </w:num>
  <w:num w:numId="14">
    <w:abstractNumId w:val="6"/>
  </w:num>
  <w:num w:numId="15">
    <w:abstractNumId w:val="18"/>
  </w:num>
  <w:num w:numId="16">
    <w:abstractNumId w:val="8"/>
  </w:num>
  <w:num w:numId="17">
    <w:abstractNumId w:val="2"/>
  </w:num>
  <w:num w:numId="18">
    <w:abstractNumId w:val="0"/>
  </w:num>
  <w:num w:numId="19">
    <w:abstractNumId w:val="10"/>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12"/>
  </w:num>
  <w:num w:numId="2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8C9"/>
    <w:rsid w:val="000209D3"/>
    <w:rsid w:val="00020B2E"/>
    <w:rsid w:val="00020C83"/>
    <w:rsid w:val="00021B05"/>
    <w:rsid w:val="00021C2E"/>
    <w:rsid w:val="00023384"/>
    <w:rsid w:val="000238FE"/>
    <w:rsid w:val="00023F8F"/>
    <w:rsid w:val="000246E6"/>
    <w:rsid w:val="00025353"/>
    <w:rsid w:val="000255CF"/>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225"/>
    <w:rsid w:val="0004387F"/>
    <w:rsid w:val="00045796"/>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FB1"/>
    <w:rsid w:val="00061153"/>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15F"/>
    <w:rsid w:val="00092D0A"/>
    <w:rsid w:val="0009380C"/>
    <w:rsid w:val="0009449B"/>
    <w:rsid w:val="000946A3"/>
    <w:rsid w:val="00094F5C"/>
    <w:rsid w:val="00095885"/>
    <w:rsid w:val="00095EB1"/>
    <w:rsid w:val="000964F1"/>
    <w:rsid w:val="00096865"/>
    <w:rsid w:val="0009758F"/>
    <w:rsid w:val="00097DE8"/>
    <w:rsid w:val="00097FDB"/>
    <w:rsid w:val="000A0A00"/>
    <w:rsid w:val="000A0E52"/>
    <w:rsid w:val="000A15F9"/>
    <w:rsid w:val="000A214C"/>
    <w:rsid w:val="000A323C"/>
    <w:rsid w:val="000A37CE"/>
    <w:rsid w:val="000A4A5D"/>
    <w:rsid w:val="000A4FC5"/>
    <w:rsid w:val="000A5316"/>
    <w:rsid w:val="000A5B16"/>
    <w:rsid w:val="000A6B75"/>
    <w:rsid w:val="000A72AD"/>
    <w:rsid w:val="000A7528"/>
    <w:rsid w:val="000B0287"/>
    <w:rsid w:val="000B033F"/>
    <w:rsid w:val="000B0686"/>
    <w:rsid w:val="000B0B17"/>
    <w:rsid w:val="000B259E"/>
    <w:rsid w:val="000B269D"/>
    <w:rsid w:val="000B2CFA"/>
    <w:rsid w:val="000B33B2"/>
    <w:rsid w:val="000B3864"/>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10F1"/>
    <w:rsid w:val="000D16B6"/>
    <w:rsid w:val="000D1A5F"/>
    <w:rsid w:val="000D1BED"/>
    <w:rsid w:val="000D2527"/>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109E"/>
    <w:rsid w:val="000F2653"/>
    <w:rsid w:val="000F29B8"/>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FFB"/>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D48"/>
    <w:rsid w:val="001276C9"/>
    <w:rsid w:val="00130202"/>
    <w:rsid w:val="001305C6"/>
    <w:rsid w:val="00130A69"/>
    <w:rsid w:val="00131417"/>
    <w:rsid w:val="00131E9C"/>
    <w:rsid w:val="00132FA8"/>
    <w:rsid w:val="0013323F"/>
    <w:rsid w:val="00133A5A"/>
    <w:rsid w:val="00133CE4"/>
    <w:rsid w:val="00134D6E"/>
    <w:rsid w:val="00134DC5"/>
    <w:rsid w:val="00134FE3"/>
    <w:rsid w:val="001355F9"/>
    <w:rsid w:val="00135840"/>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1D8"/>
    <w:rsid w:val="00171E80"/>
    <w:rsid w:val="001723D6"/>
    <w:rsid w:val="001724D7"/>
    <w:rsid w:val="001725C0"/>
    <w:rsid w:val="00172BC4"/>
    <w:rsid w:val="001732FB"/>
    <w:rsid w:val="00174C83"/>
    <w:rsid w:val="00174DAB"/>
    <w:rsid w:val="00174FE1"/>
    <w:rsid w:val="00175D12"/>
    <w:rsid w:val="00175F8F"/>
    <w:rsid w:val="00175FDC"/>
    <w:rsid w:val="001763F5"/>
    <w:rsid w:val="00176A38"/>
    <w:rsid w:val="00176A92"/>
    <w:rsid w:val="00177A5C"/>
    <w:rsid w:val="00177D71"/>
    <w:rsid w:val="00180134"/>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871"/>
    <w:rsid w:val="00194157"/>
    <w:rsid w:val="00194598"/>
    <w:rsid w:val="001954C8"/>
    <w:rsid w:val="00195F24"/>
    <w:rsid w:val="00196487"/>
    <w:rsid w:val="00196B1D"/>
    <w:rsid w:val="00196F14"/>
    <w:rsid w:val="001A070B"/>
    <w:rsid w:val="001A081D"/>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747"/>
    <w:rsid w:val="001B1C67"/>
    <w:rsid w:val="001B1FC4"/>
    <w:rsid w:val="001B32D9"/>
    <w:rsid w:val="001B37D2"/>
    <w:rsid w:val="001B3810"/>
    <w:rsid w:val="001B41EC"/>
    <w:rsid w:val="001B45A9"/>
    <w:rsid w:val="001B478E"/>
    <w:rsid w:val="001B6FCF"/>
    <w:rsid w:val="001C07C6"/>
    <w:rsid w:val="001C0849"/>
    <w:rsid w:val="001C1570"/>
    <w:rsid w:val="001C3D83"/>
    <w:rsid w:val="001C3F6C"/>
    <w:rsid w:val="001C4811"/>
    <w:rsid w:val="001C6688"/>
    <w:rsid w:val="001C76F7"/>
    <w:rsid w:val="001C7EF3"/>
    <w:rsid w:val="001D0249"/>
    <w:rsid w:val="001D129F"/>
    <w:rsid w:val="001D1D00"/>
    <w:rsid w:val="001D209D"/>
    <w:rsid w:val="001D2D62"/>
    <w:rsid w:val="001D5785"/>
    <w:rsid w:val="001D5FF7"/>
    <w:rsid w:val="001D6531"/>
    <w:rsid w:val="001D7228"/>
    <w:rsid w:val="001D74FA"/>
    <w:rsid w:val="001D78C5"/>
    <w:rsid w:val="001E01B7"/>
    <w:rsid w:val="001E0216"/>
    <w:rsid w:val="001E06D6"/>
    <w:rsid w:val="001E0BC2"/>
    <w:rsid w:val="001E2794"/>
    <w:rsid w:val="001E2814"/>
    <w:rsid w:val="001E3D3F"/>
    <w:rsid w:val="001E44A8"/>
    <w:rsid w:val="001E47D5"/>
    <w:rsid w:val="001E4A24"/>
    <w:rsid w:val="001E5412"/>
    <w:rsid w:val="001E55B2"/>
    <w:rsid w:val="001E5866"/>
    <w:rsid w:val="001E7733"/>
    <w:rsid w:val="001F0335"/>
    <w:rsid w:val="001F0371"/>
    <w:rsid w:val="001F0B18"/>
    <w:rsid w:val="001F0F81"/>
    <w:rsid w:val="001F1DF0"/>
    <w:rsid w:val="001F1DF7"/>
    <w:rsid w:val="001F2926"/>
    <w:rsid w:val="001F3237"/>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5A1C"/>
    <w:rsid w:val="002069C9"/>
    <w:rsid w:val="00206AF8"/>
    <w:rsid w:val="0020701A"/>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4B38"/>
    <w:rsid w:val="0025016E"/>
    <w:rsid w:val="0025145E"/>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A25"/>
    <w:rsid w:val="00293A76"/>
    <w:rsid w:val="002941F2"/>
    <w:rsid w:val="00294BD5"/>
    <w:rsid w:val="00294F67"/>
    <w:rsid w:val="00294FFF"/>
    <w:rsid w:val="0029515A"/>
    <w:rsid w:val="00295AEE"/>
    <w:rsid w:val="002A058F"/>
    <w:rsid w:val="002A0700"/>
    <w:rsid w:val="002A0C06"/>
    <w:rsid w:val="002A0F45"/>
    <w:rsid w:val="002A10B2"/>
    <w:rsid w:val="002A1FAC"/>
    <w:rsid w:val="002A3785"/>
    <w:rsid w:val="002A3FC1"/>
    <w:rsid w:val="002A464D"/>
    <w:rsid w:val="002A4BE0"/>
    <w:rsid w:val="002A665D"/>
    <w:rsid w:val="002A7380"/>
    <w:rsid w:val="002A76C6"/>
    <w:rsid w:val="002A7A40"/>
    <w:rsid w:val="002B0631"/>
    <w:rsid w:val="002B0AEA"/>
    <w:rsid w:val="002B103D"/>
    <w:rsid w:val="002B121D"/>
    <w:rsid w:val="002B155B"/>
    <w:rsid w:val="002B1ABE"/>
    <w:rsid w:val="002B2473"/>
    <w:rsid w:val="002B24A4"/>
    <w:rsid w:val="002B24E8"/>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D02FE"/>
    <w:rsid w:val="002D156F"/>
    <w:rsid w:val="002D1AAA"/>
    <w:rsid w:val="002D207D"/>
    <w:rsid w:val="002D20E8"/>
    <w:rsid w:val="002D236D"/>
    <w:rsid w:val="002D2BBB"/>
    <w:rsid w:val="002D3C61"/>
    <w:rsid w:val="002D4250"/>
    <w:rsid w:val="002D4575"/>
    <w:rsid w:val="002D4EEB"/>
    <w:rsid w:val="002D5580"/>
    <w:rsid w:val="002D5CF0"/>
    <w:rsid w:val="002D601F"/>
    <w:rsid w:val="002D60D3"/>
    <w:rsid w:val="002D6A4F"/>
    <w:rsid w:val="002D7D70"/>
    <w:rsid w:val="002E067C"/>
    <w:rsid w:val="002E069D"/>
    <w:rsid w:val="002E0768"/>
    <w:rsid w:val="002E07CB"/>
    <w:rsid w:val="002E0877"/>
    <w:rsid w:val="002E3165"/>
    <w:rsid w:val="002E4305"/>
    <w:rsid w:val="002E4AEB"/>
    <w:rsid w:val="002E530A"/>
    <w:rsid w:val="002E531D"/>
    <w:rsid w:val="002E5BF4"/>
    <w:rsid w:val="002E5FDA"/>
    <w:rsid w:val="002E7097"/>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14F9"/>
    <w:rsid w:val="00341747"/>
    <w:rsid w:val="00341A74"/>
    <w:rsid w:val="00341D7A"/>
    <w:rsid w:val="00341ED4"/>
    <w:rsid w:val="00342037"/>
    <w:rsid w:val="0034272D"/>
    <w:rsid w:val="003427DF"/>
    <w:rsid w:val="003436A5"/>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A9A"/>
    <w:rsid w:val="00367F26"/>
    <w:rsid w:val="00370ECD"/>
    <w:rsid w:val="0037177E"/>
    <w:rsid w:val="003717D2"/>
    <w:rsid w:val="00372C2B"/>
    <w:rsid w:val="00372C67"/>
    <w:rsid w:val="00372D7E"/>
    <w:rsid w:val="00372FAD"/>
    <w:rsid w:val="0037329F"/>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21F"/>
    <w:rsid w:val="0038256B"/>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63B1"/>
    <w:rsid w:val="003D7720"/>
    <w:rsid w:val="003D7F8E"/>
    <w:rsid w:val="003E01D5"/>
    <w:rsid w:val="003E029A"/>
    <w:rsid w:val="003E077D"/>
    <w:rsid w:val="003E0A5B"/>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FE"/>
    <w:rsid w:val="003E7802"/>
    <w:rsid w:val="003F1048"/>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8F5"/>
    <w:rsid w:val="00406EE6"/>
    <w:rsid w:val="004072C8"/>
    <w:rsid w:val="0040761D"/>
    <w:rsid w:val="00407B0C"/>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7EAA"/>
    <w:rsid w:val="00431998"/>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34BA"/>
    <w:rsid w:val="00483944"/>
    <w:rsid w:val="0048419C"/>
    <w:rsid w:val="00484FED"/>
    <w:rsid w:val="004859E2"/>
    <w:rsid w:val="00486B55"/>
    <w:rsid w:val="00487402"/>
    <w:rsid w:val="004874EC"/>
    <w:rsid w:val="00490743"/>
    <w:rsid w:val="004929E4"/>
    <w:rsid w:val="0049374F"/>
    <w:rsid w:val="00493AF9"/>
    <w:rsid w:val="00493CC7"/>
    <w:rsid w:val="00494964"/>
    <w:rsid w:val="004955FC"/>
    <w:rsid w:val="0049623A"/>
    <w:rsid w:val="0049655D"/>
    <w:rsid w:val="004974D8"/>
    <w:rsid w:val="004A0302"/>
    <w:rsid w:val="004A0321"/>
    <w:rsid w:val="004A0750"/>
    <w:rsid w:val="004A1734"/>
    <w:rsid w:val="004A1C5D"/>
    <w:rsid w:val="004A2400"/>
    <w:rsid w:val="004A3051"/>
    <w:rsid w:val="004A51CE"/>
    <w:rsid w:val="004A6204"/>
    <w:rsid w:val="004A6815"/>
    <w:rsid w:val="004A712A"/>
    <w:rsid w:val="004A7722"/>
    <w:rsid w:val="004A798D"/>
    <w:rsid w:val="004B0C9E"/>
    <w:rsid w:val="004B2363"/>
    <w:rsid w:val="004B2714"/>
    <w:rsid w:val="004B28E1"/>
    <w:rsid w:val="004B2DBD"/>
    <w:rsid w:val="004B2F56"/>
    <w:rsid w:val="004B383E"/>
    <w:rsid w:val="004B4580"/>
    <w:rsid w:val="004B4B72"/>
    <w:rsid w:val="004B5522"/>
    <w:rsid w:val="004B60F5"/>
    <w:rsid w:val="004B61C2"/>
    <w:rsid w:val="004B6A49"/>
    <w:rsid w:val="004B6D52"/>
    <w:rsid w:val="004B7B69"/>
    <w:rsid w:val="004C17D2"/>
    <w:rsid w:val="004C1D9B"/>
    <w:rsid w:val="004C217A"/>
    <w:rsid w:val="004C3803"/>
    <w:rsid w:val="004C5CF3"/>
    <w:rsid w:val="004C78E7"/>
    <w:rsid w:val="004D0281"/>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3262"/>
    <w:rsid w:val="00543BAE"/>
    <w:rsid w:val="00544728"/>
    <w:rsid w:val="00544D9F"/>
    <w:rsid w:val="005457B4"/>
    <w:rsid w:val="00545F4E"/>
    <w:rsid w:val="00546A57"/>
    <w:rsid w:val="0054752B"/>
    <w:rsid w:val="005500CE"/>
    <w:rsid w:val="00550A62"/>
    <w:rsid w:val="005525A4"/>
    <w:rsid w:val="00552934"/>
    <w:rsid w:val="00552D6E"/>
    <w:rsid w:val="00553DFD"/>
    <w:rsid w:val="005544AC"/>
    <w:rsid w:val="0055623A"/>
    <w:rsid w:val="005563D9"/>
    <w:rsid w:val="00557A12"/>
    <w:rsid w:val="00557E3D"/>
    <w:rsid w:val="00561AD9"/>
    <w:rsid w:val="00562EB1"/>
    <w:rsid w:val="0056331A"/>
    <w:rsid w:val="005639B0"/>
    <w:rsid w:val="005646FC"/>
    <w:rsid w:val="0056625A"/>
    <w:rsid w:val="00567040"/>
    <w:rsid w:val="00567893"/>
    <w:rsid w:val="005716B8"/>
    <w:rsid w:val="00571702"/>
    <w:rsid w:val="00571F29"/>
    <w:rsid w:val="0057264D"/>
    <w:rsid w:val="005729B9"/>
    <w:rsid w:val="005739AB"/>
    <w:rsid w:val="005744FC"/>
    <w:rsid w:val="00575C75"/>
    <w:rsid w:val="00576B25"/>
    <w:rsid w:val="00576D30"/>
    <w:rsid w:val="00577582"/>
    <w:rsid w:val="00580617"/>
    <w:rsid w:val="00580BE7"/>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8B"/>
    <w:rsid w:val="005918A4"/>
    <w:rsid w:val="00592A50"/>
    <w:rsid w:val="00592F35"/>
    <w:rsid w:val="005939DE"/>
    <w:rsid w:val="00593B80"/>
    <w:rsid w:val="00593E76"/>
    <w:rsid w:val="00593EED"/>
    <w:rsid w:val="00594C31"/>
    <w:rsid w:val="00594FEE"/>
    <w:rsid w:val="005953F4"/>
    <w:rsid w:val="005960B4"/>
    <w:rsid w:val="0059636E"/>
    <w:rsid w:val="005A1236"/>
    <w:rsid w:val="005A2B4E"/>
    <w:rsid w:val="005A3009"/>
    <w:rsid w:val="005A3A35"/>
    <w:rsid w:val="005A3D17"/>
    <w:rsid w:val="005A3DC6"/>
    <w:rsid w:val="005A3EB8"/>
    <w:rsid w:val="005A3EDC"/>
    <w:rsid w:val="005A405F"/>
    <w:rsid w:val="005A418F"/>
    <w:rsid w:val="005A4324"/>
    <w:rsid w:val="005A57B8"/>
    <w:rsid w:val="005A6435"/>
    <w:rsid w:val="005A79EE"/>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CC4"/>
    <w:rsid w:val="005C4C12"/>
    <w:rsid w:val="005C6159"/>
    <w:rsid w:val="005D00A5"/>
    <w:rsid w:val="005D00D6"/>
    <w:rsid w:val="005D07B2"/>
    <w:rsid w:val="005D0994"/>
    <w:rsid w:val="005D0BF1"/>
    <w:rsid w:val="005D0D93"/>
    <w:rsid w:val="005D191A"/>
    <w:rsid w:val="005D1A14"/>
    <w:rsid w:val="005D1ACD"/>
    <w:rsid w:val="005D26DF"/>
    <w:rsid w:val="005D27D0"/>
    <w:rsid w:val="005D2D81"/>
    <w:rsid w:val="005D2EDB"/>
    <w:rsid w:val="005D3674"/>
    <w:rsid w:val="005D3786"/>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44DA"/>
    <w:rsid w:val="005F53F2"/>
    <w:rsid w:val="005F581A"/>
    <w:rsid w:val="005F7C1D"/>
    <w:rsid w:val="006042F8"/>
    <w:rsid w:val="0060526C"/>
    <w:rsid w:val="00606328"/>
    <w:rsid w:val="0060652B"/>
    <w:rsid w:val="00606B84"/>
    <w:rsid w:val="00607120"/>
    <w:rsid w:val="00607407"/>
    <w:rsid w:val="00607F7B"/>
    <w:rsid w:val="00611998"/>
    <w:rsid w:val="006132ED"/>
    <w:rsid w:val="00613836"/>
    <w:rsid w:val="00614934"/>
    <w:rsid w:val="0061522D"/>
    <w:rsid w:val="006154C5"/>
    <w:rsid w:val="00615570"/>
    <w:rsid w:val="00615B35"/>
    <w:rsid w:val="00617297"/>
    <w:rsid w:val="00617764"/>
    <w:rsid w:val="00617A6E"/>
    <w:rsid w:val="00617E69"/>
    <w:rsid w:val="00621255"/>
    <w:rsid w:val="00621D3B"/>
    <w:rsid w:val="006220CA"/>
    <w:rsid w:val="006237BD"/>
    <w:rsid w:val="00623998"/>
    <w:rsid w:val="00623F24"/>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89F"/>
    <w:rsid w:val="00673BD3"/>
    <w:rsid w:val="00673D0A"/>
    <w:rsid w:val="00675740"/>
    <w:rsid w:val="0067579A"/>
    <w:rsid w:val="00675CA2"/>
    <w:rsid w:val="00676178"/>
    <w:rsid w:val="0067669A"/>
    <w:rsid w:val="00677658"/>
    <w:rsid w:val="00681F45"/>
    <w:rsid w:val="00682E8D"/>
    <w:rsid w:val="006847B2"/>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4448"/>
    <w:rsid w:val="006D4E1D"/>
    <w:rsid w:val="006D5516"/>
    <w:rsid w:val="006D6150"/>
    <w:rsid w:val="006D704B"/>
    <w:rsid w:val="006D7219"/>
    <w:rsid w:val="006D7C2D"/>
    <w:rsid w:val="006E0414"/>
    <w:rsid w:val="006E15CD"/>
    <w:rsid w:val="006E1E8F"/>
    <w:rsid w:val="006E2AFB"/>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413"/>
    <w:rsid w:val="006F69A0"/>
    <w:rsid w:val="00700C81"/>
    <w:rsid w:val="00701157"/>
    <w:rsid w:val="007017E0"/>
    <w:rsid w:val="007019EA"/>
    <w:rsid w:val="00702A06"/>
    <w:rsid w:val="007032AC"/>
    <w:rsid w:val="007035C9"/>
    <w:rsid w:val="00704676"/>
    <w:rsid w:val="00704898"/>
    <w:rsid w:val="00704A57"/>
    <w:rsid w:val="00705492"/>
    <w:rsid w:val="00705706"/>
    <w:rsid w:val="007072C5"/>
    <w:rsid w:val="0070731F"/>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31BD1"/>
    <w:rsid w:val="00731D26"/>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1A0C"/>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2B56"/>
    <w:rsid w:val="007D3E45"/>
    <w:rsid w:val="007D4017"/>
    <w:rsid w:val="007D4470"/>
    <w:rsid w:val="007D4E09"/>
    <w:rsid w:val="007D716A"/>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55DB"/>
    <w:rsid w:val="00805D6A"/>
    <w:rsid w:val="008067B9"/>
    <w:rsid w:val="00806EF0"/>
    <w:rsid w:val="00807178"/>
    <w:rsid w:val="0080777B"/>
    <w:rsid w:val="00807F1E"/>
    <w:rsid w:val="00807F3B"/>
    <w:rsid w:val="00807FD0"/>
    <w:rsid w:val="008105B4"/>
    <w:rsid w:val="008106C0"/>
    <w:rsid w:val="00810966"/>
    <w:rsid w:val="00811D16"/>
    <w:rsid w:val="00814DBD"/>
    <w:rsid w:val="0081568C"/>
    <w:rsid w:val="00816505"/>
    <w:rsid w:val="0081671C"/>
    <w:rsid w:val="0081738C"/>
    <w:rsid w:val="00820257"/>
    <w:rsid w:val="0082102B"/>
    <w:rsid w:val="00821921"/>
    <w:rsid w:val="008223F5"/>
    <w:rsid w:val="00822942"/>
    <w:rsid w:val="008229D3"/>
    <w:rsid w:val="00822E50"/>
    <w:rsid w:val="00823218"/>
    <w:rsid w:val="0082440E"/>
    <w:rsid w:val="00824F68"/>
    <w:rsid w:val="0082589A"/>
    <w:rsid w:val="008258A1"/>
    <w:rsid w:val="00825AAE"/>
    <w:rsid w:val="00825B68"/>
    <w:rsid w:val="00826193"/>
    <w:rsid w:val="008264EB"/>
    <w:rsid w:val="00826E9C"/>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5AFE"/>
    <w:rsid w:val="008463FB"/>
    <w:rsid w:val="00846DCF"/>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208B"/>
    <w:rsid w:val="008C343E"/>
    <w:rsid w:val="008C3509"/>
    <w:rsid w:val="008C353D"/>
    <w:rsid w:val="008C417C"/>
    <w:rsid w:val="008C4B2D"/>
    <w:rsid w:val="008C5F2A"/>
    <w:rsid w:val="008C5FC1"/>
    <w:rsid w:val="008C6800"/>
    <w:rsid w:val="008C6886"/>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527F"/>
    <w:rsid w:val="008F6B74"/>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646F"/>
    <w:rsid w:val="0094684E"/>
    <w:rsid w:val="009471C4"/>
    <w:rsid w:val="00947B00"/>
    <w:rsid w:val="00947D03"/>
    <w:rsid w:val="00950002"/>
    <w:rsid w:val="0095176C"/>
    <w:rsid w:val="0095199F"/>
    <w:rsid w:val="00951CE5"/>
    <w:rsid w:val="00952531"/>
    <w:rsid w:val="00953ADF"/>
    <w:rsid w:val="00953F12"/>
    <w:rsid w:val="00954425"/>
    <w:rsid w:val="009548D2"/>
    <w:rsid w:val="00954C8E"/>
    <w:rsid w:val="00955135"/>
    <w:rsid w:val="00955A1E"/>
    <w:rsid w:val="00955E87"/>
    <w:rsid w:val="00956D11"/>
    <w:rsid w:val="00957B53"/>
    <w:rsid w:val="00960802"/>
    <w:rsid w:val="009619D8"/>
    <w:rsid w:val="00962791"/>
    <w:rsid w:val="009627B3"/>
    <w:rsid w:val="00963403"/>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F12"/>
    <w:rsid w:val="00971F4A"/>
    <w:rsid w:val="0097255F"/>
    <w:rsid w:val="00972A99"/>
    <w:rsid w:val="00972C1A"/>
    <w:rsid w:val="009732B6"/>
    <w:rsid w:val="00973601"/>
    <w:rsid w:val="0097362A"/>
    <w:rsid w:val="00973BAB"/>
    <w:rsid w:val="00973FB1"/>
    <w:rsid w:val="0097573D"/>
    <w:rsid w:val="009771B9"/>
    <w:rsid w:val="009775DB"/>
    <w:rsid w:val="00980234"/>
    <w:rsid w:val="00981214"/>
    <w:rsid w:val="009813C4"/>
    <w:rsid w:val="00981540"/>
    <w:rsid w:val="0098244A"/>
    <w:rsid w:val="00983AF5"/>
    <w:rsid w:val="00984456"/>
    <w:rsid w:val="00984BDB"/>
    <w:rsid w:val="00985050"/>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B7A85"/>
    <w:rsid w:val="009C0ABA"/>
    <w:rsid w:val="009C1687"/>
    <w:rsid w:val="009C1A9B"/>
    <w:rsid w:val="009C1D0F"/>
    <w:rsid w:val="009C3A21"/>
    <w:rsid w:val="009C3B73"/>
    <w:rsid w:val="009C3EC5"/>
    <w:rsid w:val="009C5A1D"/>
    <w:rsid w:val="009C5D65"/>
    <w:rsid w:val="009C6103"/>
    <w:rsid w:val="009C7913"/>
    <w:rsid w:val="009D158E"/>
    <w:rsid w:val="009D180E"/>
    <w:rsid w:val="009D1F49"/>
    <w:rsid w:val="009D2AE5"/>
    <w:rsid w:val="009D33F0"/>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35C5"/>
    <w:rsid w:val="009E38B9"/>
    <w:rsid w:val="009E39FC"/>
    <w:rsid w:val="009E45F3"/>
    <w:rsid w:val="009E49AB"/>
    <w:rsid w:val="009E4A0F"/>
    <w:rsid w:val="009E5048"/>
    <w:rsid w:val="009E7100"/>
    <w:rsid w:val="009F0660"/>
    <w:rsid w:val="009F06BA"/>
    <w:rsid w:val="009F0AB3"/>
    <w:rsid w:val="009F0AEC"/>
    <w:rsid w:val="009F0E95"/>
    <w:rsid w:val="009F10E4"/>
    <w:rsid w:val="009F18D0"/>
    <w:rsid w:val="009F1E5F"/>
    <w:rsid w:val="009F1FF7"/>
    <w:rsid w:val="009F2C5D"/>
    <w:rsid w:val="009F30E4"/>
    <w:rsid w:val="009F337A"/>
    <w:rsid w:val="009F4638"/>
    <w:rsid w:val="009F5D9B"/>
    <w:rsid w:val="009F6485"/>
    <w:rsid w:val="009F64A7"/>
    <w:rsid w:val="009F6CD7"/>
    <w:rsid w:val="009F7683"/>
    <w:rsid w:val="009F7BD5"/>
    <w:rsid w:val="009F7C54"/>
    <w:rsid w:val="009F7D78"/>
    <w:rsid w:val="00A0018F"/>
    <w:rsid w:val="00A00A1F"/>
    <w:rsid w:val="00A00BCA"/>
    <w:rsid w:val="00A00E74"/>
    <w:rsid w:val="00A01157"/>
    <w:rsid w:val="00A0285A"/>
    <w:rsid w:val="00A02BF9"/>
    <w:rsid w:val="00A03791"/>
    <w:rsid w:val="00A03FEC"/>
    <w:rsid w:val="00A04202"/>
    <w:rsid w:val="00A04DB0"/>
    <w:rsid w:val="00A05C8A"/>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F69"/>
    <w:rsid w:val="00A22062"/>
    <w:rsid w:val="00A222D7"/>
    <w:rsid w:val="00A22548"/>
    <w:rsid w:val="00A225D9"/>
    <w:rsid w:val="00A22EB5"/>
    <w:rsid w:val="00A23E7B"/>
    <w:rsid w:val="00A24827"/>
    <w:rsid w:val="00A249DB"/>
    <w:rsid w:val="00A24F80"/>
    <w:rsid w:val="00A25D1B"/>
    <w:rsid w:val="00A2714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29F"/>
    <w:rsid w:val="00A47919"/>
    <w:rsid w:val="00A5050E"/>
    <w:rsid w:val="00A50C53"/>
    <w:rsid w:val="00A51D7C"/>
    <w:rsid w:val="00A52061"/>
    <w:rsid w:val="00A524AC"/>
    <w:rsid w:val="00A530B3"/>
    <w:rsid w:val="00A54944"/>
    <w:rsid w:val="00A5512C"/>
    <w:rsid w:val="00A55E59"/>
    <w:rsid w:val="00A55FEE"/>
    <w:rsid w:val="00A56536"/>
    <w:rsid w:val="00A572D8"/>
    <w:rsid w:val="00A60D60"/>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D0E"/>
    <w:rsid w:val="00A75242"/>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3710"/>
    <w:rsid w:val="00A937A5"/>
    <w:rsid w:val="00A95621"/>
    <w:rsid w:val="00A95C09"/>
    <w:rsid w:val="00A961A4"/>
    <w:rsid w:val="00A96293"/>
    <w:rsid w:val="00A9672E"/>
    <w:rsid w:val="00A96817"/>
    <w:rsid w:val="00A9694C"/>
    <w:rsid w:val="00AA0AD8"/>
    <w:rsid w:val="00AA0F00"/>
    <w:rsid w:val="00AA13E4"/>
    <w:rsid w:val="00AA1BBF"/>
    <w:rsid w:val="00AA207F"/>
    <w:rsid w:val="00AA233A"/>
    <w:rsid w:val="00AA2488"/>
    <w:rsid w:val="00AA270B"/>
    <w:rsid w:val="00AA2C2F"/>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7E2"/>
    <w:rsid w:val="00AB7D2E"/>
    <w:rsid w:val="00AB7D82"/>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7B20"/>
    <w:rsid w:val="00AE00B8"/>
    <w:rsid w:val="00AE0514"/>
    <w:rsid w:val="00AE1606"/>
    <w:rsid w:val="00AE224E"/>
    <w:rsid w:val="00AE26C8"/>
    <w:rsid w:val="00AE2A87"/>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071"/>
    <w:rsid w:val="00B31F34"/>
    <w:rsid w:val="00B32124"/>
    <w:rsid w:val="00B32C46"/>
    <w:rsid w:val="00B333DF"/>
    <w:rsid w:val="00B337B0"/>
    <w:rsid w:val="00B349CB"/>
    <w:rsid w:val="00B34BDA"/>
    <w:rsid w:val="00B351F5"/>
    <w:rsid w:val="00B3612B"/>
    <w:rsid w:val="00B36765"/>
    <w:rsid w:val="00B369D8"/>
    <w:rsid w:val="00B37250"/>
    <w:rsid w:val="00B37A00"/>
    <w:rsid w:val="00B40233"/>
    <w:rsid w:val="00B413A8"/>
    <w:rsid w:val="00B425F0"/>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601D"/>
    <w:rsid w:val="00B66201"/>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81090"/>
    <w:rsid w:val="00B81AD3"/>
    <w:rsid w:val="00B82A65"/>
    <w:rsid w:val="00B83286"/>
    <w:rsid w:val="00B853BF"/>
    <w:rsid w:val="00B85DEF"/>
    <w:rsid w:val="00B8636F"/>
    <w:rsid w:val="00B86BCB"/>
    <w:rsid w:val="00B86C5F"/>
    <w:rsid w:val="00B9100A"/>
    <w:rsid w:val="00B925B0"/>
    <w:rsid w:val="00B92CA7"/>
    <w:rsid w:val="00B932B8"/>
    <w:rsid w:val="00B941D0"/>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2920"/>
    <w:rsid w:val="00BD3B55"/>
    <w:rsid w:val="00BD4817"/>
    <w:rsid w:val="00BD50E7"/>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24D3"/>
    <w:rsid w:val="00C029B6"/>
    <w:rsid w:val="00C03431"/>
    <w:rsid w:val="00C0413D"/>
    <w:rsid w:val="00C04176"/>
    <w:rsid w:val="00C04986"/>
    <w:rsid w:val="00C054A7"/>
    <w:rsid w:val="00C061D3"/>
    <w:rsid w:val="00C061DC"/>
    <w:rsid w:val="00C06409"/>
    <w:rsid w:val="00C07F24"/>
    <w:rsid w:val="00C122A6"/>
    <w:rsid w:val="00C13093"/>
    <w:rsid w:val="00C132F1"/>
    <w:rsid w:val="00C13B79"/>
    <w:rsid w:val="00C14561"/>
    <w:rsid w:val="00C14F1A"/>
    <w:rsid w:val="00C156C3"/>
    <w:rsid w:val="00C15BC3"/>
    <w:rsid w:val="00C16602"/>
    <w:rsid w:val="00C16F3F"/>
    <w:rsid w:val="00C17414"/>
    <w:rsid w:val="00C17A24"/>
    <w:rsid w:val="00C207A1"/>
    <w:rsid w:val="00C2151D"/>
    <w:rsid w:val="00C22421"/>
    <w:rsid w:val="00C232E0"/>
    <w:rsid w:val="00C23B1B"/>
    <w:rsid w:val="00C23D48"/>
    <w:rsid w:val="00C23F1D"/>
    <w:rsid w:val="00C24256"/>
    <w:rsid w:val="00C24CA6"/>
    <w:rsid w:val="00C26414"/>
    <w:rsid w:val="00C26B4D"/>
    <w:rsid w:val="00C26CF7"/>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D7E"/>
    <w:rsid w:val="00C611EE"/>
    <w:rsid w:val="00C61F21"/>
    <w:rsid w:val="00C6256F"/>
    <w:rsid w:val="00C6329E"/>
    <w:rsid w:val="00C643A7"/>
    <w:rsid w:val="00C6467B"/>
    <w:rsid w:val="00C647D8"/>
    <w:rsid w:val="00C648B6"/>
    <w:rsid w:val="00C648DF"/>
    <w:rsid w:val="00C64BF0"/>
    <w:rsid w:val="00C66474"/>
    <w:rsid w:val="00C66A65"/>
    <w:rsid w:val="00C66FD3"/>
    <w:rsid w:val="00C67E80"/>
    <w:rsid w:val="00C67FAB"/>
    <w:rsid w:val="00C706F4"/>
    <w:rsid w:val="00C70C1A"/>
    <w:rsid w:val="00C70D4B"/>
    <w:rsid w:val="00C71E26"/>
    <w:rsid w:val="00C72606"/>
    <w:rsid w:val="00C7261B"/>
    <w:rsid w:val="00C72D0E"/>
    <w:rsid w:val="00C72E21"/>
    <w:rsid w:val="00C73E62"/>
    <w:rsid w:val="00C752FC"/>
    <w:rsid w:val="00C8055A"/>
    <w:rsid w:val="00C806B2"/>
    <w:rsid w:val="00C807D9"/>
    <w:rsid w:val="00C808AC"/>
    <w:rsid w:val="00C80B25"/>
    <w:rsid w:val="00C81187"/>
    <w:rsid w:val="00C813A9"/>
    <w:rsid w:val="00C816CA"/>
    <w:rsid w:val="00C81FE2"/>
    <w:rsid w:val="00C82BD2"/>
    <w:rsid w:val="00C83D8F"/>
    <w:rsid w:val="00C84419"/>
    <w:rsid w:val="00C85FFA"/>
    <w:rsid w:val="00C861E9"/>
    <w:rsid w:val="00C864DC"/>
    <w:rsid w:val="00C86A77"/>
    <w:rsid w:val="00C86AB3"/>
    <w:rsid w:val="00C90796"/>
    <w:rsid w:val="00C9153B"/>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19EC"/>
    <w:rsid w:val="00CC1CF1"/>
    <w:rsid w:val="00CC3BAC"/>
    <w:rsid w:val="00CC518E"/>
    <w:rsid w:val="00CC6362"/>
    <w:rsid w:val="00CC69D0"/>
    <w:rsid w:val="00CC6F76"/>
    <w:rsid w:val="00CC73F0"/>
    <w:rsid w:val="00CD01CC"/>
    <w:rsid w:val="00CD043A"/>
    <w:rsid w:val="00CD0722"/>
    <w:rsid w:val="00CD1E50"/>
    <w:rsid w:val="00CD3548"/>
    <w:rsid w:val="00CD4190"/>
    <w:rsid w:val="00CD435C"/>
    <w:rsid w:val="00CD4898"/>
    <w:rsid w:val="00CD5FEB"/>
    <w:rsid w:val="00CD6B60"/>
    <w:rsid w:val="00CD7A4F"/>
    <w:rsid w:val="00CE0D95"/>
    <w:rsid w:val="00CE10B2"/>
    <w:rsid w:val="00CE2264"/>
    <w:rsid w:val="00CE2382"/>
    <w:rsid w:val="00CE3C86"/>
    <w:rsid w:val="00CE4D1D"/>
    <w:rsid w:val="00CE56FD"/>
    <w:rsid w:val="00CE7B83"/>
    <w:rsid w:val="00CE7BF1"/>
    <w:rsid w:val="00CF0D0D"/>
    <w:rsid w:val="00CF1653"/>
    <w:rsid w:val="00CF1742"/>
    <w:rsid w:val="00CF2304"/>
    <w:rsid w:val="00CF2692"/>
    <w:rsid w:val="00CF34D0"/>
    <w:rsid w:val="00CF34DE"/>
    <w:rsid w:val="00CF38B3"/>
    <w:rsid w:val="00CF3B1A"/>
    <w:rsid w:val="00CF7A4E"/>
    <w:rsid w:val="00D00401"/>
    <w:rsid w:val="00D0068C"/>
    <w:rsid w:val="00D008B5"/>
    <w:rsid w:val="00D00A61"/>
    <w:rsid w:val="00D00BED"/>
    <w:rsid w:val="00D00DA3"/>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1019"/>
    <w:rsid w:val="00D219A5"/>
    <w:rsid w:val="00D21AD1"/>
    <w:rsid w:val="00D22464"/>
    <w:rsid w:val="00D22CBB"/>
    <w:rsid w:val="00D23C17"/>
    <w:rsid w:val="00D23E36"/>
    <w:rsid w:val="00D24A14"/>
    <w:rsid w:val="00D25A2A"/>
    <w:rsid w:val="00D26EC3"/>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3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0C7"/>
    <w:rsid w:val="00D659B3"/>
    <w:rsid w:val="00D65BF2"/>
    <w:rsid w:val="00D65E4E"/>
    <w:rsid w:val="00D65EBA"/>
    <w:rsid w:val="00D710BC"/>
    <w:rsid w:val="00D71259"/>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1D20"/>
    <w:rsid w:val="00D927EB"/>
    <w:rsid w:val="00D932B2"/>
    <w:rsid w:val="00D937E5"/>
    <w:rsid w:val="00D93B78"/>
    <w:rsid w:val="00D970D2"/>
    <w:rsid w:val="00D976EB"/>
    <w:rsid w:val="00DA0948"/>
    <w:rsid w:val="00DA0A4E"/>
    <w:rsid w:val="00DA0F94"/>
    <w:rsid w:val="00DA0FDD"/>
    <w:rsid w:val="00DA1AF1"/>
    <w:rsid w:val="00DA2289"/>
    <w:rsid w:val="00DA35A6"/>
    <w:rsid w:val="00DA3EA6"/>
    <w:rsid w:val="00DA3F9C"/>
    <w:rsid w:val="00DA41B1"/>
    <w:rsid w:val="00DA4643"/>
    <w:rsid w:val="00DA5D3D"/>
    <w:rsid w:val="00DA687B"/>
    <w:rsid w:val="00DA6C97"/>
    <w:rsid w:val="00DA751A"/>
    <w:rsid w:val="00DA7BFB"/>
    <w:rsid w:val="00DB0093"/>
    <w:rsid w:val="00DB01A7"/>
    <w:rsid w:val="00DB07AD"/>
    <w:rsid w:val="00DB0F6C"/>
    <w:rsid w:val="00DB14F9"/>
    <w:rsid w:val="00DB2BCC"/>
    <w:rsid w:val="00DB3E17"/>
    <w:rsid w:val="00DB4036"/>
    <w:rsid w:val="00DB40C0"/>
    <w:rsid w:val="00DB41B7"/>
    <w:rsid w:val="00DB4273"/>
    <w:rsid w:val="00DB4CC7"/>
    <w:rsid w:val="00DB64C8"/>
    <w:rsid w:val="00DB6D02"/>
    <w:rsid w:val="00DB7289"/>
    <w:rsid w:val="00DB7B2F"/>
    <w:rsid w:val="00DC023F"/>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5B89"/>
    <w:rsid w:val="00DE65EA"/>
    <w:rsid w:val="00DE7706"/>
    <w:rsid w:val="00DE7753"/>
    <w:rsid w:val="00DE7F8F"/>
    <w:rsid w:val="00DF09E7"/>
    <w:rsid w:val="00DF0BD2"/>
    <w:rsid w:val="00DF11C4"/>
    <w:rsid w:val="00DF1625"/>
    <w:rsid w:val="00DF19A1"/>
    <w:rsid w:val="00DF3688"/>
    <w:rsid w:val="00DF44E3"/>
    <w:rsid w:val="00DF5182"/>
    <w:rsid w:val="00DF749E"/>
    <w:rsid w:val="00E00AD1"/>
    <w:rsid w:val="00E00AE5"/>
    <w:rsid w:val="00E01503"/>
    <w:rsid w:val="00E020C1"/>
    <w:rsid w:val="00E02F60"/>
    <w:rsid w:val="00E040F0"/>
    <w:rsid w:val="00E04589"/>
    <w:rsid w:val="00E045AE"/>
    <w:rsid w:val="00E046C2"/>
    <w:rsid w:val="00E04FA9"/>
    <w:rsid w:val="00E05F32"/>
    <w:rsid w:val="00E05FDF"/>
    <w:rsid w:val="00E06E9D"/>
    <w:rsid w:val="00E070E6"/>
    <w:rsid w:val="00E10031"/>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E51"/>
    <w:rsid w:val="00E23A9A"/>
    <w:rsid w:val="00E23F7F"/>
    <w:rsid w:val="00E23F8C"/>
    <w:rsid w:val="00E2406F"/>
    <w:rsid w:val="00E242FF"/>
    <w:rsid w:val="00E24455"/>
    <w:rsid w:val="00E24EBF"/>
    <w:rsid w:val="00E25D59"/>
    <w:rsid w:val="00E2620A"/>
    <w:rsid w:val="00E2624C"/>
    <w:rsid w:val="00E267E5"/>
    <w:rsid w:val="00E26A48"/>
    <w:rsid w:val="00E270A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239E"/>
    <w:rsid w:val="00E426B9"/>
    <w:rsid w:val="00E42FEB"/>
    <w:rsid w:val="00E430BF"/>
    <w:rsid w:val="00E43CEB"/>
    <w:rsid w:val="00E44D86"/>
    <w:rsid w:val="00E45007"/>
    <w:rsid w:val="00E45ACA"/>
    <w:rsid w:val="00E45C7F"/>
    <w:rsid w:val="00E46422"/>
    <w:rsid w:val="00E46DBA"/>
    <w:rsid w:val="00E51117"/>
    <w:rsid w:val="00E51CD0"/>
    <w:rsid w:val="00E51D3B"/>
    <w:rsid w:val="00E51D78"/>
    <w:rsid w:val="00E51EEA"/>
    <w:rsid w:val="00E52441"/>
    <w:rsid w:val="00E54297"/>
    <w:rsid w:val="00E54B2C"/>
    <w:rsid w:val="00E550D0"/>
    <w:rsid w:val="00E5510F"/>
    <w:rsid w:val="00E55EBF"/>
    <w:rsid w:val="00E574A0"/>
    <w:rsid w:val="00E6008B"/>
    <w:rsid w:val="00E6044F"/>
    <w:rsid w:val="00E60526"/>
    <w:rsid w:val="00E61F49"/>
    <w:rsid w:val="00E6288F"/>
    <w:rsid w:val="00E62BC0"/>
    <w:rsid w:val="00E63619"/>
    <w:rsid w:val="00E6367A"/>
    <w:rsid w:val="00E63C8D"/>
    <w:rsid w:val="00E64337"/>
    <w:rsid w:val="00E6482F"/>
    <w:rsid w:val="00E648D1"/>
    <w:rsid w:val="00E648D8"/>
    <w:rsid w:val="00E64D24"/>
    <w:rsid w:val="00E64DF6"/>
    <w:rsid w:val="00E65F37"/>
    <w:rsid w:val="00E66866"/>
    <w:rsid w:val="00E674AE"/>
    <w:rsid w:val="00E67BA7"/>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5A49"/>
    <w:rsid w:val="00E861BF"/>
    <w:rsid w:val="00E862FA"/>
    <w:rsid w:val="00E90E72"/>
    <w:rsid w:val="00E90FD0"/>
    <w:rsid w:val="00E91A69"/>
    <w:rsid w:val="00E91D37"/>
    <w:rsid w:val="00E91F17"/>
    <w:rsid w:val="00E92272"/>
    <w:rsid w:val="00E92BAA"/>
    <w:rsid w:val="00E93CA2"/>
    <w:rsid w:val="00E94D7F"/>
    <w:rsid w:val="00E95645"/>
    <w:rsid w:val="00E95CE6"/>
    <w:rsid w:val="00E95E47"/>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0A"/>
    <w:rsid w:val="00EC22F7"/>
    <w:rsid w:val="00EC2345"/>
    <w:rsid w:val="00EC2CDE"/>
    <w:rsid w:val="00EC362B"/>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9A4"/>
    <w:rsid w:val="00EE0CB1"/>
    <w:rsid w:val="00EE0DDB"/>
    <w:rsid w:val="00EE0EB3"/>
    <w:rsid w:val="00EE0EF1"/>
    <w:rsid w:val="00EE1022"/>
    <w:rsid w:val="00EE2663"/>
    <w:rsid w:val="00EE4047"/>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6526"/>
    <w:rsid w:val="00EF7868"/>
    <w:rsid w:val="00F00004"/>
    <w:rsid w:val="00F00565"/>
    <w:rsid w:val="00F00C96"/>
    <w:rsid w:val="00F01964"/>
    <w:rsid w:val="00F01D1E"/>
    <w:rsid w:val="00F04AA1"/>
    <w:rsid w:val="00F04FC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738A"/>
    <w:rsid w:val="00F17B6A"/>
    <w:rsid w:val="00F20B78"/>
    <w:rsid w:val="00F20C21"/>
    <w:rsid w:val="00F20CF5"/>
    <w:rsid w:val="00F20DA5"/>
    <w:rsid w:val="00F215E2"/>
    <w:rsid w:val="00F21C25"/>
    <w:rsid w:val="00F22027"/>
    <w:rsid w:val="00F22B8A"/>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147"/>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4ACF"/>
    <w:rsid w:val="00FB4AFE"/>
    <w:rsid w:val="00FB72F4"/>
    <w:rsid w:val="00FB7899"/>
    <w:rsid w:val="00FB78E7"/>
    <w:rsid w:val="00FB796B"/>
    <w:rsid w:val="00FC016A"/>
    <w:rsid w:val="00FC0410"/>
    <w:rsid w:val="00FC096C"/>
    <w:rsid w:val="00FC0FDC"/>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AD"/>
    <w:rsid w:val="00FD57B8"/>
    <w:rsid w:val="00FD631B"/>
    <w:rsid w:val="00FD7291"/>
    <w:rsid w:val="00FD7772"/>
    <w:rsid w:val="00FE0FD2"/>
    <w:rsid w:val="00FE1316"/>
    <w:rsid w:val="00FE1FAB"/>
    <w:rsid w:val="00FE2378"/>
    <w:rsid w:val="00FE2AA4"/>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AB0495"/>
  <w15:docId w15:val="{DB3B98D6-6F9E-4DA2-9A22-3507F4E3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DC0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DC023F"/>
    <w:rPr>
      <w:rFonts w:ascii="Courier New" w:hAnsi="Courier New" w:cs="Courier New"/>
      <w:lang w:bidi="ar-SA"/>
    </w:rPr>
  </w:style>
  <w:style w:type="character" w:customStyle="1" w:styleId="y2iqfc">
    <w:name w:val="y2iqfc"/>
    <w:basedOn w:val="a0"/>
    <w:rsid w:val="00DC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1427652">
      <w:bodyDiv w:val="1"/>
      <w:marLeft w:val="0"/>
      <w:marRight w:val="0"/>
      <w:marTop w:val="0"/>
      <w:marBottom w:val="0"/>
      <w:divBdr>
        <w:top w:val="none" w:sz="0" w:space="0" w:color="auto"/>
        <w:left w:val="none" w:sz="0" w:space="0" w:color="auto"/>
        <w:bottom w:val="none" w:sz="0" w:space="0" w:color="auto"/>
        <w:right w:val="none" w:sz="0" w:space="0" w:color="auto"/>
      </w:divBdr>
    </w:div>
    <w:div w:id="294677086">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778835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63249031">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64041271">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5287852">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73470989">
      <w:bodyDiv w:val="1"/>
      <w:marLeft w:val="0"/>
      <w:marRight w:val="0"/>
      <w:marTop w:val="0"/>
      <w:marBottom w:val="0"/>
      <w:divBdr>
        <w:top w:val="none" w:sz="0" w:space="0" w:color="auto"/>
        <w:left w:val="none" w:sz="0" w:space="0" w:color="auto"/>
        <w:bottom w:val="none" w:sz="0" w:space="0" w:color="auto"/>
        <w:right w:val="none" w:sz="0" w:space="0" w:color="auto"/>
      </w:divBdr>
    </w:div>
    <w:div w:id="159555568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29718869">
      <w:bodyDiv w:val="1"/>
      <w:marLeft w:val="0"/>
      <w:marRight w:val="0"/>
      <w:marTop w:val="0"/>
      <w:marBottom w:val="0"/>
      <w:divBdr>
        <w:top w:val="none" w:sz="0" w:space="0" w:color="auto"/>
        <w:left w:val="none" w:sz="0" w:space="0" w:color="auto"/>
        <w:bottom w:val="none" w:sz="0" w:space="0" w:color="auto"/>
        <w:right w:val="none" w:sz="0" w:space="0" w:color="auto"/>
      </w:divBdr>
    </w:div>
    <w:div w:id="1760055345">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4561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apetyan90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mailto:secretariat@minfin.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11201-72AF-4CDC-A192-7A9A0E28B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86</Pages>
  <Words>19120</Words>
  <Characters>108988</Characters>
  <Application>Microsoft Office Word</Application>
  <DocSecurity>0</DocSecurity>
  <Lines>908</Lines>
  <Paragraphs>255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127853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4</cp:revision>
  <cp:lastPrinted>2018-02-16T07:12:00Z</cp:lastPrinted>
  <dcterms:created xsi:type="dcterms:W3CDTF">2021-04-16T10:50:00Z</dcterms:created>
  <dcterms:modified xsi:type="dcterms:W3CDTF">2021-04-19T07:59:00Z</dcterms:modified>
</cp:coreProperties>
</file>