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6D687D" w:rsidRDefault="00DE1183" w:rsidP="00D11F49">
      <w:pPr>
        <w:spacing w:after="160" w:line="360" w:lineRule="auto"/>
        <w:rPr>
          <w:rFonts w:ascii="GHEA Grapalat" w:hAnsi="GHEA Grapalat" w:cs="Sylfaen"/>
          <w:b/>
          <w:sz w:val="14"/>
          <w:szCs w:val="14"/>
        </w:rPr>
      </w:pPr>
    </w:p>
    <w:p w:rsidR="001517BC" w:rsidRPr="006D687D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14"/>
          <w:szCs w:val="14"/>
        </w:rPr>
      </w:pPr>
      <w:r w:rsidRPr="006D687D">
        <w:rPr>
          <w:rFonts w:ascii="GHEA Grapalat" w:hAnsi="GHEA Grapalat"/>
          <w:b/>
          <w:sz w:val="14"/>
          <w:szCs w:val="14"/>
        </w:rPr>
        <w:t>ОБЪЯВЛЕНИЕ</w:t>
      </w:r>
    </w:p>
    <w:p w:rsidR="00DE1183" w:rsidRPr="006D687D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 w:val="14"/>
          <w:szCs w:val="14"/>
        </w:rPr>
      </w:pPr>
      <w:r w:rsidRPr="006D687D">
        <w:rPr>
          <w:rFonts w:ascii="GHEA Grapalat" w:hAnsi="GHEA Grapalat"/>
          <w:b/>
          <w:sz w:val="14"/>
          <w:szCs w:val="14"/>
        </w:rPr>
        <w:t>о заключенном договоре</w:t>
      </w:r>
    </w:p>
    <w:p w:rsidR="005461BC" w:rsidRPr="006D687D" w:rsidRDefault="00D11F49" w:rsidP="005461BC">
      <w:pPr>
        <w:spacing w:line="360" w:lineRule="auto"/>
        <w:jc w:val="both"/>
        <w:rPr>
          <w:rFonts w:ascii="GHEA Grapalat" w:hAnsi="GHEA Grapalat" w:cs="Sylfaen"/>
          <w:sz w:val="14"/>
          <w:szCs w:val="14"/>
        </w:rPr>
      </w:pPr>
      <w:r w:rsidRPr="006D687D">
        <w:rPr>
          <w:rFonts w:ascii="GHEA Grapalat" w:hAnsi="GHEA Grapalat"/>
          <w:sz w:val="14"/>
          <w:szCs w:val="14"/>
        </w:rPr>
        <w:t xml:space="preserve">ФОНД «Государственный университет Ширака имени М. </w:t>
      </w:r>
      <w:proofErr w:type="spellStart"/>
      <w:r w:rsidRPr="006D687D">
        <w:rPr>
          <w:rFonts w:ascii="GHEA Grapalat" w:hAnsi="GHEA Grapalat"/>
          <w:sz w:val="14"/>
          <w:szCs w:val="14"/>
        </w:rPr>
        <w:t>Налбандяна</w:t>
      </w:r>
      <w:proofErr w:type="spellEnd"/>
      <w:r w:rsidRPr="006D687D">
        <w:rPr>
          <w:rFonts w:ascii="GHEA Grapalat" w:hAnsi="GHEA Grapalat"/>
          <w:sz w:val="14"/>
          <w:szCs w:val="14"/>
        </w:rPr>
        <w:t xml:space="preserve">» </w:t>
      </w:r>
      <w:r w:rsidR="004B7B57" w:rsidRPr="006D687D">
        <w:rPr>
          <w:rFonts w:ascii="GHEA Grapalat" w:hAnsi="GHEA Grapalat"/>
          <w:sz w:val="14"/>
          <w:szCs w:val="14"/>
        </w:rPr>
        <w:t xml:space="preserve">ниже представляет информацию о контракте, подписанном </w:t>
      </w:r>
      <w:r w:rsidR="00474E2D" w:rsidRPr="006D687D">
        <w:rPr>
          <w:rFonts w:ascii="GHEA Grapalat" w:hAnsi="GHEA Grapalat"/>
          <w:sz w:val="14"/>
          <w:szCs w:val="14"/>
        </w:rPr>
        <w:t>27</w:t>
      </w:r>
      <w:r w:rsidR="004B7B57" w:rsidRPr="006D687D">
        <w:rPr>
          <w:rFonts w:ascii="GHEA Grapalat" w:hAnsi="GHEA Grapalat"/>
          <w:sz w:val="14"/>
          <w:szCs w:val="14"/>
        </w:rPr>
        <w:t xml:space="preserve"> </w:t>
      </w:r>
      <w:r w:rsidR="00474E2D" w:rsidRPr="006D687D">
        <w:rPr>
          <w:rFonts w:ascii="GHEA Grapalat" w:hAnsi="GHEA Grapalat"/>
          <w:sz w:val="14"/>
          <w:szCs w:val="14"/>
        </w:rPr>
        <w:t xml:space="preserve">марта </w:t>
      </w:r>
      <w:r w:rsidR="004B7B57" w:rsidRPr="006D687D">
        <w:rPr>
          <w:rFonts w:ascii="GHEA Grapalat" w:hAnsi="GHEA Grapalat"/>
          <w:sz w:val="14"/>
          <w:szCs w:val="14"/>
        </w:rPr>
        <w:t>20</w:t>
      </w:r>
      <w:r w:rsidR="006B6D12" w:rsidRPr="006D687D">
        <w:rPr>
          <w:rFonts w:ascii="GHEA Grapalat" w:hAnsi="GHEA Grapalat"/>
          <w:sz w:val="14"/>
          <w:szCs w:val="14"/>
        </w:rPr>
        <w:t xml:space="preserve">20 </w:t>
      </w:r>
      <w:r w:rsidR="004B7B57" w:rsidRPr="006D687D">
        <w:rPr>
          <w:rFonts w:ascii="GHEA Grapalat" w:hAnsi="GHEA Grapalat"/>
          <w:sz w:val="14"/>
          <w:szCs w:val="14"/>
        </w:rPr>
        <w:t xml:space="preserve">года в результате процедур закупок, организованных в </w:t>
      </w:r>
      <w:proofErr w:type="gramStart"/>
      <w:r w:rsidR="004B7B57" w:rsidRPr="006D687D">
        <w:rPr>
          <w:rFonts w:ascii="GHEA Grapalat" w:hAnsi="GHEA Grapalat"/>
          <w:sz w:val="14"/>
          <w:szCs w:val="14"/>
        </w:rPr>
        <w:t>соответствии  под</w:t>
      </w:r>
      <w:proofErr w:type="gramEnd"/>
      <w:r w:rsidR="004B7B57" w:rsidRPr="006D687D">
        <w:rPr>
          <w:rFonts w:ascii="GHEA Grapalat" w:hAnsi="GHEA Grapalat"/>
          <w:sz w:val="14"/>
          <w:szCs w:val="14"/>
        </w:rPr>
        <w:t xml:space="preserve"> кодом </w:t>
      </w:r>
      <w:r w:rsidR="008052B6" w:rsidRPr="006D687D">
        <w:rPr>
          <w:rFonts w:ascii="GHEA Grapalat" w:hAnsi="GHEA Grapalat" w:cs="Calibri"/>
          <w:sz w:val="14"/>
          <w:szCs w:val="14"/>
        </w:rPr>
        <w:t xml:space="preserve">ШГУ-GHAPDZB-20/3 </w:t>
      </w:r>
      <w:r w:rsidR="004B7B57" w:rsidRPr="006D687D">
        <w:rPr>
          <w:rFonts w:ascii="GHEA Grapalat" w:hAnsi="GHEA Grapalat"/>
          <w:sz w:val="14"/>
          <w:szCs w:val="14"/>
        </w:rPr>
        <w:t xml:space="preserve">для закупки </w:t>
      </w:r>
      <w:r w:rsidR="008052B6" w:rsidRPr="006D687D">
        <w:rPr>
          <w:rFonts w:ascii="GHEA Grapalat" w:hAnsi="GHEA Grapalat" w:cs="Arial"/>
          <w:b/>
          <w:sz w:val="14"/>
          <w:szCs w:val="14"/>
        </w:rPr>
        <w:t>Спортивные товары</w:t>
      </w:r>
      <w:r w:rsidR="004B7B57" w:rsidRPr="006D687D">
        <w:rPr>
          <w:rFonts w:ascii="GHEA Grapalat" w:hAnsi="GHEA Grapalat"/>
          <w:sz w:val="14"/>
          <w:szCs w:val="14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21"/>
        <w:gridCol w:w="66"/>
        <w:gridCol w:w="784"/>
        <w:gridCol w:w="298"/>
        <w:gridCol w:w="27"/>
        <w:gridCol w:w="144"/>
        <w:gridCol w:w="98"/>
        <w:gridCol w:w="455"/>
        <w:gridCol w:w="12"/>
        <w:gridCol w:w="975"/>
        <w:gridCol w:w="49"/>
        <w:gridCol w:w="376"/>
        <w:gridCol w:w="43"/>
        <w:gridCol w:w="192"/>
        <w:gridCol w:w="170"/>
        <w:gridCol w:w="693"/>
        <w:gridCol w:w="36"/>
        <w:gridCol w:w="377"/>
        <w:gridCol w:w="342"/>
        <w:gridCol w:w="381"/>
        <w:gridCol w:w="187"/>
        <w:gridCol w:w="152"/>
        <w:gridCol w:w="567"/>
        <w:gridCol w:w="167"/>
        <w:gridCol w:w="39"/>
        <w:gridCol w:w="311"/>
        <w:gridCol w:w="386"/>
        <w:gridCol w:w="173"/>
        <w:gridCol w:w="186"/>
        <w:gridCol w:w="35"/>
        <w:gridCol w:w="327"/>
        <w:gridCol w:w="754"/>
        <w:gridCol w:w="146"/>
        <w:gridCol w:w="793"/>
      </w:tblGrid>
      <w:tr w:rsidR="002D0BF6" w:rsidRPr="006D687D" w:rsidTr="00161B7E">
        <w:trPr>
          <w:trHeight w:val="169"/>
          <w:jc w:val="center"/>
        </w:trPr>
        <w:tc>
          <w:tcPr>
            <w:tcW w:w="10980" w:type="dxa"/>
            <w:gridSpan w:val="35"/>
            <w:shd w:val="clear" w:color="auto" w:fill="auto"/>
            <w:vAlign w:val="center"/>
          </w:tcPr>
          <w:tbl>
            <w:tblPr>
              <w:tblW w:w="10719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1158"/>
              <w:gridCol w:w="960"/>
              <w:gridCol w:w="960"/>
              <w:gridCol w:w="632"/>
              <w:gridCol w:w="960"/>
              <w:gridCol w:w="741"/>
              <w:gridCol w:w="2268"/>
              <w:gridCol w:w="2080"/>
            </w:tblGrid>
            <w:tr w:rsidR="00474E2D" w:rsidRPr="006D687D" w:rsidTr="00474E2D">
              <w:trPr>
                <w:trHeight w:val="300"/>
              </w:trPr>
              <w:tc>
                <w:tcPr>
                  <w:tcW w:w="1071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4E2D" w:rsidRPr="006D687D" w:rsidRDefault="00474E2D" w:rsidP="00474E2D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Предмет закупки</w:t>
                  </w:r>
                </w:p>
              </w:tc>
            </w:tr>
            <w:tr w:rsidR="00474E2D" w:rsidRPr="006D687D" w:rsidTr="00474E2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6D687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номер лота</w:t>
                  </w:r>
                </w:p>
              </w:tc>
              <w:tc>
                <w:tcPr>
                  <w:tcW w:w="1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6D687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наименование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6D687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единица измерения</w:t>
                  </w:r>
                </w:p>
              </w:tc>
              <w:tc>
                <w:tcPr>
                  <w:tcW w:w="15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6D687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количество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6D687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сметная цена 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6D687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краткое описание (техническая характеристика)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6D687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краткое описание (техническая характеристика), предусмотренное по договору</w:t>
                  </w:r>
                </w:p>
              </w:tc>
            </w:tr>
            <w:tr w:rsidR="00474E2D" w:rsidRPr="006D687D" w:rsidTr="00474E2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4E2D" w:rsidRPr="006D687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1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4E2D" w:rsidRPr="006D687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4E2D" w:rsidRPr="006D687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6D687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по имеющимся финансовым средствам</w:t>
                  </w:r>
                </w:p>
              </w:tc>
              <w:tc>
                <w:tcPr>
                  <w:tcW w:w="6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6D687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общее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6D687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/</w:t>
                  </w:r>
                  <w:proofErr w:type="spellStart"/>
                  <w:r w:rsidRPr="006D687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драмов</w:t>
                  </w:r>
                  <w:proofErr w:type="spellEnd"/>
                  <w:r w:rsidRPr="006D687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 РА/</w:t>
                  </w: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4E2D" w:rsidRPr="006D687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4E2D" w:rsidRPr="006D687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</w:tr>
            <w:tr w:rsidR="00474E2D" w:rsidRPr="006D687D" w:rsidTr="00474E2D">
              <w:trPr>
                <w:trHeight w:val="84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4E2D" w:rsidRPr="006D687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1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4E2D" w:rsidRPr="006D687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4E2D" w:rsidRPr="006D687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4E2D" w:rsidRPr="006D687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6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4E2D" w:rsidRPr="006D687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6D687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по имеющимся финансовым средствам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E2D" w:rsidRPr="006D687D" w:rsidRDefault="00474E2D" w:rsidP="00474E2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общая</w:t>
                  </w: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4E2D" w:rsidRPr="006D687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4E2D" w:rsidRPr="006D687D" w:rsidRDefault="00474E2D" w:rsidP="00474E2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</w:tr>
            <w:tr w:rsidR="008052B6" w:rsidRPr="006D687D" w:rsidTr="00133FDE">
              <w:trPr>
                <w:trHeight w:val="136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1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shd w:val="clear" w:color="auto" w:fill="FFFFFF"/>
                    <w:spacing w:after="90"/>
                    <w:outlineLvl w:val="0"/>
                    <w:rPr>
                      <w:rFonts w:ascii="GHEA Grapalat" w:hAnsi="GHEA Grapalat"/>
                      <w:bCs/>
                      <w:color w:val="000000" w:themeColor="text1"/>
                      <w:kern w:val="36"/>
                      <w:sz w:val="14"/>
                      <w:szCs w:val="14"/>
                      <w:lang w:val="en-US"/>
                    </w:rPr>
                  </w:pPr>
                  <w:proofErr w:type="spellStart"/>
                  <w:r w:rsidRPr="006D687D">
                    <w:rPr>
                      <w:rFonts w:ascii="GHEA Grapalat" w:hAnsi="GHEA Grapalat"/>
                      <w:bCs/>
                      <w:color w:val="000000" w:themeColor="text1"/>
                      <w:kern w:val="36"/>
                      <w:sz w:val="14"/>
                      <w:szCs w:val="14"/>
                      <w:lang w:val="en-US"/>
                    </w:rPr>
                    <w:t>Mikasa</w:t>
                  </w:r>
                  <w:proofErr w:type="spellEnd"/>
                  <w:r w:rsidRPr="006D687D">
                    <w:rPr>
                      <w:rFonts w:ascii="GHEA Grapalat" w:hAnsi="GHEA Grapalat"/>
                      <w:bCs/>
                      <w:color w:val="000000" w:themeColor="text1"/>
                      <w:kern w:val="36"/>
                      <w:sz w:val="14"/>
                      <w:szCs w:val="14"/>
                      <w:lang w:val="en-US"/>
                    </w:rPr>
                    <w:t xml:space="preserve"> SKV5, SKV5-YLG,</w:t>
                  </w:r>
                </w:p>
                <w:p w:rsidR="008052B6" w:rsidRPr="006D687D" w:rsidRDefault="008052B6" w:rsidP="008052B6">
                  <w:pPr>
                    <w:pStyle w:val="1"/>
                    <w:shd w:val="clear" w:color="auto" w:fill="FFFFFF"/>
                    <w:spacing w:after="90"/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en-US"/>
                    </w:rPr>
                  </w:pPr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en-US"/>
                    </w:rPr>
                    <w:t xml:space="preserve">Gala 230 Light 10, BV5651S </w:t>
                  </w:r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</w:rPr>
                    <w:t>или</w:t>
                  </w:r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en-US"/>
                    </w:rPr>
                    <w:t xml:space="preserve"> </w:t>
                  </w:r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</w:rPr>
                    <w:t>эквивалент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15000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Стиральный порошок для стирки, гранулированный, в картонных </w:t>
                  </w:r>
                  <w:proofErr w:type="gramStart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коробках ,</w:t>
                  </w:r>
                  <w:proofErr w:type="gramEnd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от белого до светло-желтого или окрашенного, белизна в таре на кг не менее 60%, высокое качество, предназначенный для автоматических стиральных машин, боится влаги.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Стиральный порошок для стирки, гранулированный, в картонных </w:t>
                  </w:r>
                  <w:proofErr w:type="gramStart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коробках ,</w:t>
                  </w:r>
                  <w:proofErr w:type="gramEnd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от белого до светло-желтого или окрашенного, белизна в таре на кг не менее 60%, высокое качество, предназначенный для автоматических стиральных машин, боится влаги.</w:t>
                  </w:r>
                </w:p>
              </w:tc>
            </w:tr>
            <w:tr w:rsidR="008052B6" w:rsidRPr="006D687D" w:rsidTr="00474E2D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pStyle w:val="1"/>
                    <w:shd w:val="clear" w:color="auto" w:fill="FFFFFF"/>
                    <w:spacing w:after="90"/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en-US"/>
                    </w:rPr>
                  </w:pPr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en-US"/>
                    </w:rPr>
                    <w:t xml:space="preserve">Adidas </w:t>
                  </w:r>
                  <w:proofErr w:type="spellStart"/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en-US"/>
                    </w:rPr>
                    <w:t>Conext</w:t>
                  </w:r>
                  <w:proofErr w:type="spellEnd"/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en-US"/>
                    </w:rPr>
                    <w:t xml:space="preserve"> 19 </w:t>
                  </w:r>
                  <w:proofErr w:type="spellStart"/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en-US"/>
                    </w:rPr>
                    <w:t>Capitano</w:t>
                  </w:r>
                  <w:proofErr w:type="spellEnd"/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en-US"/>
                    </w:rPr>
                    <w:t>, DN8640, 5s</w:t>
                  </w:r>
                </w:p>
                <w:p w:rsidR="008052B6" w:rsidRPr="006D687D" w:rsidRDefault="008052B6" w:rsidP="008052B6">
                  <w:pPr>
                    <w:pStyle w:val="1"/>
                    <w:shd w:val="clear" w:color="auto" w:fill="FFFFFF"/>
                    <w:spacing w:after="90"/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en-US"/>
                    </w:rPr>
                  </w:pPr>
                  <w:proofErr w:type="spellStart"/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en-US"/>
                    </w:rPr>
                    <w:t>Meik</w:t>
                  </w:r>
                  <w:proofErr w:type="spellEnd"/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en-US"/>
                    </w:rPr>
                    <w:t xml:space="preserve"> 088, Meik-088U, </w:t>
                  </w:r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</w:rPr>
                    <w:t>или</w:t>
                  </w:r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en-US"/>
                    </w:rPr>
                    <w:t xml:space="preserve"> </w:t>
                  </w:r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</w:rPr>
                    <w:t>эквивалент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15000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Двухслойные мягкие салфетки, экологически чистые. Состав целлюлозы.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Двухслойные мягкие салфетки, экологически чистые. Состав целлюлозы.</w:t>
                  </w:r>
                </w:p>
              </w:tc>
            </w:tr>
            <w:tr w:rsidR="008052B6" w:rsidRPr="006D687D" w:rsidTr="00474E2D">
              <w:trPr>
                <w:trHeight w:val="117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3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pStyle w:val="1"/>
                    <w:shd w:val="clear" w:color="auto" w:fill="FFFFFF"/>
                    <w:spacing w:after="90"/>
                    <w:rPr>
                      <w:rFonts w:ascii="GHEA Grapalat" w:hAnsi="GHEA Grapalat"/>
                      <w:bCs/>
                      <w:color w:val="000000" w:themeColor="text1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bCs/>
                      <w:color w:val="000000" w:themeColor="text1"/>
                      <w:sz w:val="14"/>
                      <w:szCs w:val="14"/>
                    </w:rPr>
                    <w:t>Мяч для настольного тенниса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Мешки для мусора из полиэтилена высокого давления, толщина составляет 45 мкм, объем 35л, упакованные в рулон, в каждой упаковке 20-30 штук, цвет черный, размер 50х60см. Производство России или эквивалента.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Мешки для мусора из полиэтилена высокого давления, толщина составляет 45 мкм, объем 35л, упакованные в рулон, в каждой упаковке 20-30 штук, цвет черный, размер 50х60см. Производство России или эквивалента.</w:t>
                  </w:r>
                </w:p>
              </w:tc>
            </w:tr>
            <w:tr w:rsidR="008052B6" w:rsidRPr="006D687D" w:rsidTr="00474E2D">
              <w:trPr>
                <w:trHeight w:val="97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4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pStyle w:val="1"/>
                    <w:shd w:val="clear" w:color="auto" w:fill="FFFFFF"/>
                    <w:spacing w:after="90"/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en-US"/>
                    </w:rPr>
                  </w:pPr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en-US"/>
                    </w:rPr>
                    <w:t>Butterfly Logo 2019, case-logo2019-blk,</w:t>
                  </w:r>
                </w:p>
                <w:p w:rsidR="008052B6" w:rsidRPr="006D687D" w:rsidRDefault="008052B6" w:rsidP="008052B6">
                  <w:pPr>
                    <w:pStyle w:val="1"/>
                    <w:shd w:val="clear" w:color="auto" w:fill="FFFFFF"/>
                    <w:spacing w:after="90"/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</w:rPr>
                  </w:pPr>
                  <w:proofErr w:type="spellStart"/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</w:rPr>
                    <w:t>Atemi</w:t>
                  </w:r>
                  <w:proofErr w:type="spellEnd"/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</w:rPr>
                    <w:t>Tandem</w:t>
                  </w:r>
                  <w:proofErr w:type="spellEnd"/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</w:rPr>
                    <w:t xml:space="preserve"> или эквивалент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1500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Резиновые перчатки 1-го типа-N2, N (размер 3xL), толщина: 0,6-0,9 мм,2-го типа-N</w:t>
                  </w:r>
                  <w:proofErr w:type="gramStart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9,N</w:t>
                  </w:r>
                  <w:proofErr w:type="gramEnd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10(размер </w:t>
                  </w:r>
                  <w:proofErr w:type="spellStart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хL</w:t>
                  </w:r>
                  <w:proofErr w:type="spellEnd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) толщина: 0,2-0,4 мм, длина не менее 300 мм по ГОСТ 20010-93 или эквивалент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Резиновые перчатки 1-го типа-N2, N (размер 3xL), толщина: 0,6-0,9 мм,2-го типа-N</w:t>
                  </w:r>
                  <w:proofErr w:type="gramStart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9,N</w:t>
                  </w:r>
                  <w:proofErr w:type="gramEnd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10(размер </w:t>
                  </w:r>
                  <w:proofErr w:type="spellStart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хL</w:t>
                  </w:r>
                  <w:proofErr w:type="spellEnd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) толщина: 0,2-0,4 мм, длина не менее 300 мм по ГОСТ 20010-93 или эквивалент</w:t>
                  </w:r>
                </w:p>
              </w:tc>
            </w:tr>
            <w:tr w:rsidR="008052B6" w:rsidRPr="006D687D" w:rsidTr="00474E2D">
              <w:trPr>
                <w:trHeight w:val="97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5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bCs/>
                      <w:color w:val="000000" w:themeColor="text1"/>
                      <w:sz w:val="14"/>
                      <w:szCs w:val="14"/>
                    </w:rPr>
                  </w:pPr>
                  <w:r w:rsidRPr="006D687D">
                    <w:rPr>
                      <w:rFonts w:ascii="GHEA Grapalat" w:eastAsiaTheme="majorEastAsia" w:hAnsi="GHEA Grapalat"/>
                      <w:bCs/>
                      <w:color w:val="000000" w:themeColor="text1"/>
                      <w:sz w:val="14"/>
                      <w:szCs w:val="14"/>
                    </w:rPr>
                    <w:t xml:space="preserve">Гимнастический Канат весящий.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30000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Стиральный порошок для стирки, гранулированный в картонных </w:t>
                  </w:r>
                  <w:proofErr w:type="gramStart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коробках ,</w:t>
                  </w:r>
                  <w:proofErr w:type="gramEnd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от белого до светло-желтого или окрашенного, белизна в таре на кг не менее 60%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Стиральный порошок для стирки, гранулированный в картонных </w:t>
                  </w:r>
                  <w:proofErr w:type="gramStart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коробках ,</w:t>
                  </w:r>
                  <w:proofErr w:type="gramEnd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от белого до светло-желтого или окрашенного, белизна в таре на кг не менее 60%</w:t>
                  </w:r>
                </w:p>
              </w:tc>
            </w:tr>
            <w:tr w:rsidR="008052B6" w:rsidRPr="006D687D" w:rsidTr="00474E2D">
              <w:trPr>
                <w:trHeight w:val="58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6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bCs/>
                      <w:color w:val="000000" w:themeColor="text1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bCs/>
                      <w:color w:val="000000" w:themeColor="text1"/>
                      <w:sz w:val="14"/>
                      <w:szCs w:val="14"/>
                    </w:rPr>
                    <w:t xml:space="preserve">Инструмент для измерения силы запястий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Ароматный освежитель воздуха (аэрозоль), для ванной комнаты, Россия или эквивалент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Ароматный освежитель воздуха (аэрозоль), для ванной комнаты, Россия или эквивалент</w:t>
                  </w:r>
                </w:p>
              </w:tc>
            </w:tr>
            <w:tr w:rsidR="008052B6" w:rsidRPr="006D687D" w:rsidTr="00474E2D">
              <w:trPr>
                <w:trHeight w:val="97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7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pStyle w:val="1"/>
                    <w:shd w:val="clear" w:color="auto" w:fill="FFFFFF"/>
                    <w:spacing w:after="90"/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en-US"/>
                    </w:rPr>
                  </w:pPr>
                </w:p>
                <w:p w:rsidR="008052B6" w:rsidRPr="006D687D" w:rsidRDefault="008052B6" w:rsidP="008052B6">
                  <w:pPr>
                    <w:pStyle w:val="1"/>
                    <w:shd w:val="clear" w:color="auto" w:fill="FFFFFF"/>
                    <w:spacing w:after="90"/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en-US"/>
                    </w:rPr>
                  </w:pPr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</w:rPr>
                    <w:t>Баскетбольный</w:t>
                  </w:r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en-US"/>
                    </w:rPr>
                    <w:t xml:space="preserve"> </w:t>
                  </w:r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</w:rPr>
                    <w:t>мяч</w:t>
                  </w:r>
                </w:p>
                <w:p w:rsidR="008052B6" w:rsidRPr="006D687D" w:rsidRDefault="008052B6" w:rsidP="008052B6">
                  <w:pPr>
                    <w:pStyle w:val="1"/>
                    <w:shd w:val="clear" w:color="auto" w:fill="FFFFFF"/>
                    <w:spacing w:after="90"/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en-US"/>
                    </w:rPr>
                  </w:pPr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en-US"/>
                    </w:rPr>
                    <w:t>Spalding NBA Silver Series Indoor/Outdoo</w:t>
                  </w:r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en-US"/>
                    </w:rPr>
                    <w:lastRenderedPageBreak/>
                    <w:t>r, 74-523z/74-340z, 7s</w:t>
                  </w:r>
                </w:p>
                <w:p w:rsidR="008052B6" w:rsidRPr="006D687D" w:rsidRDefault="008052B6" w:rsidP="008052B6">
                  <w:pPr>
                    <w:pStyle w:val="1"/>
                    <w:shd w:val="clear" w:color="auto" w:fill="FFFFFF"/>
                    <w:spacing w:after="90"/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en-US"/>
                    </w:rPr>
                  </w:pPr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en-US"/>
                    </w:rPr>
                    <w:t xml:space="preserve">Nike Dominate 8P, NKI00-847, 7s </w:t>
                  </w:r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</w:rPr>
                    <w:t>или</w:t>
                  </w:r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en-US"/>
                    </w:rPr>
                    <w:t xml:space="preserve"> </w:t>
                  </w:r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</w:rPr>
                    <w:t>эквивалент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lastRenderedPageBreak/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12000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fr-FR" w:bidi="ar-SA"/>
                    </w:rPr>
                    <w:t>Мыло для рук 4 формами, кусками и другими формами, количественный счет качества  (масса жирных кислот, пересчитанная на 100 г номинальной массы куска)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fr-FR" w:bidi="ar-SA"/>
                    </w:rPr>
                    <w:t>Мыло для рук 4 формами, кусками и другими формами, количественный счет качества  (масса жирных кислот, пересчитанная на 100 г номинальной массы куска)</w:t>
                  </w:r>
                </w:p>
              </w:tc>
            </w:tr>
            <w:tr w:rsidR="008052B6" w:rsidRPr="006D687D" w:rsidTr="00474E2D">
              <w:trPr>
                <w:trHeight w:val="21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lastRenderedPageBreak/>
                    <w:t>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pStyle w:val="1"/>
                    <w:shd w:val="clear" w:color="auto" w:fill="FFFFFF"/>
                    <w:spacing w:after="90"/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</w:rPr>
                    <w:t>Гандбольный мяч</w:t>
                  </w:r>
                </w:p>
                <w:p w:rsidR="008052B6" w:rsidRPr="006D687D" w:rsidRDefault="008052B6" w:rsidP="008052B6">
                  <w:pPr>
                    <w:pStyle w:val="1"/>
                    <w:shd w:val="clear" w:color="auto" w:fill="FFFFFF"/>
                    <w:spacing w:after="90"/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</w:rPr>
                  </w:pPr>
                  <w:proofErr w:type="spellStart"/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</w:rPr>
                    <w:t>Mikasa</w:t>
                  </w:r>
                  <w:proofErr w:type="spellEnd"/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</w:rPr>
                    <w:t xml:space="preserve"> MSH, MSH1, 1;2s или эквивалент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Мыло из поверхностно-активных веществ и источников различных биологически активных веществ, ароматизированное, плотность ионов водорода: 7-10PH содержание не растворимых в воде примесей не более 15%, содержание немыльных органических веществ и жиров не более 0,5</w:t>
                  </w:r>
                  <w:proofErr w:type="gramStart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% ,</w:t>
                  </w:r>
                  <w:proofErr w:type="gramEnd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вспенивающее свойство не менее 300 см 3, европейское производство, </w:t>
                  </w:r>
                  <w:proofErr w:type="spellStart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Bulvinws</w:t>
                  </w:r>
                  <w:proofErr w:type="spellEnd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или </w:t>
                  </w:r>
                  <w:proofErr w:type="spellStart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эквивалент.Объем</w:t>
                  </w:r>
                  <w:proofErr w:type="spellEnd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упаковки 5л.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Мыло из поверхностно-активных веществ и источников различных биологически активных веществ, ароматизированное, плотность ионов водорода: 7-10PH содержание не растворимых в воде примесей не более 15%, содержание немыльных органических веществ и жиров не более 0,5</w:t>
                  </w:r>
                  <w:proofErr w:type="gramStart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% ,</w:t>
                  </w:r>
                  <w:proofErr w:type="gramEnd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вспенивающее свойство не менее 300 см 3, европейское производство, </w:t>
                  </w:r>
                  <w:proofErr w:type="spellStart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Bulvinws</w:t>
                  </w:r>
                  <w:proofErr w:type="spellEnd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или </w:t>
                  </w:r>
                  <w:proofErr w:type="spellStart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эквивалент.Объем</w:t>
                  </w:r>
                  <w:proofErr w:type="spellEnd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упаковки 5л.</w:t>
                  </w:r>
                </w:p>
              </w:tc>
            </w:tr>
            <w:tr w:rsidR="008052B6" w:rsidRPr="006D687D" w:rsidTr="00474E2D">
              <w:trPr>
                <w:trHeight w:val="78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9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bCs/>
                      <w:color w:val="000000" w:themeColor="text1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bCs/>
                      <w:color w:val="000000" w:themeColor="text1"/>
                      <w:sz w:val="14"/>
                      <w:szCs w:val="14"/>
                    </w:rPr>
                    <w:t>"</w:t>
                  </w:r>
                  <w:proofErr w:type="spellStart"/>
                  <w:r w:rsidRPr="006D687D">
                    <w:rPr>
                      <w:rFonts w:ascii="GHEA Grapalat" w:hAnsi="GHEA Grapalat"/>
                      <w:bCs/>
                      <w:color w:val="000000" w:themeColor="text1"/>
                      <w:sz w:val="14"/>
                      <w:szCs w:val="14"/>
                    </w:rPr>
                    <w:t>JUMPfs</w:t>
                  </w:r>
                  <w:proofErr w:type="spellEnd"/>
                  <w:r w:rsidRPr="006D687D">
                    <w:rPr>
                      <w:rFonts w:ascii="GHEA Grapalat" w:hAnsi="GHEA Grapalat"/>
                      <w:bCs/>
                      <w:color w:val="000000" w:themeColor="text1"/>
                      <w:sz w:val="14"/>
                      <w:szCs w:val="14"/>
                    </w:rPr>
                    <w:t xml:space="preserve">" №4к </w:t>
                  </w:r>
                  <w:r w:rsidRPr="006D687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</w:rPr>
                    <w:t>или эквивалент</w:t>
                  </w:r>
                  <w:r w:rsidRPr="006D687D">
                    <w:rPr>
                      <w:rFonts w:ascii="GHEA Grapalat" w:hAnsi="GHEA Grapalat"/>
                      <w:bCs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25000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Жидкость с отбеливающими и дезинфицирующими свойствами "</w:t>
                  </w:r>
                  <w:proofErr w:type="spellStart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Наирит</w:t>
                  </w:r>
                  <w:proofErr w:type="spellEnd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", содержание активного хлора 90,120 или 150кг / м3 или эквивалент.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Жидкость с отбеливающими и дезинфицирующими свойствами "</w:t>
                  </w:r>
                  <w:proofErr w:type="spellStart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Наирит</w:t>
                  </w:r>
                  <w:proofErr w:type="spellEnd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", содержание активного хлора 90,120 или 150кг / м3 или эквивалент.</w:t>
                  </w:r>
                </w:p>
              </w:tc>
            </w:tr>
            <w:tr w:rsidR="008052B6" w:rsidRPr="006D687D" w:rsidTr="00474E2D">
              <w:trPr>
                <w:trHeight w:val="195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10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bCs/>
                      <w:color w:val="000000" w:themeColor="text1"/>
                      <w:sz w:val="14"/>
                      <w:szCs w:val="14"/>
                    </w:rPr>
                  </w:pPr>
                  <w:r w:rsidRPr="006D687D">
                    <w:rPr>
                      <w:rFonts w:ascii="GHEA Grapalat" w:eastAsiaTheme="majorEastAsia" w:hAnsi="GHEA Grapalat"/>
                      <w:bCs/>
                      <w:color w:val="000000" w:themeColor="text1"/>
                      <w:sz w:val="14"/>
                      <w:szCs w:val="14"/>
                      <w:lang w:val="en-US"/>
                    </w:rPr>
                    <w:t xml:space="preserve">15 </w:t>
                  </w:r>
                  <w:proofErr w:type="spellStart"/>
                  <w:r w:rsidRPr="006D687D">
                    <w:rPr>
                      <w:rFonts w:ascii="GHEA Grapalat" w:eastAsiaTheme="majorEastAsia" w:hAnsi="GHEA Grapalat"/>
                      <w:bCs/>
                      <w:color w:val="000000" w:themeColor="text1"/>
                      <w:sz w:val="14"/>
                      <w:szCs w:val="14"/>
                      <w:lang w:val="en-US"/>
                    </w:rPr>
                    <w:t>пар</w:t>
                  </w:r>
                  <w:proofErr w:type="spellEnd"/>
                  <w:r w:rsidRPr="006D687D">
                    <w:rPr>
                      <w:rFonts w:ascii="GHEA Grapalat" w:eastAsiaTheme="majorEastAsia" w:hAnsi="GHEA Grapalat"/>
                      <w:bCs/>
                      <w:color w:val="000000" w:themeColor="text1"/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6D687D">
                    <w:rPr>
                      <w:rFonts w:ascii="GHEA Grapalat" w:eastAsiaTheme="majorEastAsia" w:hAnsi="GHEA Grapalat"/>
                      <w:bCs/>
                      <w:color w:val="000000" w:themeColor="text1"/>
                      <w:sz w:val="14"/>
                      <w:szCs w:val="14"/>
                      <w:lang w:val="en-US"/>
                    </w:rPr>
                    <w:t>велосипедных</w:t>
                  </w:r>
                  <w:proofErr w:type="spellEnd"/>
                  <w:r w:rsidRPr="006D687D">
                    <w:rPr>
                      <w:rFonts w:ascii="GHEA Grapalat" w:eastAsiaTheme="majorEastAsia" w:hAnsi="GHEA Grapalat"/>
                      <w:bCs/>
                      <w:color w:val="000000" w:themeColor="text1"/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6D687D">
                    <w:rPr>
                      <w:rFonts w:ascii="GHEA Grapalat" w:eastAsiaTheme="majorEastAsia" w:hAnsi="GHEA Grapalat"/>
                      <w:bCs/>
                      <w:color w:val="000000" w:themeColor="text1"/>
                      <w:sz w:val="14"/>
                      <w:szCs w:val="14"/>
                      <w:lang w:val="en-US"/>
                    </w:rPr>
                    <w:t>крыльев</w:t>
                  </w:r>
                  <w:proofErr w:type="spellEnd"/>
                  <w:r w:rsidRPr="006D687D">
                    <w:rPr>
                      <w:rFonts w:ascii="GHEA Grapalat" w:eastAsiaTheme="majorEastAsia" w:hAnsi="GHEA Grapalat"/>
                      <w:bCs/>
                      <w:color w:val="000000" w:themeColor="text1"/>
                      <w:sz w:val="14"/>
                      <w:szCs w:val="14"/>
                      <w:lang w:val="en-US"/>
                    </w:rPr>
                    <w:t xml:space="preserve"> (</w:t>
                  </w:r>
                  <w:proofErr w:type="spellStart"/>
                  <w:r w:rsidRPr="006D687D">
                    <w:rPr>
                      <w:rFonts w:ascii="GHEA Grapalat" w:eastAsiaTheme="majorEastAsia" w:hAnsi="GHEA Grapalat"/>
                      <w:bCs/>
                      <w:color w:val="000000" w:themeColor="text1"/>
                      <w:sz w:val="14"/>
                      <w:szCs w:val="14"/>
                      <w:lang w:val="en-US"/>
                    </w:rPr>
                    <w:t>колес</w:t>
                  </w:r>
                  <w:proofErr w:type="spellEnd"/>
                  <w:r w:rsidRPr="006D687D">
                    <w:rPr>
                      <w:rFonts w:ascii="GHEA Grapalat" w:eastAsiaTheme="majorEastAsia" w:hAnsi="GHEA Grapalat"/>
                      <w:bCs/>
                      <w:color w:val="000000" w:themeColor="text1"/>
                      <w:sz w:val="14"/>
                      <w:szCs w:val="14"/>
                      <w:lang w:val="en-US"/>
                    </w:rPr>
                    <w:t xml:space="preserve">)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2500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Белый или светло-желтоватый или окрашенный гранулированный порошок, масса порошка не более 5%, рН: 7,5-11,5 массовая доля фосфорных кислот соли не более 22%, способность к пенообразованию (для низких пенообразователей) не более 200 </w:t>
                  </w:r>
                  <w:proofErr w:type="gramStart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мм.,</w:t>
                  </w:r>
                  <w:proofErr w:type="gramEnd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стабильность пены не более 0,3 единиц, моющая способность не менее 85% отбеливания.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Белый или светло-желтоватый или окрашенный гранулированный порошок, масса порошка не более 5%, рН: 7,5-11,5 массовая доля фосфорных кислот соли не более 22%, способность к пенообразованию (для низких пенообразователей) не более 200 </w:t>
                  </w:r>
                  <w:proofErr w:type="gramStart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мм.,</w:t>
                  </w:r>
                  <w:proofErr w:type="gramEnd"/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стабильность пены не более 0,3 единиц, моющая способность не менее 85% отбеливания.</w:t>
                  </w:r>
                </w:p>
              </w:tc>
            </w:tr>
            <w:tr w:rsidR="008052B6" w:rsidRPr="006D687D" w:rsidTr="000122AA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af-ZA" w:bidi="ar-SA"/>
                    </w:rPr>
                    <w:t>11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en-US"/>
                    </w:rPr>
                  </w:pPr>
                  <w:proofErr w:type="spellStart"/>
                  <w:r w:rsidRPr="006D687D">
                    <w:rPr>
                      <w:rFonts w:ascii="GHEA Grapalat" w:eastAsiaTheme="majorEastAsia" w:hAnsi="GHEA Grapalat"/>
                      <w:bCs/>
                      <w:color w:val="000000" w:themeColor="text1"/>
                      <w:sz w:val="14"/>
                      <w:szCs w:val="14"/>
                      <w:lang w:val="en-US"/>
                    </w:rPr>
                    <w:t>Шлем</w:t>
                  </w:r>
                  <w:proofErr w:type="spellEnd"/>
                  <w:r w:rsidRPr="006D687D">
                    <w:rPr>
                      <w:rFonts w:ascii="GHEA Grapalat" w:eastAsiaTheme="majorEastAsia" w:hAnsi="GHEA Grapalat"/>
                      <w:bCs/>
                      <w:color w:val="000000" w:themeColor="text1"/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6D687D">
                    <w:rPr>
                      <w:rFonts w:ascii="GHEA Grapalat" w:eastAsiaTheme="majorEastAsia" w:hAnsi="GHEA Grapalat"/>
                      <w:bCs/>
                      <w:color w:val="000000" w:themeColor="text1"/>
                      <w:sz w:val="14"/>
                      <w:szCs w:val="14"/>
                      <w:lang w:val="en-US"/>
                    </w:rPr>
                    <w:t>велосипедный</w:t>
                  </w:r>
                  <w:proofErr w:type="spellEnd"/>
                  <w:r w:rsidRPr="006D687D">
                    <w:rPr>
                      <w:rFonts w:ascii="GHEA Grapalat" w:eastAsiaTheme="majorEastAsia" w:hAnsi="GHEA Grapalat"/>
                      <w:bCs/>
                      <w:color w:val="000000" w:themeColor="text1"/>
                      <w:sz w:val="14"/>
                      <w:szCs w:val="14"/>
                      <w:lang w:val="en-US"/>
                    </w:rPr>
                    <w:t xml:space="preserve"> 15 </w:t>
                  </w:r>
                  <w:proofErr w:type="spellStart"/>
                  <w:r w:rsidRPr="006D687D">
                    <w:rPr>
                      <w:rFonts w:ascii="GHEA Grapalat" w:eastAsiaTheme="majorEastAsia" w:hAnsi="GHEA Grapalat"/>
                      <w:bCs/>
                      <w:color w:val="000000" w:themeColor="text1"/>
                      <w:sz w:val="14"/>
                      <w:szCs w:val="14"/>
                      <w:lang w:val="en-US"/>
                    </w:rPr>
                    <w:t>шт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штук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Ткань для протирки пыли, похожий на полотенце, плотность 300гр/м.к,30x30см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6D687D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6D687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Ткань для протирки пыли, похожий на полотенце, плотность 300гр/м.к,30x30см</w:t>
                  </w:r>
                </w:p>
              </w:tc>
            </w:tr>
          </w:tbl>
          <w:p w:rsidR="002D0BF6" w:rsidRPr="006D687D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6D687D" w:rsidTr="004808DD">
        <w:trPr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Обоснование выбора процедуры закупки</w:t>
            </w:r>
          </w:p>
        </w:tc>
        <w:tc>
          <w:tcPr>
            <w:tcW w:w="68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687D" w:rsidTr="004808DD">
        <w:trPr>
          <w:trHeight w:val="196"/>
          <w:jc w:val="center"/>
        </w:trPr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6D687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6D687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6D687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6D687D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</w:tr>
      <w:tr w:rsidR="009E5C71" w:rsidRPr="006D687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687D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687D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687D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687D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687D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6D687D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D687D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687D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6D687D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6D687D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6D687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687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687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687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687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687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6D687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687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6D687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687D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687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687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687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687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6D687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687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687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6D687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269E" w:rsidRPr="006D687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69E" w:rsidRPr="006D687D" w:rsidRDefault="00A6269E" w:rsidP="00A62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6269E" w:rsidRPr="006D687D" w:rsidRDefault="00474E2D" w:rsidP="00A62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 w:cs="Adobe Devanagari"/>
                <w:b/>
                <w:sz w:val="14"/>
                <w:szCs w:val="14"/>
              </w:rPr>
              <w:t>24</w:t>
            </w:r>
            <w:r w:rsidRPr="006D687D">
              <w:rPr>
                <w:rFonts w:ascii="GHEA Grapalat" w:hAnsi="GHEA Grapalat" w:cs="Adobe Devanagari"/>
                <w:b/>
                <w:sz w:val="14"/>
                <w:szCs w:val="14"/>
                <w:lang w:val="hy-AM"/>
              </w:rPr>
              <w:t>.</w:t>
            </w:r>
            <w:r w:rsidRPr="006D687D">
              <w:rPr>
                <w:rFonts w:ascii="GHEA Grapalat" w:hAnsi="GHEA Grapalat" w:cs="Adobe Devanagari"/>
                <w:b/>
                <w:sz w:val="14"/>
                <w:szCs w:val="14"/>
              </w:rPr>
              <w:t>02</w:t>
            </w:r>
            <w:r w:rsidRPr="006D687D">
              <w:rPr>
                <w:rFonts w:ascii="GHEA Grapalat" w:hAnsi="GHEA Grapalat" w:cs="Adobe Devanagari"/>
                <w:b/>
                <w:sz w:val="14"/>
                <w:szCs w:val="14"/>
                <w:lang w:val="hy-AM"/>
              </w:rPr>
              <w:t>.2020</w:t>
            </w:r>
            <w:r w:rsidR="003119F8" w:rsidRPr="006D687D">
              <w:rPr>
                <w:rFonts w:ascii="GHEA Grapalat" w:hAnsi="GHEA Grapalat"/>
                <w:sz w:val="14"/>
                <w:szCs w:val="14"/>
              </w:rPr>
              <w:t>г</w:t>
            </w:r>
          </w:p>
        </w:tc>
      </w:tr>
      <w:tr w:rsidR="002D0BF6" w:rsidRPr="006D687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6D687D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687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687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6D687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687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687D" w:rsidTr="002C6FED">
        <w:trPr>
          <w:trHeight w:val="54"/>
          <w:jc w:val="center"/>
        </w:trPr>
        <w:tc>
          <w:tcPr>
            <w:tcW w:w="10980" w:type="dxa"/>
            <w:gridSpan w:val="35"/>
            <w:shd w:val="clear" w:color="auto" w:fill="auto"/>
            <w:vAlign w:val="center"/>
          </w:tcPr>
          <w:tbl>
            <w:tblPr>
              <w:tblW w:w="10907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2860"/>
              <w:gridCol w:w="1417"/>
              <w:gridCol w:w="960"/>
              <w:gridCol w:w="1166"/>
              <w:gridCol w:w="960"/>
              <w:gridCol w:w="1308"/>
              <w:gridCol w:w="1276"/>
            </w:tblGrid>
            <w:tr w:rsidR="008052B6" w:rsidRPr="008052B6" w:rsidTr="008052B6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П/Н</w:t>
                  </w:r>
                </w:p>
              </w:tc>
              <w:tc>
                <w:tcPr>
                  <w:tcW w:w="28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Наименования участников</w:t>
                  </w:r>
                </w:p>
              </w:tc>
              <w:tc>
                <w:tcPr>
                  <w:tcW w:w="7087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Цена, представленная по заявке каждого участника </w:t>
                  </w:r>
                </w:p>
              </w:tc>
            </w:tr>
            <w:tr w:rsidR="008052B6" w:rsidRPr="008052B6" w:rsidTr="008052B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8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7087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  </w:t>
                  </w:r>
                  <w:proofErr w:type="spellStart"/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Драмов</w:t>
                  </w:r>
                  <w:proofErr w:type="spellEnd"/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 РА</w:t>
                  </w:r>
                </w:p>
              </w:tc>
            </w:tr>
            <w:tr w:rsidR="008052B6" w:rsidRPr="008052B6" w:rsidTr="008052B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8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37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Цена без НДС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НДС</w:t>
                  </w:r>
                </w:p>
              </w:tc>
              <w:tc>
                <w:tcPr>
                  <w:tcW w:w="25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Всего</w:t>
                  </w:r>
                </w:p>
              </w:tc>
            </w:tr>
            <w:tr w:rsidR="008052B6" w:rsidRPr="008052B6" w:rsidTr="008052B6">
              <w:trPr>
                <w:trHeight w:val="840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8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по имеющимся финансовым средствам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общая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по имеющимся финансовым средствам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общая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по имеющимся финансовым средствам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общая</w:t>
                  </w:r>
                </w:p>
              </w:tc>
            </w:tr>
            <w:tr w:rsidR="008052B6" w:rsidRPr="008052B6" w:rsidTr="008052B6">
              <w:trPr>
                <w:trHeight w:val="31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Мяч в /б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8052B6" w:rsidRPr="008052B6" w:rsidTr="008052B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ООО "Сити Спорт"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134400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134400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8052B6" w:rsidRPr="008052B6" w:rsidTr="008052B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Синам</w:t>
                  </w:r>
                  <w:proofErr w:type="spellEnd"/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Мовсисян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196000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196000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8052B6" w:rsidRPr="008052B6" w:rsidTr="008052B6">
              <w:trPr>
                <w:trHeight w:val="31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Мяч ф /б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8052B6" w:rsidRPr="008052B6" w:rsidTr="008052B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ООО "Сити Спорт"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159600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159600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8052B6" w:rsidRPr="008052B6" w:rsidTr="008052B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Синам</w:t>
                  </w:r>
                  <w:proofErr w:type="spellEnd"/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Мовсисян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196000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196000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8052B6" w:rsidRPr="008052B6" w:rsidTr="008052B6">
              <w:trPr>
                <w:trHeight w:val="31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Мяч н /т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8052B6" w:rsidRPr="008052B6" w:rsidTr="008052B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ООО "Сити Спорт"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6000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6000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8052B6" w:rsidRPr="008052B6" w:rsidTr="008052B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Синам</w:t>
                  </w:r>
                  <w:proofErr w:type="spellEnd"/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Мовсисян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7500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7500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8052B6" w:rsidRPr="008052B6" w:rsidTr="008052B6">
              <w:trPr>
                <w:trHeight w:val="72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4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Ракетка для настольного тенниса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8052B6" w:rsidRPr="008052B6" w:rsidTr="008052B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Синам</w:t>
                  </w:r>
                  <w:proofErr w:type="spellEnd"/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Мовсисян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108000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108000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8052B6" w:rsidRPr="008052B6" w:rsidTr="008052B6">
              <w:trPr>
                <w:trHeight w:val="36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5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Канат гимнастический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8052B6" w:rsidRPr="008052B6" w:rsidTr="008052B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ООО "Сити Спорт"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52000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8052B6" w:rsidRPr="008052B6" w:rsidTr="008052B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Синам</w:t>
                  </w:r>
                  <w:proofErr w:type="spellEnd"/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Мовсисян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59600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59600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8052B6" w:rsidRPr="008052B6" w:rsidTr="008052B6">
              <w:trPr>
                <w:trHeight w:val="36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6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силомер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8052B6" w:rsidRPr="008052B6" w:rsidTr="008052B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ООО "Сити Спорт"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3000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3000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8052B6" w:rsidRPr="008052B6" w:rsidTr="008052B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Синам</w:t>
                  </w:r>
                  <w:proofErr w:type="spellEnd"/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Мовсисян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4800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8052B6" w:rsidRPr="008052B6" w:rsidTr="008052B6">
              <w:trPr>
                <w:trHeight w:val="36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7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proofErr w:type="gramStart"/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Мяч  б</w:t>
                  </w:r>
                  <w:proofErr w:type="gramEnd"/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/б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8052B6" w:rsidRPr="008052B6" w:rsidTr="008052B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ООО "Сити Спорт"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44500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44500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8052B6" w:rsidRPr="008052B6" w:rsidTr="008052B6">
              <w:trPr>
                <w:trHeight w:val="36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8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proofErr w:type="gramStart"/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Мяч  г</w:t>
                  </w:r>
                  <w:proofErr w:type="gramEnd"/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/б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8052B6" w:rsidRPr="008052B6" w:rsidTr="008052B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Синам</w:t>
                  </w:r>
                  <w:proofErr w:type="spellEnd"/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Мовсисян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45000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8052B6" w:rsidRPr="008052B6" w:rsidTr="008052B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ООО "Сити Спорт"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49000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49000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8052B6" w:rsidRPr="008052B6" w:rsidTr="008052B6">
              <w:trPr>
                <w:trHeight w:val="36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9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Сеть в / 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8052B6" w:rsidRPr="008052B6" w:rsidTr="008052B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ООО "Сити Спорт"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16000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16000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8052B6" w:rsidRPr="008052B6" w:rsidTr="008052B6">
              <w:trPr>
                <w:trHeight w:val="7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10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Защитные крылья для езды на велосипеде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8052B6" w:rsidRPr="008052B6" w:rsidTr="008052B6">
              <w:trPr>
                <w:trHeight w:val="108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11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шлем безопасности для езды на велосипеде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8052B6" w:rsidRPr="008052B6" w:rsidTr="008052B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Синам</w:t>
                  </w:r>
                  <w:proofErr w:type="spellEnd"/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spellStart"/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Мовсисян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60000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60000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52B6" w:rsidRPr="008052B6" w:rsidRDefault="008052B6" w:rsidP="008052B6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8052B6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</w:tbl>
          <w:p w:rsidR="002D0BF6" w:rsidRPr="006D687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6D687D" w:rsidTr="004808DD">
        <w:trPr>
          <w:trHeight w:val="290"/>
          <w:jc w:val="center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59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6D687D" w:rsidRDefault="002D0BF6" w:rsidP="002C6F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6D687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6D687D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2C6FED" w:rsidRPr="006D687D">
              <w:rPr>
                <w:rFonts w:ascii="Calibri" w:hAnsi="Calibri" w:cs="Calibri"/>
                <w:sz w:val="14"/>
                <w:szCs w:val="14"/>
              </w:rPr>
              <w:t> </w:t>
            </w:r>
            <w:r w:rsidR="002C6FED" w:rsidRPr="006D68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End"/>
            <w:r w:rsidR="002C6FED" w:rsidRPr="006D687D">
              <w:rPr>
                <w:rFonts w:ascii="GHEA Grapalat" w:hAnsi="GHEA Grapalat"/>
                <w:sz w:val="14"/>
                <w:szCs w:val="14"/>
              </w:rPr>
              <w:t>Утверждение неудовлетворительных лот</w:t>
            </w:r>
          </w:p>
          <w:p w:rsidR="002D0BF6" w:rsidRPr="006D687D" w:rsidRDefault="002D0BF6" w:rsidP="002C6F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687D" w:rsidTr="004808DD">
        <w:trPr>
          <w:trHeight w:val="288"/>
          <w:jc w:val="center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2D0BF6" w:rsidRPr="006D687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6D687D" w:rsidTr="004808DD">
        <w:trPr>
          <w:jc w:val="center"/>
        </w:trPr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6D687D" w:rsidTr="008D4A83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6D687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1" w:type="dxa"/>
            <w:gridSpan w:val="3"/>
            <w:vMerge w:val="restart"/>
            <w:shd w:val="clear" w:color="auto" w:fill="auto"/>
            <w:vAlign w:val="center"/>
          </w:tcPr>
          <w:p w:rsidR="002D0BF6" w:rsidRPr="006D687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9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6D687D" w:rsidTr="008D4A83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</w:t>
            </w:r>
            <w:bookmarkStart w:id="0" w:name="_GoBack"/>
            <w:bookmarkEnd w:id="0"/>
            <w:r w:rsidRPr="006D687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конверта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</w:t>
            </w:r>
            <w:r w:rsidRPr="006D687D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нной по договору деятельности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687D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6D687D" w:rsidTr="008D4A83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6D687D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6D687D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D687D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6D687D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687D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6D687D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6D687D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6D687D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6D687D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6D687D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6D687D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6D687D" w:rsidTr="008D4A83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6D687D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6D687D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D687D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6D687D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687D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6D687D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6D687D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6D687D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6D687D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6D687D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6D687D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6D687D" w:rsidTr="004808DD">
        <w:trPr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376579" w:rsidRPr="006D687D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87D" w:rsidRPr="006D687D" w:rsidRDefault="00376579" w:rsidP="006D687D">
            <w:pPr>
              <w:pStyle w:val="22"/>
              <w:tabs>
                <w:tab w:val="left" w:pos="900"/>
              </w:tabs>
              <w:ind w:firstLine="720"/>
              <w:rPr>
                <w:rFonts w:ascii="GHEA Grapalat" w:hAnsi="GHEA Grapalat" w:cs="Sylfaen"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6D687D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6D687D" w:rsidRPr="006D687D">
              <w:rPr>
                <w:rFonts w:ascii="GHEA Grapalat" w:hAnsi="GHEA Grapalat" w:cs="Sylfaen"/>
                <w:sz w:val="14"/>
                <w:szCs w:val="14"/>
              </w:rPr>
              <w:t>Что касается заявки на квоту 4, заявка превышала предоставленные финансовые ресурсы, а для 35-й квоты заявленная заявка была равной, поэтому Комиссия решила:</w:t>
            </w:r>
          </w:p>
          <w:p w:rsidR="006D687D" w:rsidRPr="006D687D" w:rsidRDefault="006D687D" w:rsidP="006D687D">
            <w:pPr>
              <w:pStyle w:val="22"/>
              <w:tabs>
                <w:tab w:val="left" w:pos="900"/>
              </w:tabs>
              <w:ind w:firstLine="720"/>
              <w:rPr>
                <w:rFonts w:ascii="GHEA Grapalat" w:hAnsi="GHEA Grapalat" w:cs="Sylfaen"/>
                <w:sz w:val="14"/>
                <w:szCs w:val="14"/>
              </w:rPr>
            </w:pPr>
            <w:r w:rsidRPr="006D687D">
              <w:rPr>
                <w:rFonts w:ascii="GHEA Grapalat" w:hAnsi="GHEA Grapalat" w:cs="Sylfaen"/>
                <w:sz w:val="14"/>
                <w:szCs w:val="14"/>
              </w:rPr>
              <w:t>Правительство Республики Армения 04.05.2017 Раздел 40 (5) (b) Организационного процесса закупок, утвержденный Решением № 526-N b. В соответствии с вышеприведенным пунктом приостановить вскрытие предложений по вышеуказанным расценкам и созвать совещание для оценки участника торгов с целью снижения ставки, чтобы одновременно вести переговоры с участниками, не участвующими в торгах. 12 марта в 11:30 для переговоров назначено 15 минут.</w:t>
            </w:r>
          </w:p>
          <w:p w:rsidR="006D687D" w:rsidRPr="006D687D" w:rsidRDefault="006D687D" w:rsidP="006D687D">
            <w:pPr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</w:pPr>
            <w:r w:rsidRPr="006D687D">
              <w:rPr>
                <w:rFonts w:ascii="Calibri" w:hAnsi="Calibri" w:cs="Calibri"/>
                <w:sz w:val="14"/>
                <w:szCs w:val="14"/>
              </w:rPr>
              <w:t>           </w:t>
            </w:r>
            <w:r w:rsidRPr="006D687D">
              <w:rPr>
                <w:rFonts w:ascii="GHEA Grapalat" w:hAnsi="GHEA Grapalat" w:cs="GHEA Grapalat"/>
                <w:sz w:val="14"/>
                <w:szCs w:val="14"/>
              </w:rPr>
              <w:t>Участник</w:t>
            </w:r>
            <w:r w:rsidRPr="006D687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sz w:val="14"/>
                <w:szCs w:val="14"/>
              </w:rPr>
              <w:t>подал</w:t>
            </w:r>
            <w:r w:rsidRPr="006D687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sz w:val="14"/>
                <w:szCs w:val="14"/>
              </w:rPr>
              <w:t>новые</w:t>
            </w:r>
            <w:r w:rsidRPr="006D687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sz w:val="14"/>
                <w:szCs w:val="14"/>
              </w:rPr>
              <w:t>заявки</w:t>
            </w:r>
            <w:r w:rsidRPr="006D687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sz w:val="14"/>
                <w:szCs w:val="14"/>
              </w:rPr>
              <w:t>в</w:t>
            </w:r>
            <w:r w:rsidRPr="006D687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sz w:val="14"/>
                <w:szCs w:val="14"/>
              </w:rPr>
              <w:t>установленные</w:t>
            </w:r>
            <w:r w:rsidRPr="006D687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D687D">
              <w:rPr>
                <w:rFonts w:ascii="GHEA Grapalat" w:hAnsi="GHEA Grapalat" w:cs="GHEA Grapalat"/>
                <w:sz w:val="14"/>
                <w:szCs w:val="14"/>
              </w:rPr>
              <w:t>сроки</w:t>
            </w:r>
            <w:r w:rsidR="00BA64CD" w:rsidRPr="006D687D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Об</w:t>
            </w:r>
            <w:proofErr w:type="spellEnd"/>
            <w:r w:rsidR="00BA64CD" w:rsidRPr="006D687D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 xml:space="preserve"> </w:t>
            </w:r>
          </w:p>
          <w:p w:rsidR="00BA64CD" w:rsidRPr="006D687D" w:rsidRDefault="00BA64CD" w:rsidP="006D687D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6D687D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отклоненных лотах</w:t>
            </w:r>
          </w:p>
          <w:p w:rsidR="006D687D" w:rsidRPr="006D687D" w:rsidRDefault="006D687D" w:rsidP="006D687D">
            <w:pPr>
              <w:pStyle w:val="HTML"/>
              <w:shd w:val="clear" w:color="auto" w:fill="F8F9FA"/>
              <w:jc w:val="both"/>
              <w:rPr>
                <w:rFonts w:ascii="GHEA Grapalat" w:hAnsi="GHEA Grapalat" w:cs="Calibri"/>
                <w:color w:val="222222"/>
                <w:sz w:val="14"/>
                <w:szCs w:val="14"/>
              </w:rPr>
            </w:pP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>В соответствии со статьей 37 (1) (3) Закона РА о закупках не было подано заявки на 10-ю часть.</w:t>
            </w:r>
          </w:p>
          <w:p w:rsidR="006D687D" w:rsidRPr="006D687D" w:rsidRDefault="006D687D" w:rsidP="006D687D">
            <w:pPr>
              <w:pStyle w:val="HTML"/>
              <w:shd w:val="clear" w:color="auto" w:fill="F8F9FA"/>
              <w:jc w:val="both"/>
              <w:rPr>
                <w:rFonts w:ascii="GHEA Grapalat" w:hAnsi="GHEA Grapalat" w:cs="Calibri"/>
                <w:color w:val="222222"/>
                <w:sz w:val="14"/>
                <w:szCs w:val="14"/>
              </w:rPr>
            </w:pPr>
            <w:r w:rsidRPr="006D687D">
              <w:rPr>
                <w:rFonts w:ascii="Calibri" w:hAnsi="Calibri" w:cs="Calibri"/>
                <w:color w:val="222222"/>
                <w:sz w:val="14"/>
                <w:szCs w:val="14"/>
              </w:rPr>
              <w:t>         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Правительство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Республики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Армения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04.05.2017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Часть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5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раздела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40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Приказа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об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организации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процесса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закупок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,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утвержденного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Решением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№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526-N: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Согласно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пункту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4,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ни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одна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из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заявок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не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была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объявлена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безуспешной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,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и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ни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одна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из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заявок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не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отвечает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 xml:space="preserve"> </w:t>
            </w:r>
            <w:r w:rsidRPr="006D687D">
              <w:rPr>
                <w:rFonts w:ascii="GHEA Grapalat" w:hAnsi="GHEA Grapalat" w:cs="GHEA Grapalat"/>
                <w:color w:val="222222"/>
                <w:sz w:val="14"/>
                <w:szCs w:val="14"/>
              </w:rPr>
              <w:t>требования</w:t>
            </w:r>
            <w:r w:rsidRPr="006D687D">
              <w:rPr>
                <w:rFonts w:ascii="GHEA Grapalat" w:hAnsi="GHEA Grapalat" w:cs="Calibri"/>
                <w:color w:val="222222"/>
                <w:sz w:val="14"/>
                <w:szCs w:val="14"/>
              </w:rPr>
              <w:t>м приглашения.</w:t>
            </w:r>
          </w:p>
          <w:p w:rsidR="00BA64CD" w:rsidRPr="006D687D" w:rsidRDefault="00BA64CD" w:rsidP="00BA64C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6D687D" w:rsidTr="004808DD">
        <w:trPr>
          <w:trHeight w:val="344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6D687D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6D687D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6D687D" w:rsidTr="004808DD">
        <w:trPr>
          <w:trHeight w:val="289"/>
          <w:jc w:val="center"/>
        </w:trPr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6D687D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6D687D" w:rsidTr="004808DD">
        <w:trPr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687D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687D" w:rsidRDefault="00474E2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687D">
              <w:rPr>
                <w:rFonts w:ascii="GHEA Grapalat" w:hAnsi="GHEA Grapalat" w:cs="Adobe Devanagari"/>
                <w:b/>
                <w:sz w:val="14"/>
                <w:szCs w:val="14"/>
              </w:rPr>
              <w:t>12.03.2020</w:t>
            </w:r>
            <w:r w:rsidR="00EC317E" w:rsidRPr="006D687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</w:p>
        </w:tc>
      </w:tr>
      <w:tr w:rsidR="002616FE" w:rsidRPr="006D687D" w:rsidTr="004808DD">
        <w:trPr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2616FE" w:rsidRPr="006D687D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687D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687D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61B7E" w:rsidRPr="006D687D" w:rsidTr="00310FFF">
        <w:trPr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1B7E" w:rsidRPr="006D687D" w:rsidRDefault="00161B7E" w:rsidP="00161B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61B7E" w:rsidRPr="006D687D" w:rsidRDefault="00474E2D" w:rsidP="00161B7E">
            <w:pPr>
              <w:rPr>
                <w:rFonts w:ascii="GHEA Grapalat" w:hAnsi="GHEA Grapalat"/>
                <w:sz w:val="14"/>
                <w:szCs w:val="14"/>
              </w:rPr>
            </w:pPr>
            <w:r w:rsidRPr="006D687D">
              <w:rPr>
                <w:rFonts w:ascii="GHEA Grapalat" w:hAnsi="GHEA Grapalat" w:cs="Adobe Devanagari"/>
                <w:b/>
                <w:sz w:val="14"/>
                <w:szCs w:val="14"/>
              </w:rPr>
              <w:t>13.03.2020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1B7E" w:rsidRPr="006D687D" w:rsidRDefault="00474E2D" w:rsidP="00161B7E">
            <w:pPr>
              <w:rPr>
                <w:rFonts w:ascii="GHEA Grapalat" w:hAnsi="GHEA Grapalat"/>
                <w:sz w:val="14"/>
                <w:szCs w:val="14"/>
              </w:rPr>
            </w:pPr>
            <w:r w:rsidRPr="006D687D">
              <w:rPr>
                <w:rFonts w:ascii="GHEA Grapalat" w:hAnsi="GHEA Grapalat" w:cs="Adobe Devanagari"/>
                <w:b/>
                <w:sz w:val="14"/>
                <w:szCs w:val="14"/>
                <w:lang w:val="en-GB"/>
              </w:rPr>
              <w:t>18.03.2020</w:t>
            </w:r>
          </w:p>
        </w:tc>
      </w:tr>
      <w:tr w:rsidR="00694204" w:rsidRPr="006D687D" w:rsidTr="004808DD">
        <w:trPr>
          <w:trHeight w:val="344"/>
          <w:jc w:val="center"/>
        </w:trPr>
        <w:tc>
          <w:tcPr>
            <w:tcW w:w="10980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6D687D" w:rsidRDefault="00694204" w:rsidP="00161B7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EC317E" w:rsidRPr="006D687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74E2D" w:rsidRPr="006D687D">
              <w:rPr>
                <w:rFonts w:ascii="GHEA Grapalat" w:hAnsi="GHEA Grapalat" w:cs="Adobe Devanagari"/>
                <w:b/>
                <w:sz w:val="14"/>
                <w:szCs w:val="14"/>
                <w:lang w:val="hy-AM"/>
              </w:rPr>
              <w:t>27.03.2020</w:t>
            </w:r>
            <w:r w:rsidR="00866A62" w:rsidRPr="006D687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</w:p>
        </w:tc>
      </w:tr>
      <w:tr w:rsidR="00D11F49" w:rsidRPr="006D687D" w:rsidTr="00310FFF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F49" w:rsidRPr="006D687D" w:rsidRDefault="00D11F49" w:rsidP="00D11F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6D687D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6D687D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222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D11F49" w:rsidRPr="006D687D" w:rsidRDefault="00474E2D" w:rsidP="00D11F49">
            <w:pPr>
              <w:rPr>
                <w:rFonts w:ascii="GHEA Grapalat" w:hAnsi="GHEA Grapalat"/>
                <w:sz w:val="14"/>
                <w:szCs w:val="14"/>
              </w:rPr>
            </w:pPr>
            <w:r w:rsidRPr="006D687D">
              <w:rPr>
                <w:rFonts w:ascii="GHEA Grapalat" w:hAnsi="GHEA Grapalat" w:cs="Adobe Devanagari"/>
                <w:b/>
                <w:sz w:val="14"/>
                <w:szCs w:val="14"/>
                <w:lang w:val="hy-AM"/>
              </w:rPr>
              <w:t>27.03.2020</w:t>
            </w:r>
            <w:r w:rsidR="00D11F49" w:rsidRPr="006D687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</w:p>
        </w:tc>
      </w:tr>
      <w:tr w:rsidR="00D11F49" w:rsidRPr="006D687D" w:rsidTr="00310FFF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F49" w:rsidRPr="006D687D" w:rsidRDefault="00D11F49" w:rsidP="00D11F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D11F49" w:rsidRPr="006D687D" w:rsidRDefault="00474E2D" w:rsidP="00D11F49">
            <w:pPr>
              <w:rPr>
                <w:rFonts w:ascii="GHEA Grapalat" w:hAnsi="GHEA Grapalat"/>
                <w:sz w:val="14"/>
                <w:szCs w:val="14"/>
              </w:rPr>
            </w:pPr>
            <w:r w:rsidRPr="006D687D">
              <w:rPr>
                <w:rFonts w:ascii="GHEA Grapalat" w:hAnsi="GHEA Grapalat" w:cs="Adobe Devanagari"/>
                <w:b/>
                <w:sz w:val="14"/>
                <w:szCs w:val="14"/>
                <w:lang w:val="hy-AM"/>
              </w:rPr>
              <w:t>27.03.2020</w:t>
            </w:r>
            <w:r w:rsidR="00D11F49" w:rsidRPr="006D687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</w:p>
        </w:tc>
      </w:tr>
      <w:tr w:rsidR="00694204" w:rsidRPr="006D687D" w:rsidTr="004808DD">
        <w:trPr>
          <w:trHeight w:val="288"/>
          <w:jc w:val="center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694204" w:rsidRPr="006D687D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687D" w:rsidTr="001C18FF">
        <w:trPr>
          <w:jc w:val="center"/>
        </w:trPr>
        <w:tc>
          <w:tcPr>
            <w:tcW w:w="1239" w:type="dxa"/>
            <w:gridSpan w:val="2"/>
            <w:vMerge w:val="restart"/>
            <w:shd w:val="clear" w:color="auto" w:fill="auto"/>
            <w:vAlign w:val="center"/>
          </w:tcPr>
          <w:p w:rsidR="00694204" w:rsidRPr="006D687D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694204" w:rsidRPr="006D687D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324" w:type="dxa"/>
            <w:gridSpan w:val="27"/>
            <w:shd w:val="clear" w:color="auto" w:fill="auto"/>
            <w:vAlign w:val="center"/>
          </w:tcPr>
          <w:p w:rsidR="00694204" w:rsidRPr="006D687D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6D687D" w:rsidTr="001C18FF">
        <w:trPr>
          <w:trHeight w:val="237"/>
          <w:jc w:val="center"/>
        </w:trPr>
        <w:tc>
          <w:tcPr>
            <w:tcW w:w="1239" w:type="dxa"/>
            <w:gridSpan w:val="2"/>
            <w:vMerge/>
            <w:shd w:val="clear" w:color="auto" w:fill="auto"/>
            <w:vAlign w:val="center"/>
          </w:tcPr>
          <w:p w:rsidR="00694204" w:rsidRPr="006D687D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694204" w:rsidRPr="006D687D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2" w:type="dxa"/>
            <w:gridSpan w:val="3"/>
            <w:vMerge w:val="restart"/>
            <w:shd w:val="clear" w:color="auto" w:fill="auto"/>
            <w:vAlign w:val="center"/>
          </w:tcPr>
          <w:p w:rsidR="00694204" w:rsidRPr="006D687D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94204" w:rsidRPr="006D687D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694204" w:rsidRPr="006D687D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694204" w:rsidRPr="006D687D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694204" w:rsidRPr="006D687D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6D687D" w:rsidTr="001C18FF">
        <w:trPr>
          <w:trHeight w:val="238"/>
          <w:jc w:val="center"/>
        </w:trPr>
        <w:tc>
          <w:tcPr>
            <w:tcW w:w="1239" w:type="dxa"/>
            <w:gridSpan w:val="2"/>
            <w:vMerge/>
            <w:shd w:val="clear" w:color="auto" w:fill="auto"/>
            <w:vAlign w:val="center"/>
          </w:tcPr>
          <w:p w:rsidR="00694204" w:rsidRPr="006D687D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694204" w:rsidRPr="006D687D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2" w:type="dxa"/>
            <w:gridSpan w:val="3"/>
            <w:vMerge/>
            <w:shd w:val="clear" w:color="auto" w:fill="auto"/>
            <w:vAlign w:val="center"/>
          </w:tcPr>
          <w:p w:rsidR="00694204" w:rsidRPr="006D687D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94204" w:rsidRPr="006D687D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694204" w:rsidRPr="006D687D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694204" w:rsidRPr="006D687D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694204" w:rsidRPr="006D687D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D687D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6D687D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94204" w:rsidRPr="006D687D" w:rsidTr="001C18FF">
        <w:trPr>
          <w:trHeight w:val="263"/>
          <w:jc w:val="center"/>
        </w:trPr>
        <w:tc>
          <w:tcPr>
            <w:tcW w:w="12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687D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687D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687D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687D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687D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687D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687D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687D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6D687D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</w:tr>
      <w:tr w:rsidR="006D687D" w:rsidRPr="006D687D" w:rsidTr="001D2737">
        <w:trPr>
          <w:trHeight w:val="146"/>
          <w:jc w:val="center"/>
        </w:trPr>
        <w:tc>
          <w:tcPr>
            <w:tcW w:w="1239" w:type="dxa"/>
            <w:gridSpan w:val="2"/>
            <w:shd w:val="clear" w:color="auto" w:fill="auto"/>
            <w:vAlign w:val="center"/>
          </w:tcPr>
          <w:p w:rsidR="006D687D" w:rsidRPr="006D687D" w:rsidRDefault="006D687D" w:rsidP="006D687D">
            <w:pPr>
              <w:pStyle w:val="2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6D687D">
              <w:rPr>
                <w:rFonts w:ascii="GHEA Grapalat" w:eastAsia="Arial Unicode MS" w:hAnsi="GHEA Grapalat" w:cs="Sylfaen"/>
                <w:sz w:val="14"/>
                <w:szCs w:val="14"/>
              </w:rPr>
              <w:t>1,2,3,5,6,7,9</w:t>
            </w:r>
          </w:p>
        </w:tc>
        <w:tc>
          <w:tcPr>
            <w:tcW w:w="1417" w:type="dxa"/>
            <w:gridSpan w:val="6"/>
            <w:shd w:val="clear" w:color="auto" w:fill="auto"/>
            <w:vAlign w:val="bottom"/>
          </w:tcPr>
          <w:p w:rsidR="006D687D" w:rsidRPr="006D687D" w:rsidRDefault="006D687D" w:rsidP="006D687D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6D687D">
              <w:rPr>
                <w:rFonts w:ascii="GHEA Grapalat" w:hAnsi="GHEA Grapalat"/>
                <w:color w:val="000000"/>
                <w:sz w:val="14"/>
                <w:szCs w:val="14"/>
              </w:rPr>
              <w:t>ООО "Сити Спорт"</w:t>
            </w:r>
          </w:p>
        </w:tc>
        <w:tc>
          <w:tcPr>
            <w:tcW w:w="1442" w:type="dxa"/>
            <w:gridSpan w:val="3"/>
            <w:shd w:val="clear" w:color="auto" w:fill="auto"/>
          </w:tcPr>
          <w:p w:rsidR="006D687D" w:rsidRPr="006D687D" w:rsidRDefault="006D687D" w:rsidP="006D687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6D687D">
              <w:rPr>
                <w:rFonts w:ascii="GHEA Grapalat" w:hAnsi="GHEA Grapalat" w:cs="Calibri"/>
                <w:sz w:val="14"/>
                <w:szCs w:val="14"/>
              </w:rPr>
              <w:t>ШГУ-GHAPDZB-20/3-1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6D687D" w:rsidRPr="006D687D" w:rsidRDefault="006D687D" w:rsidP="006D687D">
            <w:pPr>
              <w:rPr>
                <w:rFonts w:ascii="GHEA Grapalat" w:hAnsi="GHEA Grapalat"/>
                <w:sz w:val="14"/>
                <w:szCs w:val="14"/>
              </w:rPr>
            </w:pPr>
            <w:r w:rsidRPr="006D687D">
              <w:rPr>
                <w:rFonts w:ascii="GHEA Grapalat" w:hAnsi="GHEA Grapalat" w:cs="Adobe Devanagari"/>
                <w:b/>
                <w:sz w:val="14"/>
                <w:szCs w:val="14"/>
                <w:lang w:val="hy-AM"/>
              </w:rPr>
              <w:t>27.03.2020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6D687D" w:rsidRPr="006D687D" w:rsidRDefault="006D687D" w:rsidP="006D687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D687D">
              <w:rPr>
                <w:rFonts w:ascii="GHEA Grapalat" w:hAnsi="GHEA Grapalat" w:cs="Sylfaen"/>
                <w:sz w:val="14"/>
                <w:szCs w:val="14"/>
                <w:lang w:val="en-US"/>
              </w:rPr>
              <w:t>30</w:t>
            </w:r>
            <w:r w:rsidRPr="006D687D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6D687D">
              <w:rPr>
                <w:rFonts w:ascii="GHEA Grapalat" w:hAnsi="GHEA Grapalat" w:cs="Sylfaen"/>
                <w:sz w:val="14"/>
                <w:szCs w:val="14"/>
                <w:lang w:val="en-US"/>
              </w:rPr>
              <w:t>12</w:t>
            </w:r>
            <w:r w:rsidRPr="006D687D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6D687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D687D" w:rsidRPr="006D687D" w:rsidRDefault="006D687D" w:rsidP="006D687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6D687D" w:rsidRPr="006D687D" w:rsidRDefault="006D687D" w:rsidP="006D687D">
            <w:pPr>
              <w:widowControl w:val="0"/>
              <w:jc w:val="center"/>
              <w:rPr>
                <w:rFonts w:ascii="GHEA Grapalat" w:hAnsi="GHEA Grapalat" w:cs="Adobe Devanagari"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415500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6D687D" w:rsidRPr="006D687D" w:rsidRDefault="006D687D" w:rsidP="006D68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687D" w:rsidRPr="006D687D" w:rsidTr="00711D8F">
        <w:trPr>
          <w:trHeight w:val="146"/>
          <w:jc w:val="center"/>
        </w:trPr>
        <w:tc>
          <w:tcPr>
            <w:tcW w:w="1239" w:type="dxa"/>
            <w:gridSpan w:val="2"/>
            <w:shd w:val="clear" w:color="auto" w:fill="auto"/>
            <w:vAlign w:val="center"/>
          </w:tcPr>
          <w:p w:rsidR="006D687D" w:rsidRPr="006D687D" w:rsidRDefault="006D687D" w:rsidP="006D687D">
            <w:pPr>
              <w:pStyle w:val="2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6D687D">
              <w:rPr>
                <w:rFonts w:ascii="GHEA Grapalat" w:eastAsia="Arial Unicode MS" w:hAnsi="GHEA Grapalat" w:cs="Sylfaen"/>
                <w:sz w:val="14"/>
                <w:szCs w:val="14"/>
              </w:rPr>
              <w:t>8,11</w:t>
            </w:r>
          </w:p>
        </w:tc>
        <w:tc>
          <w:tcPr>
            <w:tcW w:w="1417" w:type="dxa"/>
            <w:gridSpan w:val="6"/>
            <w:shd w:val="clear" w:color="auto" w:fill="auto"/>
            <w:vAlign w:val="bottom"/>
          </w:tcPr>
          <w:p w:rsidR="006D687D" w:rsidRPr="006D687D" w:rsidRDefault="006D687D" w:rsidP="006D687D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D687D">
              <w:rPr>
                <w:rFonts w:ascii="GHEA Grapalat" w:hAnsi="GHEA Grapalat"/>
                <w:color w:val="000000"/>
                <w:sz w:val="14"/>
                <w:szCs w:val="14"/>
              </w:rPr>
              <w:t>Синам</w:t>
            </w:r>
            <w:proofErr w:type="spellEnd"/>
            <w:r w:rsidRPr="006D687D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687D">
              <w:rPr>
                <w:rFonts w:ascii="GHEA Grapalat" w:hAnsi="GHEA Grapalat"/>
                <w:color w:val="000000"/>
                <w:sz w:val="14"/>
                <w:szCs w:val="14"/>
              </w:rPr>
              <w:t>Мовсисян</w:t>
            </w:r>
            <w:proofErr w:type="spellEnd"/>
          </w:p>
        </w:tc>
        <w:tc>
          <w:tcPr>
            <w:tcW w:w="1442" w:type="dxa"/>
            <w:gridSpan w:val="3"/>
            <w:shd w:val="clear" w:color="auto" w:fill="auto"/>
          </w:tcPr>
          <w:p w:rsidR="006D687D" w:rsidRPr="006D687D" w:rsidRDefault="006D687D" w:rsidP="006D687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6D687D">
              <w:rPr>
                <w:rFonts w:ascii="GHEA Grapalat" w:hAnsi="GHEA Grapalat" w:cs="Calibri"/>
                <w:sz w:val="14"/>
                <w:szCs w:val="14"/>
              </w:rPr>
              <w:t>ШГУ-GHAPDZB-20/3-2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6D687D" w:rsidRPr="006D687D" w:rsidRDefault="006D687D" w:rsidP="006D687D">
            <w:pPr>
              <w:rPr>
                <w:rFonts w:ascii="GHEA Grapalat" w:hAnsi="GHEA Grapalat"/>
                <w:sz w:val="14"/>
                <w:szCs w:val="14"/>
              </w:rPr>
            </w:pPr>
            <w:r w:rsidRPr="006D687D">
              <w:rPr>
                <w:rFonts w:ascii="GHEA Grapalat" w:hAnsi="GHEA Grapalat" w:cs="Adobe Devanagari"/>
                <w:b/>
                <w:sz w:val="14"/>
                <w:szCs w:val="14"/>
                <w:lang w:val="hy-AM"/>
              </w:rPr>
              <w:t>27.03.2020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6D687D" w:rsidRPr="006D687D" w:rsidRDefault="006D687D" w:rsidP="006D687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D687D">
              <w:rPr>
                <w:rFonts w:ascii="GHEA Grapalat" w:hAnsi="GHEA Grapalat" w:cs="Sylfaen"/>
                <w:sz w:val="14"/>
                <w:szCs w:val="14"/>
                <w:lang w:val="en-US"/>
              </w:rPr>
              <w:t>30</w:t>
            </w:r>
            <w:r w:rsidRPr="006D687D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6D687D">
              <w:rPr>
                <w:rFonts w:ascii="GHEA Grapalat" w:hAnsi="GHEA Grapalat" w:cs="Sylfaen"/>
                <w:sz w:val="14"/>
                <w:szCs w:val="14"/>
                <w:lang w:val="en-US"/>
              </w:rPr>
              <w:t>12</w:t>
            </w:r>
            <w:r w:rsidRPr="006D687D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6D687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D687D" w:rsidRPr="006D687D" w:rsidRDefault="006D687D" w:rsidP="006D687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6D687D" w:rsidRPr="006D687D" w:rsidRDefault="006D687D" w:rsidP="006D687D">
            <w:pPr>
              <w:widowControl w:val="0"/>
              <w:jc w:val="center"/>
              <w:rPr>
                <w:rFonts w:ascii="GHEA Grapalat" w:hAnsi="GHEA Grapalat" w:cs="Adobe Devanagari"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105000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6D687D" w:rsidRPr="006D687D" w:rsidRDefault="006D687D" w:rsidP="006D687D">
            <w:pPr>
              <w:widowControl w:val="0"/>
              <w:jc w:val="center"/>
              <w:rPr>
                <w:rFonts w:ascii="GHEA Grapalat" w:hAnsi="GHEA Grapalat" w:cs="Adobe Devanagari"/>
                <w:color w:val="000000"/>
                <w:sz w:val="14"/>
                <w:szCs w:val="14"/>
                <w:lang w:val="hy-AM"/>
              </w:rPr>
            </w:pPr>
          </w:p>
        </w:tc>
      </w:tr>
      <w:tr w:rsidR="00694204" w:rsidRPr="006D687D" w:rsidTr="004808DD">
        <w:trPr>
          <w:trHeight w:val="150"/>
          <w:jc w:val="center"/>
        </w:trPr>
        <w:tc>
          <w:tcPr>
            <w:tcW w:w="10980" w:type="dxa"/>
            <w:gridSpan w:val="35"/>
            <w:shd w:val="clear" w:color="auto" w:fill="auto"/>
            <w:vAlign w:val="center"/>
          </w:tcPr>
          <w:p w:rsidR="00694204" w:rsidRPr="006D687D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6D687D" w:rsidTr="00310FFF">
        <w:trPr>
          <w:trHeight w:val="125"/>
          <w:jc w:val="center"/>
        </w:trPr>
        <w:tc>
          <w:tcPr>
            <w:tcW w:w="12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687D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687D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687D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687D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687D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687D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6D687D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  <w:r w:rsidRPr="006D687D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D687D" w:rsidRPr="006D687D" w:rsidTr="001D2737">
        <w:trPr>
          <w:trHeight w:val="155"/>
          <w:jc w:val="center"/>
        </w:trPr>
        <w:tc>
          <w:tcPr>
            <w:tcW w:w="12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87D" w:rsidRPr="006D687D" w:rsidRDefault="006D687D" w:rsidP="006D687D">
            <w:pPr>
              <w:pStyle w:val="2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6D687D">
              <w:rPr>
                <w:rFonts w:ascii="GHEA Grapalat" w:eastAsia="Arial Unicode MS" w:hAnsi="GHEA Grapalat" w:cs="Sylfaen"/>
                <w:sz w:val="14"/>
                <w:szCs w:val="14"/>
              </w:rPr>
              <w:t>1,2,3,5,6,7,9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687D" w:rsidRPr="006D687D" w:rsidRDefault="006D687D" w:rsidP="006D687D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6D687D">
              <w:rPr>
                <w:rFonts w:ascii="GHEA Grapalat" w:hAnsi="GHEA Grapalat"/>
                <w:color w:val="000000"/>
                <w:sz w:val="14"/>
                <w:szCs w:val="14"/>
              </w:rPr>
              <w:t>ООО "Сити Спорт"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87D" w:rsidRPr="006D687D" w:rsidRDefault="006D687D" w:rsidP="006D687D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87D" w:rsidRPr="006D687D" w:rsidRDefault="006D687D" w:rsidP="006D687D">
            <w:pPr>
              <w:pStyle w:val="Default"/>
              <w:jc w:val="center"/>
              <w:rPr>
                <w:rFonts w:ascii="GHEA Grapalat" w:hAnsi="GHEA Grapalat" w:cs="Adobe Devanagari"/>
                <w:color w:val="auto"/>
                <w:sz w:val="14"/>
                <w:szCs w:val="14"/>
                <w:lang w:val="en-US"/>
              </w:rPr>
            </w:pPr>
            <w:r w:rsidRPr="006D687D">
              <w:rPr>
                <w:rFonts w:ascii="GHEA Grapalat" w:hAnsi="GHEA Grapalat" w:cs="Adobe Devanagari"/>
                <w:color w:val="auto"/>
                <w:sz w:val="14"/>
                <w:szCs w:val="14"/>
                <w:lang w:val="en-US"/>
              </w:rPr>
              <w:t>info@sportshop.am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87D" w:rsidRPr="006D687D" w:rsidRDefault="006D687D" w:rsidP="006D687D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6D687D">
              <w:rPr>
                <w:rFonts w:ascii="GHEA Grapalat" w:hAnsi="GHEA Grapalat" w:cs="Sylfaen"/>
                <w:color w:val="000000"/>
                <w:sz w:val="14"/>
                <w:szCs w:val="14"/>
              </w:rPr>
              <w:t>1570023973110100</w:t>
            </w:r>
          </w:p>
          <w:p w:rsidR="006D687D" w:rsidRPr="006D687D" w:rsidRDefault="006D687D" w:rsidP="006D687D">
            <w:pPr>
              <w:jc w:val="center"/>
              <w:rPr>
                <w:rFonts w:ascii="GHEA Grapalat" w:hAnsi="GHEA Grapalat" w:cs="Adobe Devanagari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87D" w:rsidRPr="006D687D" w:rsidRDefault="006D687D" w:rsidP="006D687D">
            <w:pPr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6D687D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 00154721</w:t>
            </w:r>
          </w:p>
          <w:p w:rsidR="006D687D" w:rsidRPr="006D687D" w:rsidRDefault="006D687D" w:rsidP="006D687D">
            <w:pPr>
              <w:jc w:val="center"/>
              <w:rPr>
                <w:rFonts w:ascii="GHEA Grapalat" w:hAnsi="GHEA Grapalat" w:cs="Adobe Devanagari"/>
                <w:sz w:val="14"/>
                <w:szCs w:val="14"/>
                <w:lang w:val="hy-AM"/>
              </w:rPr>
            </w:pPr>
          </w:p>
        </w:tc>
      </w:tr>
      <w:tr w:rsidR="006D687D" w:rsidRPr="006D687D" w:rsidTr="00DE402B">
        <w:trPr>
          <w:trHeight w:val="155"/>
          <w:jc w:val="center"/>
        </w:trPr>
        <w:tc>
          <w:tcPr>
            <w:tcW w:w="12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87D" w:rsidRPr="006D687D" w:rsidRDefault="006D687D" w:rsidP="006D687D">
            <w:pPr>
              <w:pStyle w:val="2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6D687D">
              <w:rPr>
                <w:rFonts w:ascii="GHEA Grapalat" w:eastAsia="Arial Unicode MS" w:hAnsi="GHEA Grapalat" w:cs="Sylfaen"/>
                <w:sz w:val="14"/>
                <w:szCs w:val="14"/>
              </w:rPr>
              <w:t>8,11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687D" w:rsidRPr="006D687D" w:rsidRDefault="006D687D" w:rsidP="006D687D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D687D">
              <w:rPr>
                <w:rFonts w:ascii="GHEA Grapalat" w:hAnsi="GHEA Grapalat"/>
                <w:color w:val="000000"/>
                <w:sz w:val="14"/>
                <w:szCs w:val="14"/>
              </w:rPr>
              <w:t>Синам</w:t>
            </w:r>
            <w:proofErr w:type="spellEnd"/>
            <w:r w:rsidRPr="006D687D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687D">
              <w:rPr>
                <w:rFonts w:ascii="GHEA Grapalat" w:hAnsi="GHEA Grapalat"/>
                <w:color w:val="000000"/>
                <w:sz w:val="14"/>
                <w:szCs w:val="14"/>
              </w:rPr>
              <w:t>Мовсисян</w:t>
            </w:r>
            <w:proofErr w:type="spellEnd"/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87D" w:rsidRPr="006D687D" w:rsidRDefault="006D687D" w:rsidP="006D687D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87D" w:rsidRPr="006D687D" w:rsidRDefault="006D687D" w:rsidP="006D687D">
            <w:pPr>
              <w:pStyle w:val="Default"/>
              <w:jc w:val="center"/>
              <w:rPr>
                <w:rFonts w:ascii="GHEA Grapalat" w:hAnsi="GHEA Grapalat" w:cs="Adobe Devanagari"/>
                <w:color w:val="auto"/>
                <w:sz w:val="14"/>
                <w:szCs w:val="14"/>
              </w:rPr>
            </w:pPr>
            <w:r w:rsidRPr="006D687D">
              <w:rPr>
                <w:rFonts w:ascii="GHEA Grapalat" w:hAnsi="GHEA Grapalat" w:cs="Adobe Devanagari"/>
                <w:color w:val="auto"/>
                <w:sz w:val="14"/>
                <w:szCs w:val="14"/>
              </w:rPr>
              <w:t>leadersport@bk.ru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87D" w:rsidRPr="006D687D" w:rsidRDefault="006D687D" w:rsidP="006D687D">
            <w:pPr>
              <w:jc w:val="center"/>
              <w:rPr>
                <w:rFonts w:ascii="GHEA Grapalat" w:hAnsi="GHEA Grapalat" w:cs="Adobe Devanagari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87D" w:rsidRPr="006D687D" w:rsidRDefault="006D687D" w:rsidP="006D68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D687D">
              <w:rPr>
                <w:rFonts w:ascii="GHEA Grapalat" w:hAnsi="GHEA Grapalat"/>
                <w:sz w:val="14"/>
                <w:szCs w:val="14"/>
              </w:rPr>
              <w:t xml:space="preserve"> 37435524</w:t>
            </w:r>
          </w:p>
          <w:p w:rsidR="006D687D" w:rsidRPr="006D687D" w:rsidRDefault="006D687D" w:rsidP="006D687D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highlight w:val="yellow"/>
              </w:rPr>
            </w:pPr>
          </w:p>
        </w:tc>
      </w:tr>
      <w:tr w:rsidR="00694204" w:rsidRPr="006D687D" w:rsidTr="004808DD">
        <w:trPr>
          <w:trHeight w:val="288"/>
          <w:jc w:val="center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694204" w:rsidRPr="006D687D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687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6D687D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6D687D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6D687D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6D687D" w:rsidTr="004808DD">
        <w:trPr>
          <w:trHeight w:val="288"/>
          <w:jc w:val="center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694204" w:rsidRPr="006D687D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687D" w:rsidTr="004808DD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6D687D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694204" w:rsidRPr="006D687D" w:rsidRDefault="00EC317E" w:rsidP="00656BB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bCs/>
                <w:sz w:val="14"/>
                <w:szCs w:val="14"/>
              </w:rPr>
              <w:t>Согласно Законодательству РА о закупках, объявление и объявление об этой процедуре было организовано на www.gnumner.am.</w:t>
            </w:r>
          </w:p>
        </w:tc>
      </w:tr>
      <w:tr w:rsidR="00694204" w:rsidRPr="006D687D" w:rsidTr="004808DD">
        <w:trPr>
          <w:trHeight w:val="288"/>
          <w:jc w:val="center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694204" w:rsidRPr="006D687D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6D687D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687D" w:rsidTr="004808DD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687D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В случае выявления противозаконных действий в рамках процесса закупки — </w:t>
            </w:r>
            <w:r w:rsidR="00955275" w:rsidRPr="006D687D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6D687D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6D687D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6D687D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6D687D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6D687D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687D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6D687D" w:rsidTr="004808DD">
        <w:trPr>
          <w:trHeight w:val="288"/>
          <w:jc w:val="center"/>
        </w:trPr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6D687D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687D" w:rsidTr="004808DD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687D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687D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6D687D" w:rsidTr="004808DD">
        <w:trPr>
          <w:trHeight w:val="288"/>
          <w:jc w:val="center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694204" w:rsidRPr="006D687D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687D" w:rsidTr="004808DD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687D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687D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6D687D" w:rsidTr="004808DD">
        <w:trPr>
          <w:trHeight w:val="288"/>
          <w:jc w:val="center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694204" w:rsidRPr="006D687D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687D" w:rsidTr="004808DD">
        <w:trPr>
          <w:trHeight w:val="227"/>
          <w:jc w:val="center"/>
        </w:trPr>
        <w:tc>
          <w:tcPr>
            <w:tcW w:w="10980" w:type="dxa"/>
            <w:gridSpan w:val="35"/>
            <w:shd w:val="clear" w:color="auto" w:fill="auto"/>
            <w:vAlign w:val="center"/>
          </w:tcPr>
          <w:p w:rsidR="00694204" w:rsidRPr="006D687D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6D687D" w:rsidTr="004808DD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687D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6D687D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687D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687D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C317E" w:rsidRPr="006D687D" w:rsidTr="004808D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EC317E" w:rsidRPr="006D687D" w:rsidRDefault="00EC317E" w:rsidP="00EC31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D687D">
              <w:rPr>
                <w:rFonts w:ascii="GHEA Grapalat" w:hAnsi="GHEA Grapalat" w:cs="Sylfaen"/>
                <w:sz w:val="14"/>
                <w:szCs w:val="14"/>
              </w:rPr>
              <w:t>Э. Григорян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:rsidR="00EC317E" w:rsidRPr="006D687D" w:rsidRDefault="00EC317E" w:rsidP="00EC31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D687D">
              <w:rPr>
                <w:rFonts w:ascii="GHEA Grapalat" w:hAnsi="GHEA Grapalat"/>
                <w:b/>
                <w:bCs/>
                <w:sz w:val="14"/>
                <w:szCs w:val="14"/>
              </w:rPr>
              <w:t>010-24-49-74</w:t>
            </w:r>
          </w:p>
        </w:tc>
        <w:tc>
          <w:tcPr>
            <w:tcW w:w="3884" w:type="dxa"/>
            <w:gridSpan w:val="12"/>
            <w:shd w:val="clear" w:color="auto" w:fill="auto"/>
            <w:vAlign w:val="center"/>
          </w:tcPr>
          <w:p w:rsidR="00EC317E" w:rsidRPr="006D687D" w:rsidRDefault="00EC317E" w:rsidP="00EC31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D687D">
              <w:rPr>
                <w:rFonts w:ascii="GHEA Grapalat" w:hAnsi="GHEA Grapalat" w:cs="Arial"/>
                <w:color w:val="666666"/>
                <w:sz w:val="14"/>
                <w:szCs w:val="14"/>
                <w:shd w:val="clear" w:color="auto" w:fill="FFFFFF"/>
              </w:rPr>
              <w:t>protender.itender@gmail.com</w:t>
            </w:r>
          </w:p>
        </w:tc>
      </w:tr>
    </w:tbl>
    <w:p w:rsidR="00BA5C97" w:rsidRPr="006D687D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</w:rPr>
      </w:pPr>
    </w:p>
    <w:p w:rsidR="00613058" w:rsidRPr="006D687D" w:rsidRDefault="00D11F49" w:rsidP="00D11F49">
      <w:pPr>
        <w:spacing w:after="240"/>
        <w:ind w:firstLine="709"/>
        <w:jc w:val="both"/>
        <w:rPr>
          <w:rFonts w:ascii="GHEA Grapalat" w:hAnsi="GHEA Grapalat" w:cs="Sylfaen"/>
          <w:b/>
          <w:sz w:val="14"/>
          <w:szCs w:val="14"/>
        </w:rPr>
      </w:pPr>
      <w:r w:rsidRPr="006D687D">
        <w:rPr>
          <w:rFonts w:ascii="GHEA Grapalat" w:hAnsi="GHEA Grapalat"/>
          <w:sz w:val="14"/>
          <w:szCs w:val="14"/>
        </w:rPr>
        <w:t xml:space="preserve">ФОНД «Государственный университет Ширака имени М. </w:t>
      </w:r>
      <w:proofErr w:type="spellStart"/>
      <w:r w:rsidRPr="006D687D">
        <w:rPr>
          <w:rFonts w:ascii="GHEA Grapalat" w:hAnsi="GHEA Grapalat"/>
          <w:sz w:val="14"/>
          <w:szCs w:val="14"/>
        </w:rPr>
        <w:t>Налбандяна</w:t>
      </w:r>
      <w:proofErr w:type="spellEnd"/>
      <w:r w:rsidRPr="006D687D">
        <w:rPr>
          <w:rFonts w:ascii="GHEA Grapalat" w:hAnsi="GHEA Grapalat"/>
          <w:sz w:val="14"/>
          <w:szCs w:val="14"/>
        </w:rPr>
        <w:t>»</w:t>
      </w:r>
    </w:p>
    <w:sectPr w:rsidR="00613058" w:rsidRPr="006D687D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184" w:rsidRDefault="002F0184">
      <w:r>
        <w:separator/>
      </w:r>
    </w:p>
  </w:endnote>
  <w:endnote w:type="continuationSeparator" w:id="0">
    <w:p w:rsidR="002F0184" w:rsidRDefault="002F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737" w:rsidRDefault="001D273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D2737" w:rsidRDefault="001D273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D2737" w:rsidRPr="008257B0" w:rsidRDefault="001D273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D687D">
          <w:rPr>
            <w:rFonts w:ascii="GHEA Grapalat" w:hAnsi="GHEA Grapalat"/>
            <w:noProof/>
            <w:sz w:val="24"/>
            <w:szCs w:val="24"/>
          </w:rPr>
          <w:t>5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184" w:rsidRDefault="002F0184">
      <w:r>
        <w:separator/>
      </w:r>
    </w:p>
  </w:footnote>
  <w:footnote w:type="continuationSeparator" w:id="0">
    <w:p w:rsidR="002F0184" w:rsidRDefault="002F0184">
      <w:r>
        <w:continuationSeparator/>
      </w:r>
    </w:p>
  </w:footnote>
  <w:footnote w:id="1">
    <w:p w:rsidR="001D2737" w:rsidRPr="004C584B" w:rsidRDefault="001D2737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2">
    <w:p w:rsidR="001D2737" w:rsidRPr="004C584B" w:rsidRDefault="001D273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3">
    <w:p w:rsidR="001D2737" w:rsidRPr="004C584B" w:rsidRDefault="001D2737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4">
    <w:p w:rsidR="001D2737" w:rsidRPr="004C584B" w:rsidRDefault="001D2737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4145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010"/>
    <w:rsid w:val="00125AFF"/>
    <w:rsid w:val="00132E94"/>
    <w:rsid w:val="0014470D"/>
    <w:rsid w:val="00144797"/>
    <w:rsid w:val="001466A8"/>
    <w:rsid w:val="001517BC"/>
    <w:rsid w:val="001563E9"/>
    <w:rsid w:val="00161B7E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18FF"/>
    <w:rsid w:val="001C220F"/>
    <w:rsid w:val="001C521B"/>
    <w:rsid w:val="001C578F"/>
    <w:rsid w:val="001D273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405A"/>
    <w:rsid w:val="002854BD"/>
    <w:rsid w:val="0029297C"/>
    <w:rsid w:val="002955FD"/>
    <w:rsid w:val="002A5B15"/>
    <w:rsid w:val="002B3E7D"/>
    <w:rsid w:val="002B3F6D"/>
    <w:rsid w:val="002B498B"/>
    <w:rsid w:val="002C5839"/>
    <w:rsid w:val="002C60EF"/>
    <w:rsid w:val="002C6FED"/>
    <w:rsid w:val="002D09EE"/>
    <w:rsid w:val="002D0BF6"/>
    <w:rsid w:val="002D5910"/>
    <w:rsid w:val="002D6BDC"/>
    <w:rsid w:val="002D7877"/>
    <w:rsid w:val="002F0184"/>
    <w:rsid w:val="002F0A9D"/>
    <w:rsid w:val="002F4986"/>
    <w:rsid w:val="002F50FC"/>
    <w:rsid w:val="00301137"/>
    <w:rsid w:val="00302445"/>
    <w:rsid w:val="003057F7"/>
    <w:rsid w:val="00306FFC"/>
    <w:rsid w:val="00310FFF"/>
    <w:rsid w:val="003119F8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6363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74E2D"/>
    <w:rsid w:val="004808DD"/>
    <w:rsid w:val="00480FFF"/>
    <w:rsid w:val="004865A8"/>
    <w:rsid w:val="00486700"/>
    <w:rsid w:val="00493455"/>
    <w:rsid w:val="004945B6"/>
    <w:rsid w:val="004A1CDD"/>
    <w:rsid w:val="004A5723"/>
    <w:rsid w:val="004B0C88"/>
    <w:rsid w:val="004B2C83"/>
    <w:rsid w:val="004B2CAE"/>
    <w:rsid w:val="004B7482"/>
    <w:rsid w:val="004B7B57"/>
    <w:rsid w:val="004C2C80"/>
    <w:rsid w:val="004C584B"/>
    <w:rsid w:val="004D2A4F"/>
    <w:rsid w:val="004D4E6E"/>
    <w:rsid w:val="004F2C61"/>
    <w:rsid w:val="004F596C"/>
    <w:rsid w:val="004F7F2F"/>
    <w:rsid w:val="0050287B"/>
    <w:rsid w:val="00504D19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D3A"/>
    <w:rsid w:val="00565F1E"/>
    <w:rsid w:val="005676AA"/>
    <w:rsid w:val="005722ED"/>
    <w:rsid w:val="00572420"/>
    <w:rsid w:val="00586A35"/>
    <w:rsid w:val="0059197C"/>
    <w:rsid w:val="00591E66"/>
    <w:rsid w:val="00594462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044C"/>
    <w:rsid w:val="00644FD7"/>
    <w:rsid w:val="00651536"/>
    <w:rsid w:val="00652B69"/>
    <w:rsid w:val="006538D5"/>
    <w:rsid w:val="00655074"/>
    <w:rsid w:val="006557FC"/>
    <w:rsid w:val="00656BB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6D12"/>
    <w:rsid w:val="006B7B4E"/>
    <w:rsid w:val="006B7BCF"/>
    <w:rsid w:val="006D0C89"/>
    <w:rsid w:val="006D4D49"/>
    <w:rsid w:val="006D60A9"/>
    <w:rsid w:val="006D687D"/>
    <w:rsid w:val="006E2CD1"/>
    <w:rsid w:val="006E341E"/>
    <w:rsid w:val="006E3B59"/>
    <w:rsid w:val="006E6944"/>
    <w:rsid w:val="006F114D"/>
    <w:rsid w:val="006F7509"/>
    <w:rsid w:val="00704B0C"/>
    <w:rsid w:val="007054A2"/>
    <w:rsid w:val="00710495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4622D"/>
    <w:rsid w:val="007513A1"/>
    <w:rsid w:val="00752815"/>
    <w:rsid w:val="0075655D"/>
    <w:rsid w:val="00760A23"/>
    <w:rsid w:val="00760AA2"/>
    <w:rsid w:val="007621FD"/>
    <w:rsid w:val="00765F01"/>
    <w:rsid w:val="0076606A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2B6"/>
    <w:rsid w:val="00805D1B"/>
    <w:rsid w:val="00806FF2"/>
    <w:rsid w:val="00807B1C"/>
    <w:rsid w:val="00811C18"/>
    <w:rsid w:val="00823294"/>
    <w:rsid w:val="008257B0"/>
    <w:rsid w:val="00833712"/>
    <w:rsid w:val="008437EE"/>
    <w:rsid w:val="008503C1"/>
    <w:rsid w:val="0085169A"/>
    <w:rsid w:val="0085228E"/>
    <w:rsid w:val="00866A62"/>
    <w:rsid w:val="00866D01"/>
    <w:rsid w:val="00871366"/>
    <w:rsid w:val="00874380"/>
    <w:rsid w:val="008816D8"/>
    <w:rsid w:val="008906C0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4A83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0C9F"/>
    <w:rsid w:val="00975599"/>
    <w:rsid w:val="00975A0A"/>
    <w:rsid w:val="00980CB2"/>
    <w:rsid w:val="0098138C"/>
    <w:rsid w:val="0098481B"/>
    <w:rsid w:val="00985DD2"/>
    <w:rsid w:val="00987C83"/>
    <w:rsid w:val="009928F7"/>
    <w:rsid w:val="00992C08"/>
    <w:rsid w:val="00993CE9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0496"/>
    <w:rsid w:val="00A611FE"/>
    <w:rsid w:val="00A6269E"/>
    <w:rsid w:val="00A70700"/>
    <w:rsid w:val="00A7331C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01A0"/>
    <w:rsid w:val="00B21464"/>
    <w:rsid w:val="00B21822"/>
    <w:rsid w:val="00B232DE"/>
    <w:rsid w:val="00B27B2F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A64CD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1F49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43BE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6DE7"/>
    <w:rsid w:val="00E476D2"/>
    <w:rsid w:val="00E47B4C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17E"/>
    <w:rsid w:val="00EC3FA0"/>
    <w:rsid w:val="00EC6FF1"/>
    <w:rsid w:val="00ED20BE"/>
    <w:rsid w:val="00ED33B0"/>
    <w:rsid w:val="00ED51CE"/>
    <w:rsid w:val="00ED678F"/>
    <w:rsid w:val="00ED7334"/>
    <w:rsid w:val="00ED7DDE"/>
    <w:rsid w:val="00EE1465"/>
    <w:rsid w:val="00EE4234"/>
    <w:rsid w:val="00EF2D40"/>
    <w:rsid w:val="00F04D03"/>
    <w:rsid w:val="00F07934"/>
    <w:rsid w:val="00F1169A"/>
    <w:rsid w:val="00F11DDE"/>
    <w:rsid w:val="00F14E10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428678-BA79-4005-B01C-DDCF13F7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uiPriority w:val="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link w:val="23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3">
    <w:name w:val="Основной текст 2 Знак"/>
    <w:link w:val="22"/>
    <w:rsid w:val="00EC317E"/>
    <w:rPr>
      <w:rFonts w:ascii="Arial LatArm" w:hAnsi="Arial LatArm"/>
      <w:sz w:val="24"/>
    </w:rPr>
  </w:style>
  <w:style w:type="paragraph" w:customStyle="1" w:styleId="Default">
    <w:name w:val="Default"/>
    <w:rsid w:val="00EC317E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bidi="ar-SA"/>
    </w:rPr>
  </w:style>
  <w:style w:type="character" w:customStyle="1" w:styleId="21">
    <w:name w:val="Основной текст с отступом 2 Знак"/>
    <w:link w:val="20"/>
    <w:rsid w:val="00E46DE7"/>
    <w:rPr>
      <w:rFonts w:ascii="Arial LatArm" w:hAnsi="Arial LatArm"/>
      <w:sz w:val="24"/>
    </w:rPr>
  </w:style>
  <w:style w:type="character" w:customStyle="1" w:styleId="10">
    <w:name w:val="Заголовок 1 Знак"/>
    <w:link w:val="1"/>
    <w:uiPriority w:val="9"/>
    <w:rsid w:val="00A6269E"/>
    <w:rPr>
      <w:rFonts w:ascii="Arial Armenian" w:hAnsi="Arial Armenian"/>
      <w:sz w:val="28"/>
    </w:rPr>
  </w:style>
  <w:style w:type="character" w:customStyle="1" w:styleId="FontStyle21">
    <w:name w:val="Font Style21"/>
    <w:uiPriority w:val="99"/>
    <w:rsid w:val="00A6269E"/>
    <w:rPr>
      <w:rFonts w:ascii="Sylfaen" w:hAnsi="Sylfaen" w:cs="Sylfaen"/>
      <w:color w:val="000000"/>
      <w:spacing w:val="10"/>
      <w:sz w:val="16"/>
      <w:szCs w:val="16"/>
    </w:rPr>
  </w:style>
  <w:style w:type="character" w:styleId="af8">
    <w:name w:val="FollowedHyperlink"/>
    <w:basedOn w:val="a0"/>
    <w:uiPriority w:val="99"/>
    <w:semiHidden/>
    <w:unhideWhenUsed/>
    <w:rsid w:val="00161B7E"/>
    <w:rPr>
      <w:color w:val="800080"/>
      <w:u w:val="single"/>
    </w:rPr>
  </w:style>
  <w:style w:type="paragraph" w:customStyle="1" w:styleId="xl65">
    <w:name w:val="xl65"/>
    <w:basedOn w:val="a"/>
    <w:rsid w:val="00161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customStyle="1" w:styleId="xl66">
    <w:name w:val="xl66"/>
    <w:basedOn w:val="a"/>
    <w:rsid w:val="00161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0"/>
      <w:lang w:bidi="ar-SA"/>
    </w:rPr>
  </w:style>
  <w:style w:type="paragraph" w:customStyle="1" w:styleId="xl67">
    <w:name w:val="xl67"/>
    <w:basedOn w:val="a"/>
    <w:rsid w:val="00161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customStyle="1" w:styleId="xl68">
    <w:name w:val="xl68"/>
    <w:basedOn w:val="a"/>
    <w:rsid w:val="00161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0"/>
      <w:lang w:bidi="ar-SA"/>
    </w:rPr>
  </w:style>
  <w:style w:type="paragraph" w:customStyle="1" w:styleId="xl69">
    <w:name w:val="xl69"/>
    <w:basedOn w:val="a"/>
    <w:rsid w:val="00161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bidi="ar-SA"/>
    </w:rPr>
  </w:style>
  <w:style w:type="paragraph" w:customStyle="1" w:styleId="xl70">
    <w:name w:val="xl70"/>
    <w:basedOn w:val="a"/>
    <w:rsid w:val="00161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Cs w:val="24"/>
      <w:lang w:bidi="ar-SA"/>
    </w:rPr>
  </w:style>
  <w:style w:type="paragraph" w:customStyle="1" w:styleId="xl71">
    <w:name w:val="xl71"/>
    <w:basedOn w:val="a"/>
    <w:rsid w:val="00161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14"/>
      <w:szCs w:val="14"/>
      <w:lang w:bidi="ar-SA"/>
    </w:rPr>
  </w:style>
  <w:style w:type="paragraph" w:customStyle="1" w:styleId="xl72">
    <w:name w:val="xl72"/>
    <w:basedOn w:val="a"/>
    <w:rsid w:val="00161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14"/>
      <w:szCs w:val="14"/>
      <w:lang w:bidi="ar-SA"/>
    </w:rPr>
  </w:style>
  <w:style w:type="paragraph" w:customStyle="1" w:styleId="font5">
    <w:name w:val="font5"/>
    <w:basedOn w:val="a"/>
    <w:rsid w:val="00BA64CD"/>
    <w:pPr>
      <w:spacing w:before="100" w:beforeAutospacing="1" w:after="100" w:afterAutospacing="1"/>
    </w:pPr>
    <w:rPr>
      <w:rFonts w:ascii="Arial LatArm" w:hAnsi="Arial LatArm"/>
      <w:b/>
      <w:bCs/>
      <w:color w:val="000000"/>
      <w:sz w:val="20"/>
      <w:lang w:bidi="ar-SA"/>
    </w:rPr>
  </w:style>
  <w:style w:type="paragraph" w:customStyle="1" w:styleId="font6">
    <w:name w:val="font6"/>
    <w:basedOn w:val="a"/>
    <w:rsid w:val="00BA64CD"/>
    <w:pPr>
      <w:spacing w:before="100" w:beforeAutospacing="1" w:after="100" w:afterAutospacing="1"/>
    </w:pPr>
    <w:rPr>
      <w:rFonts w:ascii="Calibri" w:hAnsi="Calibri"/>
      <w:b/>
      <w:bCs/>
      <w:color w:val="000000"/>
      <w:sz w:val="20"/>
      <w:lang w:bidi="ar-SA"/>
    </w:rPr>
  </w:style>
  <w:style w:type="paragraph" w:customStyle="1" w:styleId="xl73">
    <w:name w:val="xl73"/>
    <w:basedOn w:val="a"/>
    <w:rsid w:val="00BA6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customStyle="1" w:styleId="xl74">
    <w:name w:val="xl74"/>
    <w:basedOn w:val="a"/>
    <w:rsid w:val="00BA6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lang w:bidi="ar-SA"/>
    </w:rPr>
  </w:style>
  <w:style w:type="paragraph" w:customStyle="1" w:styleId="xl75">
    <w:name w:val="xl75"/>
    <w:basedOn w:val="a"/>
    <w:rsid w:val="00BA6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14"/>
      <w:szCs w:val="14"/>
      <w:lang w:bidi="ar-SA"/>
    </w:rPr>
  </w:style>
  <w:style w:type="paragraph" w:customStyle="1" w:styleId="xl76">
    <w:name w:val="xl76"/>
    <w:basedOn w:val="a"/>
    <w:rsid w:val="00BA6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14"/>
      <w:szCs w:val="14"/>
      <w:lang w:bidi="ar-SA"/>
    </w:rPr>
  </w:style>
  <w:style w:type="paragraph" w:styleId="HTML">
    <w:name w:val="HTML Preformatted"/>
    <w:basedOn w:val="a"/>
    <w:link w:val="HTML0"/>
    <w:uiPriority w:val="99"/>
    <w:unhideWhenUsed/>
    <w:rsid w:val="00BA6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BA64CD"/>
    <w:rPr>
      <w:rFonts w:ascii="Courier New" w:hAnsi="Courier New" w:cs="Courier New"/>
      <w:lang w:bidi="ar-SA"/>
    </w:rPr>
  </w:style>
  <w:style w:type="paragraph" w:customStyle="1" w:styleId="xl77">
    <w:name w:val="xl77"/>
    <w:basedOn w:val="a"/>
    <w:rsid w:val="0047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Cs w:val="24"/>
      <w:lang w:bidi="ar-SA"/>
    </w:rPr>
  </w:style>
  <w:style w:type="paragraph" w:customStyle="1" w:styleId="xl78">
    <w:name w:val="xl78"/>
    <w:basedOn w:val="a"/>
    <w:rsid w:val="0047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Cs w:val="24"/>
      <w:lang w:bidi="ar-SA"/>
    </w:rPr>
  </w:style>
  <w:style w:type="paragraph" w:customStyle="1" w:styleId="xl79">
    <w:name w:val="xl79"/>
    <w:basedOn w:val="a"/>
    <w:rsid w:val="0047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14"/>
      <w:szCs w:val="14"/>
      <w:lang w:bidi="ar-SA"/>
    </w:rPr>
  </w:style>
  <w:style w:type="paragraph" w:customStyle="1" w:styleId="xl80">
    <w:name w:val="xl80"/>
    <w:basedOn w:val="a"/>
    <w:rsid w:val="0047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49A67-CBA6-4463-8080-7F302AB07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1575</Words>
  <Characters>8981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Doc</cp:lastModifiedBy>
  <cp:revision>57</cp:revision>
  <cp:lastPrinted>2015-07-14T07:47:00Z</cp:lastPrinted>
  <dcterms:created xsi:type="dcterms:W3CDTF">2018-08-09T07:28:00Z</dcterms:created>
  <dcterms:modified xsi:type="dcterms:W3CDTF">2020-04-02T12:46:00Z</dcterms:modified>
</cp:coreProperties>
</file>