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0FB51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E2634A8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0ABEEFF8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5A08B5E3" w14:textId="77777777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1B36B988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1D7857BF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2CCAFCDA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0252EF1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42AB3287" w14:textId="7777777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3CBE3179" w14:textId="7777777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677CC3EC" w14:textId="75FCB6B9" w:rsidR="0022631D" w:rsidRPr="0022631D" w:rsidRDefault="0022631D" w:rsidP="00B65391">
      <w:pPr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800FB" w:rsidRPr="0093002B">
        <w:rPr>
          <w:rFonts w:ascii="GHEA Grapalat" w:hAnsi="GHEA Grapalat"/>
          <w:lang w:val="hy-AM"/>
        </w:rPr>
        <w:t>«</w:t>
      </w:r>
      <w:r w:rsidR="00B4517C" w:rsidRPr="00007A40">
        <w:rPr>
          <w:rFonts w:ascii="GHEA Grapalat" w:hAnsi="GHEA Grapalat"/>
          <w:lang w:val="hy-AM"/>
        </w:rPr>
        <w:t>Ալավերդու համայնքապետարանի կարիքների համար ապրանքների ձեռք բերման</w:t>
      </w:r>
      <w:r w:rsidR="00D76C91" w:rsidRPr="0093002B">
        <w:rPr>
          <w:rFonts w:ascii="GHEA Grapalat" w:hAnsi="GHEA Grapalat"/>
          <w:lang w:val="hy-AM"/>
        </w:rPr>
        <w:t>»</w:t>
      </w:r>
      <w:r w:rsidR="00D76C91" w:rsidRPr="0093002B"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="006A1DFC" w:rsidRPr="0093002B">
        <w:rPr>
          <w:rFonts w:ascii="GHEA Grapalat" w:hAnsi="GHEA Grapalat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B30BC2" w:rsidRPr="00C174EA">
        <w:rPr>
          <w:rFonts w:ascii="Sylfaen" w:hAnsi="Sylfaen" w:cs="Tahoma"/>
        </w:rPr>
        <w:t>ԼՄԱՀ</w:t>
      </w:r>
      <w:r w:rsidR="00B30BC2" w:rsidRPr="00B30BC2">
        <w:rPr>
          <w:rFonts w:ascii="Sylfaen" w:hAnsi="Sylfaen" w:cs="Tahoma"/>
          <w:lang w:val="af-ZA"/>
        </w:rPr>
        <w:t>-</w:t>
      </w:r>
      <w:r w:rsidR="00B30BC2">
        <w:rPr>
          <w:rFonts w:ascii="Sylfaen" w:hAnsi="Sylfaen" w:cs="Tahoma"/>
          <w:lang w:val="hy-AM"/>
        </w:rPr>
        <w:t>ՀՄԱ</w:t>
      </w:r>
      <w:r w:rsidR="00B30BC2" w:rsidRPr="00C174EA">
        <w:rPr>
          <w:rFonts w:ascii="Sylfaen" w:hAnsi="Sylfaen" w:cs="Tahoma"/>
          <w:lang w:val="hy-AM"/>
        </w:rPr>
        <w:t>ԱՊՁԲ</w:t>
      </w:r>
      <w:r w:rsidR="00B30BC2" w:rsidRPr="00B30BC2">
        <w:rPr>
          <w:rFonts w:ascii="Sylfaen" w:hAnsi="Sylfaen" w:cs="Tahoma"/>
          <w:lang w:val="af-ZA"/>
        </w:rPr>
        <w:t>-24/</w:t>
      </w:r>
      <w:r w:rsidR="000E000F">
        <w:rPr>
          <w:rFonts w:ascii="Sylfaen" w:hAnsi="Sylfaen" w:cs="Tahoma"/>
          <w:lang w:val="af-ZA"/>
        </w:rPr>
        <w:t>9</w:t>
      </w:r>
      <w:r w:rsidR="006A1DFC">
        <w:rPr>
          <w:rFonts w:ascii="GHEA Grapalat" w:hAnsi="GHEA Grapalat"/>
          <w:color w:val="FF000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8753430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284"/>
        <w:gridCol w:w="1275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50"/>
        <w:gridCol w:w="81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482"/>
        <w:gridCol w:w="426"/>
        <w:gridCol w:w="148"/>
        <w:gridCol w:w="35"/>
        <w:gridCol w:w="220"/>
        <w:gridCol w:w="1815"/>
      </w:tblGrid>
      <w:tr w:rsidR="0022631D" w:rsidRPr="0022631D" w14:paraId="42A7A243" w14:textId="77777777" w:rsidTr="003800FB">
        <w:trPr>
          <w:trHeight w:val="146"/>
        </w:trPr>
        <w:tc>
          <w:tcPr>
            <w:tcW w:w="772" w:type="dxa"/>
            <w:gridSpan w:val="2"/>
            <w:shd w:val="clear" w:color="auto" w:fill="auto"/>
            <w:vAlign w:val="center"/>
          </w:tcPr>
          <w:p w14:paraId="035FEE2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0"/>
            <w:shd w:val="clear" w:color="auto" w:fill="auto"/>
            <w:vAlign w:val="center"/>
          </w:tcPr>
          <w:p w14:paraId="12402A6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56429CDD" w14:textId="77777777" w:rsidTr="003800FB">
        <w:trPr>
          <w:trHeight w:val="110"/>
        </w:trPr>
        <w:tc>
          <w:tcPr>
            <w:tcW w:w="772" w:type="dxa"/>
            <w:gridSpan w:val="2"/>
            <w:vMerge w:val="restart"/>
            <w:shd w:val="clear" w:color="auto" w:fill="auto"/>
            <w:vAlign w:val="center"/>
          </w:tcPr>
          <w:p w14:paraId="3408ACF2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3"/>
            <w:vMerge w:val="restart"/>
            <w:shd w:val="clear" w:color="auto" w:fill="auto"/>
            <w:vAlign w:val="center"/>
          </w:tcPr>
          <w:p w14:paraId="4BDF9A21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5C28B223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2046D3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83A956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5A81B11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3C745737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6AD14DEB" w14:textId="77777777" w:rsidTr="003800FB">
        <w:trPr>
          <w:trHeight w:val="175"/>
        </w:trPr>
        <w:tc>
          <w:tcPr>
            <w:tcW w:w="772" w:type="dxa"/>
            <w:gridSpan w:val="2"/>
            <w:vMerge/>
            <w:shd w:val="clear" w:color="auto" w:fill="auto"/>
            <w:vAlign w:val="center"/>
          </w:tcPr>
          <w:p w14:paraId="5488B9D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3"/>
            <w:vMerge/>
            <w:shd w:val="clear" w:color="auto" w:fill="auto"/>
            <w:vAlign w:val="center"/>
          </w:tcPr>
          <w:p w14:paraId="1C4ECB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15ECFE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FE44B0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341F25D5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29FB318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24A6BC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B8D67B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46471E7" w14:textId="77777777" w:rsidTr="003800FB">
        <w:trPr>
          <w:trHeight w:val="275"/>
        </w:trPr>
        <w:tc>
          <w:tcPr>
            <w:tcW w:w="7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71A2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3CFB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658A0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E39C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BDA2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C764F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B3AF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56697CA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7E0568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F92D3D" w14:paraId="38BF6D00" w14:textId="77777777" w:rsidTr="003800FB">
        <w:trPr>
          <w:trHeight w:val="40"/>
        </w:trPr>
        <w:tc>
          <w:tcPr>
            <w:tcW w:w="772" w:type="dxa"/>
            <w:gridSpan w:val="2"/>
            <w:shd w:val="clear" w:color="auto" w:fill="auto"/>
            <w:vAlign w:val="center"/>
          </w:tcPr>
          <w:p w14:paraId="7C72843B" w14:textId="44C1D221" w:rsidR="00D76C91" w:rsidRPr="0022631D" w:rsidRDefault="00B30BC2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1-</w:t>
            </w:r>
            <w:r w:rsidR="000E00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7B90E" w14:textId="77777777" w:rsidR="00D76C91" w:rsidRPr="003800FB" w:rsidRDefault="00B4517C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07A40">
              <w:rPr>
                <w:rFonts w:ascii="GHEA Grapalat" w:hAnsi="GHEA Grapalat"/>
                <w:lang w:val="hy-AM"/>
              </w:rPr>
              <w:t>Ալավերդու համայնքապետարանի կարիքների համար ապրանքների ձեռք բերման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931E08" w14:textId="77777777" w:rsidR="00D76C91" w:rsidRPr="00437875" w:rsidRDefault="00437875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411D8" w14:textId="77777777" w:rsidR="00D76C91" w:rsidRPr="0031290E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5D4564" w14:textId="77777777" w:rsidR="00D76C91" w:rsidRPr="0031290E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3BD077" w14:textId="77777777" w:rsidR="00D76C91" w:rsidRPr="003800FB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B9357B" w14:textId="0A1E7B94" w:rsidR="00D76C91" w:rsidRPr="00CB5509" w:rsidRDefault="000E000F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803A36">
              <w:rPr>
                <w:rFonts w:ascii="Sylfaen" w:hAnsi="Sylfaen"/>
                <w:lang w:val="hy-AM"/>
              </w:rPr>
              <w:t>5570000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4577C5" w14:textId="77777777" w:rsidR="00D76C91" w:rsidRPr="00D76C91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Ըստ տեխնիկական բնութագրի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06A00" w14:textId="77777777" w:rsidR="00D76C91" w:rsidRPr="00D76C91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Ըստ տեխնիկական բնութագրի</w:t>
            </w:r>
          </w:p>
        </w:tc>
      </w:tr>
      <w:tr w:rsidR="00D76C91" w:rsidRPr="0022631D" w14:paraId="178480CC" w14:textId="77777777" w:rsidTr="003800FB">
        <w:trPr>
          <w:trHeight w:val="182"/>
        </w:trPr>
        <w:tc>
          <w:tcPr>
            <w:tcW w:w="7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C55B2A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71CA6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22BD3C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271B9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91B8A0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6493B0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29E4F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FFE83C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D0DBA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33705153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14DDEFC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200F2A53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CA694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BF7C44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D76C91" w:rsidRPr="0022631D" w14:paraId="66A6F204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0D7821B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F363F4" w14:paraId="6F298A91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F63BD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56C21842" w14:textId="77777777" w:rsidR="00D76C91" w:rsidRPr="00E9600B" w:rsidRDefault="00B30BC2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2024-03-22</w:t>
            </w:r>
            <w:r w:rsidR="009C396F">
              <w:rPr>
                <w:rFonts w:cs="Calibri"/>
                <w:color w:val="030921"/>
                <w:sz w:val="20"/>
                <w:szCs w:val="20"/>
                <w:shd w:val="clear" w:color="auto" w:fill="FEFEFE"/>
              </w:rPr>
              <w:t> </w:t>
            </w:r>
          </w:p>
        </w:tc>
      </w:tr>
      <w:tr w:rsidR="00D76C91" w:rsidRPr="00F363F4" w14:paraId="6484086D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5E0C7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CEEC4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78B8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76C91" w:rsidRPr="00F363F4" w14:paraId="6EC89B04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438C8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31BD0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EB529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76C91" w:rsidRPr="0022631D" w14:paraId="540F75E5" w14:textId="77777777" w:rsidTr="003428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FE057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E350F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656EA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4060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D76C91" w:rsidRPr="0022631D" w14:paraId="6ADDD9B7" w14:textId="77777777" w:rsidTr="003428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B5EB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1EF82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E20DF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F243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0EE5DD30" w14:textId="77777777" w:rsidTr="003428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3877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1828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71B9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FB314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2D304F57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23632287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183994DC" w14:textId="77777777" w:rsidTr="00CF22CC">
        <w:trPr>
          <w:trHeight w:val="605"/>
        </w:trPr>
        <w:tc>
          <w:tcPr>
            <w:tcW w:w="1056" w:type="dxa"/>
            <w:gridSpan w:val="3"/>
            <w:vMerge w:val="restart"/>
            <w:shd w:val="clear" w:color="auto" w:fill="auto"/>
            <w:vAlign w:val="center"/>
          </w:tcPr>
          <w:p w14:paraId="31607C39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64" w:type="dxa"/>
            <w:gridSpan w:val="5"/>
            <w:vMerge w:val="restart"/>
            <w:shd w:val="clear" w:color="auto" w:fill="auto"/>
            <w:vAlign w:val="center"/>
          </w:tcPr>
          <w:p w14:paraId="5D8A5259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14:paraId="1E8610A7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76C91" w:rsidRPr="0022631D" w14:paraId="4B7FEBF2" w14:textId="77777777" w:rsidTr="00342862">
        <w:trPr>
          <w:trHeight w:val="365"/>
        </w:trPr>
        <w:tc>
          <w:tcPr>
            <w:tcW w:w="1056" w:type="dxa"/>
            <w:gridSpan w:val="3"/>
            <w:vMerge/>
            <w:shd w:val="clear" w:color="auto" w:fill="auto"/>
            <w:vAlign w:val="center"/>
          </w:tcPr>
          <w:p w14:paraId="74108C9E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gridSpan w:val="5"/>
            <w:vMerge/>
            <w:shd w:val="clear" w:color="auto" w:fill="auto"/>
            <w:vAlign w:val="center"/>
          </w:tcPr>
          <w:p w14:paraId="39EF7B4A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359A352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224" w:type="dxa"/>
            <w:gridSpan w:val="8"/>
            <w:shd w:val="clear" w:color="auto" w:fill="auto"/>
            <w:vAlign w:val="center"/>
          </w:tcPr>
          <w:p w14:paraId="10DB47AD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475964E1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76C91" w:rsidRPr="0022631D" w14:paraId="7C5AF8B9" w14:textId="77777777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058B8573" w14:textId="77777777" w:rsidR="00D76C91" w:rsidRPr="0022631D" w:rsidRDefault="00CB5509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0156" w:type="dxa"/>
            <w:gridSpan w:val="29"/>
            <w:shd w:val="clear" w:color="auto" w:fill="auto"/>
            <w:vAlign w:val="center"/>
          </w:tcPr>
          <w:p w14:paraId="548B3AC8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E000F" w:rsidRPr="0022631D" w14:paraId="5AF07E0F" w14:textId="77777777" w:rsidTr="00BF48E8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4904CAE4" w14:textId="77777777" w:rsidR="000E000F" w:rsidRPr="0022631D" w:rsidRDefault="000E000F" w:rsidP="000E0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09A080D5" w14:textId="5516EAED" w:rsidR="000E000F" w:rsidRPr="00D44A5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&lt;&lt;Մետալ Գրուպ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D7B1902" w14:textId="3AFF58D4" w:rsidR="000E000F" w:rsidRPr="009830CB" w:rsidRDefault="000E000F" w:rsidP="000E000F">
            <w:pPr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9830CB">
              <w:rPr>
                <w:rFonts w:ascii="Sylfaen" w:hAnsi="Sylfaen"/>
                <w:color w:val="FF0000"/>
                <w:lang w:val="hy-AM"/>
              </w:rPr>
              <w:t>1127700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267B5352" w14:textId="19A9D175" w:rsidR="000E000F" w:rsidRPr="009A61CD" w:rsidRDefault="000E000F" w:rsidP="009830CB">
            <w:pPr>
              <w:jc w:val="center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225540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64383259" w14:textId="22D5247C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1353240</w:t>
            </w:r>
          </w:p>
        </w:tc>
      </w:tr>
      <w:tr w:rsidR="000E000F" w:rsidRPr="0022631D" w14:paraId="651F823C" w14:textId="77777777" w:rsidTr="009B137F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62298EF8" w14:textId="40165E79" w:rsidR="000E000F" w:rsidRPr="0022631D" w:rsidRDefault="000E000F" w:rsidP="000E0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6F5EA7A4" w14:textId="6B3F67CD" w:rsidR="000E000F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&lt;&lt;Ամիրեքս Գրուպ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523FD5" w14:textId="1E8C9037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1181000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77678E97" w14:textId="118560C8" w:rsidR="000E000F" w:rsidRPr="009A61CD" w:rsidRDefault="000E000F" w:rsidP="000E000F">
            <w:pPr>
              <w:jc w:val="right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236200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5AD62A3E" w14:textId="44DE811E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1417200</w:t>
            </w:r>
          </w:p>
        </w:tc>
      </w:tr>
      <w:tr w:rsidR="000E000F" w:rsidRPr="0022631D" w14:paraId="2E79B730" w14:textId="77777777" w:rsidTr="00FE6E7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3387D0C9" w14:textId="3533234C" w:rsidR="000E000F" w:rsidRPr="0022631D" w:rsidRDefault="000E000F" w:rsidP="000E0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7C618D80" w14:textId="7A7E1E47" w:rsidR="000E000F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&lt;&lt;ԲԻ ԹՈՒ ՋԻ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57E6993" w14:textId="4D9363ED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1576200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1DA512D5" w14:textId="2A6D47E7" w:rsidR="000E000F" w:rsidRPr="009A61CD" w:rsidRDefault="000E000F" w:rsidP="000E000F">
            <w:pPr>
              <w:jc w:val="right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315240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60D03478" w14:textId="3D6C235D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1891440</w:t>
            </w:r>
          </w:p>
        </w:tc>
      </w:tr>
      <w:tr w:rsidR="000E000F" w:rsidRPr="0022631D" w14:paraId="69DCB5F9" w14:textId="77777777" w:rsidTr="00E07DF5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A9FAF52" w14:textId="05DDDE33" w:rsidR="000E000F" w:rsidRPr="0022631D" w:rsidRDefault="000E000F" w:rsidP="000E0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B15CAB5" w14:textId="535C7EE8" w:rsidR="000E000F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&lt;&lt;ԷԿՈՄԻՔՍ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E0E6D93" w14:textId="7F746D24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1588200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3A8E88DA" w14:textId="308BF30B" w:rsidR="000E000F" w:rsidRPr="009A61CD" w:rsidRDefault="000E000F" w:rsidP="000E000F">
            <w:pPr>
              <w:jc w:val="right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317640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0924F521" w14:textId="03F7B54E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1905840</w:t>
            </w:r>
          </w:p>
        </w:tc>
      </w:tr>
      <w:tr w:rsidR="000E000F" w:rsidRPr="0022631D" w14:paraId="2238C83A" w14:textId="77777777" w:rsidTr="00A51B37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1F3A59D7" w14:textId="2BA1F7DC" w:rsidR="000E000F" w:rsidRPr="0022631D" w:rsidRDefault="000E000F" w:rsidP="000E0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1C956141" w14:textId="1E7D6087" w:rsidR="000E000F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&lt;&lt;Մանուշ Դալլաքյան&gt;&gt;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9C0AD6B" w14:textId="55292767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1656000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5FC99B31" w14:textId="26D98C63" w:rsidR="000E000F" w:rsidRPr="009A61CD" w:rsidRDefault="000E000F" w:rsidP="000E000F">
            <w:pPr>
              <w:jc w:val="right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54537EEA" w14:textId="02EB7002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1656000</w:t>
            </w:r>
          </w:p>
        </w:tc>
      </w:tr>
      <w:tr w:rsidR="000E000F" w:rsidRPr="0022631D" w14:paraId="4F06EE80" w14:textId="77777777" w:rsidTr="00D24BF8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64601DD4" w14:textId="7FAE88A3" w:rsidR="000E000F" w:rsidRPr="0022631D" w:rsidRDefault="000E000F" w:rsidP="000E0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6653D95" w14:textId="4AECD124" w:rsidR="000E000F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&lt;&lt;ՀՐԱԲՈՒԽ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4F868BB" w14:textId="3F9C7097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1746000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48D67B1D" w14:textId="6F9826F2" w:rsidR="000E000F" w:rsidRPr="009A61CD" w:rsidRDefault="000E000F" w:rsidP="000E000F">
            <w:pPr>
              <w:jc w:val="right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673DF5AD" w14:textId="3B1B06CE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1746000</w:t>
            </w:r>
          </w:p>
        </w:tc>
      </w:tr>
      <w:tr w:rsidR="000E000F" w:rsidRPr="0022631D" w14:paraId="76A5E3CB" w14:textId="77777777" w:rsidTr="00D61DA6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4CB52C39" w14:textId="65BCCD9F" w:rsidR="000E000F" w:rsidRPr="0022631D" w:rsidRDefault="000E000F" w:rsidP="000E00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D6E656A" w14:textId="7A203175" w:rsidR="000E000F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&lt;&lt;ԱՅԷՄ ՀՈԼԴԻՆԳ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F35841F" w14:textId="19B36D5B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1950000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731A99B0" w14:textId="77777777" w:rsidR="000E000F" w:rsidRPr="009A61CD" w:rsidRDefault="000E000F" w:rsidP="000E000F">
            <w:pPr>
              <w:jc w:val="right"/>
              <w:rPr>
                <w:rFonts w:ascii="Sylfaen" w:hAnsi="Sylfaen" w:cs="Calibri"/>
                <w:lang w:val="hy-AM"/>
              </w:rPr>
            </w:pP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5E86DBAA" w14:textId="1376E98B" w:rsidR="000E000F" w:rsidRPr="009A61CD" w:rsidRDefault="000E000F" w:rsidP="000E00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1950000</w:t>
            </w:r>
          </w:p>
        </w:tc>
      </w:tr>
      <w:tr w:rsidR="00F410B6" w:rsidRPr="0022631D" w14:paraId="27B1F70D" w14:textId="77777777" w:rsidTr="00F410B6">
        <w:trPr>
          <w:trHeight w:val="33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5720FDB5" w14:textId="77777777" w:rsidR="00F410B6" w:rsidRPr="008438D8" w:rsidRDefault="00B774AE" w:rsidP="008438D8">
            <w:pPr>
              <w:ind w:left="0" w:firstLine="0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9830CB" w:rsidRPr="0022631D" w14:paraId="23487D6D" w14:textId="77777777" w:rsidTr="0034286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15F6F95" w14:textId="77777777" w:rsidR="009830CB" w:rsidRPr="00B774AE" w:rsidRDefault="009830CB" w:rsidP="009830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75489A5E" w14:textId="60645E37" w:rsidR="009830CB" w:rsidRPr="00D44A5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&lt;&lt;Ամիրեքս Գրուպ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D56F012" w14:textId="6679FEF1" w:rsidR="009830CB" w:rsidRPr="009830CB" w:rsidRDefault="009830CB" w:rsidP="009830CB">
            <w:pPr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9830CB">
              <w:rPr>
                <w:rFonts w:ascii="Sylfaen" w:hAnsi="Sylfaen"/>
                <w:color w:val="FF0000"/>
                <w:lang w:val="hy-AM"/>
              </w:rPr>
              <w:t>1275000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0B44E059" w14:textId="71364C39" w:rsidR="009830CB" w:rsidRPr="009A61CD" w:rsidRDefault="009830CB" w:rsidP="009830CB">
            <w:r>
              <w:rPr>
                <w:rFonts w:ascii="Sylfaen" w:hAnsi="Sylfaen"/>
                <w:lang w:val="hy-AM"/>
              </w:rPr>
              <w:t>255000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6C5F68E8" w14:textId="4B171D65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1530000</w:t>
            </w:r>
          </w:p>
        </w:tc>
      </w:tr>
      <w:tr w:rsidR="009830CB" w:rsidRPr="0022631D" w14:paraId="6453E5BC" w14:textId="77777777" w:rsidTr="0034286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0865072D" w14:textId="0071D240" w:rsidR="009830CB" w:rsidRDefault="009830CB" w:rsidP="009830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26D108F7" w14:textId="057F5893" w:rsidR="009830CB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&lt;&lt;Մետալ Գրուպ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C51A760" w14:textId="450B8EEF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1375500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238ED7D5" w14:textId="677740A9" w:rsidR="009830CB" w:rsidRPr="009A61CD" w:rsidRDefault="009830CB" w:rsidP="009830CB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275100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39FAC492" w14:textId="64F88B6D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1650600</w:t>
            </w:r>
          </w:p>
        </w:tc>
      </w:tr>
      <w:tr w:rsidR="009830CB" w:rsidRPr="0022631D" w14:paraId="77B44BEF" w14:textId="77777777" w:rsidTr="006C7704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08578788" w14:textId="299B84B1" w:rsidR="009830CB" w:rsidRDefault="009830CB" w:rsidP="009830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20F71851" w14:textId="0175A4CC" w:rsidR="009830CB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&lt;&lt;ԲԻ ԹՈՒ ՋԻ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6C9FD6" w14:textId="35DCA2BC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1632000</w:t>
            </w:r>
          </w:p>
        </w:tc>
        <w:tc>
          <w:tcPr>
            <w:tcW w:w="2224" w:type="dxa"/>
            <w:gridSpan w:val="8"/>
            <w:shd w:val="clear" w:color="auto" w:fill="auto"/>
            <w:vAlign w:val="center"/>
          </w:tcPr>
          <w:p w14:paraId="5C3CA85C" w14:textId="6C5BDD49" w:rsidR="009830CB" w:rsidRPr="009A61CD" w:rsidRDefault="009830CB" w:rsidP="009830CB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326400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1E13C68A" w14:textId="1B45354E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1958400</w:t>
            </w:r>
          </w:p>
        </w:tc>
      </w:tr>
      <w:tr w:rsidR="009830CB" w:rsidRPr="0022631D" w14:paraId="7925C7B1" w14:textId="77777777" w:rsidTr="0034286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00D19E6F" w14:textId="4E3E50EB" w:rsidR="009830CB" w:rsidRDefault="009830CB" w:rsidP="009830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04B7C2B3" w14:textId="193FCBBA" w:rsidR="009830CB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&lt;&lt;ԷԿՈՄԻՔՍ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8B4ED40" w14:textId="3EFC871C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1672000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6FFE7344" w14:textId="78D80AA5" w:rsidR="009830CB" w:rsidRPr="009A61CD" w:rsidRDefault="009830CB" w:rsidP="009830CB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334400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0F98EF6C" w14:textId="131D551B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2006400</w:t>
            </w:r>
          </w:p>
        </w:tc>
      </w:tr>
      <w:tr w:rsidR="009830CB" w:rsidRPr="0022631D" w14:paraId="270B0DC1" w14:textId="77777777" w:rsidTr="0034286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04697AD5" w14:textId="47B32BD0" w:rsidR="009830CB" w:rsidRDefault="009830CB" w:rsidP="009830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D99E2B1" w14:textId="3F775917" w:rsidR="009830CB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&lt;&lt;ՀՐԱԲՈՒԽ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39A8BAC" w14:textId="436F3DE1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1830000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0AED2A7E" w14:textId="1DA5BE53" w:rsidR="009830CB" w:rsidRPr="009A61CD" w:rsidRDefault="009830CB" w:rsidP="009830CB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4783D18E" w14:textId="7A834AF8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1830000</w:t>
            </w:r>
          </w:p>
        </w:tc>
      </w:tr>
      <w:tr w:rsidR="009830CB" w:rsidRPr="0022631D" w14:paraId="2DEBC10C" w14:textId="77777777" w:rsidTr="0034286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E863F92" w14:textId="3FA4A407" w:rsidR="009830CB" w:rsidRDefault="009830CB" w:rsidP="009830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7F41CAE8" w14:textId="60A1A760" w:rsidR="009830CB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&lt;&lt;Մանուշ Դալլաքյան&gt;&gt;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A1224B0" w14:textId="03579458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2070000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451637E6" w14:textId="51E2ADAA" w:rsidR="009830CB" w:rsidRPr="009A61CD" w:rsidRDefault="009830CB" w:rsidP="009830CB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006B42BB" w14:textId="002D275B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2070000</w:t>
            </w:r>
          </w:p>
        </w:tc>
      </w:tr>
      <w:tr w:rsidR="009830CB" w:rsidRPr="0022631D" w14:paraId="5347B183" w14:textId="77777777" w:rsidTr="0034286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4701C4DA" w14:textId="2A3575BD" w:rsidR="009830CB" w:rsidRDefault="009830CB" w:rsidP="009830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29E9C5EC" w14:textId="349EF221" w:rsidR="009830CB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&lt;&lt;ԱՅԷՄ ՀՈԼԴԻՆԳ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5AC9B3" w14:textId="7D200748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2200000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1DF89F23" w14:textId="77777777" w:rsidR="009830CB" w:rsidRPr="009A61CD" w:rsidRDefault="009830CB" w:rsidP="009830CB">
            <w:pPr>
              <w:rPr>
                <w:rFonts w:ascii="Sylfaen" w:hAnsi="Sylfaen" w:cs="Calibri"/>
                <w:lang w:val="hy-AM"/>
              </w:rPr>
            </w:pP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65FDC3A6" w14:textId="50C44EC4" w:rsidR="009830CB" w:rsidRPr="009A61CD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2200000</w:t>
            </w:r>
          </w:p>
        </w:tc>
      </w:tr>
      <w:tr w:rsidR="003A4C9B" w:rsidRPr="0022631D" w14:paraId="40C301F4" w14:textId="77777777" w:rsidTr="003A4C9B">
        <w:trPr>
          <w:trHeight w:val="83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2F007CDD" w14:textId="77777777" w:rsidR="003A4C9B" w:rsidRDefault="003A4C9B" w:rsidP="003A4C9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lastRenderedPageBreak/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9830CB" w:rsidRPr="0022631D" w14:paraId="25846AA2" w14:textId="77777777" w:rsidTr="00C40A0B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142EB50D" w14:textId="77777777" w:rsidR="009830CB" w:rsidRDefault="009830CB" w:rsidP="009830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EE46B2B" w14:textId="16DB0B78" w:rsidR="009830CB" w:rsidRDefault="009830CB" w:rsidP="009830C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&lt;&lt;Ամիրեքս Գրուպ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BF03A57" w14:textId="408FDCA0" w:rsidR="009830CB" w:rsidRPr="009A61CD" w:rsidRDefault="009830CB" w:rsidP="00C40A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143834</w:t>
            </w:r>
          </w:p>
        </w:tc>
        <w:tc>
          <w:tcPr>
            <w:tcW w:w="2224" w:type="dxa"/>
            <w:gridSpan w:val="8"/>
            <w:shd w:val="clear" w:color="auto" w:fill="auto"/>
            <w:vAlign w:val="center"/>
          </w:tcPr>
          <w:p w14:paraId="49FB271F" w14:textId="6A0FBA32" w:rsidR="009830CB" w:rsidRPr="009A61CD" w:rsidRDefault="009830CB" w:rsidP="00C40A0B">
            <w:pPr>
              <w:jc w:val="center"/>
            </w:pPr>
            <w:r>
              <w:rPr>
                <w:rFonts w:ascii="Sylfaen" w:hAnsi="Sylfaen"/>
                <w:lang w:val="hy-AM"/>
              </w:rPr>
              <w:t>28766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4318B27E" w14:textId="7866F95C" w:rsidR="009830CB" w:rsidRPr="009A61CD" w:rsidRDefault="009830CB" w:rsidP="00C40A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172600</w:t>
            </w:r>
          </w:p>
        </w:tc>
      </w:tr>
      <w:tr w:rsidR="00C40A0B" w:rsidRPr="0022631D" w14:paraId="05558EBF" w14:textId="77777777" w:rsidTr="00C40A0B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63FBA10A" w14:textId="77777777" w:rsidR="00C40A0B" w:rsidRPr="005B5883" w:rsidRDefault="00C40A0B" w:rsidP="00C40A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475DF4D1" w14:textId="6C53C299" w:rsidR="00C40A0B" w:rsidRDefault="00C40A0B" w:rsidP="00C40A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&lt;&lt;ԲԻ ԹՈՒ ՋԻ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A85DD40" w14:textId="4BB2B5CB" w:rsidR="00C40A0B" w:rsidRPr="00E73B0C" w:rsidRDefault="00C40A0B" w:rsidP="00C40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203600</w:t>
            </w:r>
          </w:p>
        </w:tc>
        <w:tc>
          <w:tcPr>
            <w:tcW w:w="2224" w:type="dxa"/>
            <w:gridSpan w:val="8"/>
            <w:shd w:val="clear" w:color="auto" w:fill="auto"/>
            <w:vAlign w:val="center"/>
          </w:tcPr>
          <w:p w14:paraId="7C85CC98" w14:textId="21F51AD1" w:rsidR="00C40A0B" w:rsidRPr="00D149A9" w:rsidRDefault="00C40A0B" w:rsidP="00C40A0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40720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3406D63C" w14:textId="5312973F" w:rsidR="00C40A0B" w:rsidRPr="00856C43" w:rsidRDefault="00C40A0B" w:rsidP="00C40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244320</w:t>
            </w:r>
          </w:p>
        </w:tc>
      </w:tr>
      <w:tr w:rsidR="00C40A0B" w:rsidRPr="0022631D" w14:paraId="66E02147" w14:textId="77777777" w:rsidTr="00C40A0B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1ACCC513" w14:textId="684C2A81" w:rsidR="00C40A0B" w:rsidRDefault="00C40A0B" w:rsidP="00C40A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3CB1204D" w14:textId="645D56C6" w:rsidR="00C40A0B" w:rsidRDefault="00C40A0B" w:rsidP="00C40A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&lt;&lt;ԷԿՈՄԻՔՍ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230FEDD" w14:textId="74008A13" w:rsidR="00C40A0B" w:rsidRDefault="00C40A0B" w:rsidP="00C40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207000</w:t>
            </w:r>
          </w:p>
        </w:tc>
        <w:tc>
          <w:tcPr>
            <w:tcW w:w="2224" w:type="dxa"/>
            <w:gridSpan w:val="8"/>
            <w:shd w:val="clear" w:color="auto" w:fill="auto"/>
            <w:vAlign w:val="center"/>
          </w:tcPr>
          <w:p w14:paraId="5CAE5CC5" w14:textId="53BDEAB2" w:rsidR="00C40A0B" w:rsidRDefault="00C40A0B" w:rsidP="00C40A0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41400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2829CE68" w14:textId="37E188CE" w:rsidR="00C40A0B" w:rsidRDefault="00C40A0B" w:rsidP="00C40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248400</w:t>
            </w:r>
          </w:p>
        </w:tc>
      </w:tr>
      <w:tr w:rsidR="00C40A0B" w:rsidRPr="0022631D" w14:paraId="517F7175" w14:textId="77777777" w:rsidTr="00C40A0B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195F9DD" w14:textId="4D078AB4" w:rsidR="00C40A0B" w:rsidRDefault="00C40A0B" w:rsidP="00C40A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119F58BF" w14:textId="6BD6D90C" w:rsidR="00C40A0B" w:rsidRDefault="00C40A0B" w:rsidP="00C40A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&lt;&lt;Մետալ Գրուպ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91C597A" w14:textId="6B4782A1" w:rsidR="00C40A0B" w:rsidRDefault="00C40A0B" w:rsidP="00C40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208000</w:t>
            </w:r>
          </w:p>
        </w:tc>
        <w:tc>
          <w:tcPr>
            <w:tcW w:w="2224" w:type="dxa"/>
            <w:gridSpan w:val="8"/>
            <w:shd w:val="clear" w:color="auto" w:fill="auto"/>
            <w:vAlign w:val="center"/>
          </w:tcPr>
          <w:p w14:paraId="3FA158BD" w14:textId="316B52E6" w:rsidR="00C40A0B" w:rsidRDefault="00C40A0B" w:rsidP="00C40A0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41600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2BD62613" w14:textId="7D58177E" w:rsidR="00C40A0B" w:rsidRDefault="00C40A0B" w:rsidP="00C40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249600</w:t>
            </w:r>
          </w:p>
        </w:tc>
      </w:tr>
      <w:tr w:rsidR="00C40A0B" w:rsidRPr="0022631D" w14:paraId="3C5A1E60" w14:textId="77777777" w:rsidTr="00C40A0B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010BB3C" w14:textId="3560EE30" w:rsidR="00C40A0B" w:rsidRDefault="00C40A0B" w:rsidP="00C40A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4CEBDC71" w14:textId="2C518983" w:rsidR="00C40A0B" w:rsidRDefault="00C40A0B" w:rsidP="00C40A0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&lt;&lt;Մանուշ Դալլաքյան&gt;&gt;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F74B2CC" w14:textId="4D5B52D5" w:rsidR="00C40A0B" w:rsidRDefault="00C40A0B" w:rsidP="00C40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210000</w:t>
            </w:r>
          </w:p>
        </w:tc>
        <w:tc>
          <w:tcPr>
            <w:tcW w:w="2224" w:type="dxa"/>
            <w:gridSpan w:val="8"/>
            <w:shd w:val="clear" w:color="auto" w:fill="auto"/>
            <w:vAlign w:val="center"/>
          </w:tcPr>
          <w:p w14:paraId="0AFBE420" w14:textId="43859609" w:rsidR="00C40A0B" w:rsidRDefault="00C40A0B" w:rsidP="00C40A0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7C6B52F3" w14:textId="76D9BD3E" w:rsidR="00C40A0B" w:rsidRDefault="00C40A0B" w:rsidP="00C40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210000</w:t>
            </w:r>
          </w:p>
        </w:tc>
      </w:tr>
      <w:tr w:rsidR="00D3364F" w:rsidRPr="0022631D" w14:paraId="67CF52E9" w14:textId="77777777" w:rsidTr="00D3364F">
        <w:trPr>
          <w:trHeight w:val="83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3E51EBC9" w14:textId="77777777" w:rsidR="00D3364F" w:rsidRPr="000819C8" w:rsidRDefault="000819C8" w:rsidP="00D3364F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</w:tr>
      <w:tr w:rsidR="009E4AB5" w:rsidRPr="0022631D" w14:paraId="0067D28A" w14:textId="77777777" w:rsidTr="0034286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17ACAD22" w14:textId="77777777" w:rsidR="009E4AB5" w:rsidRDefault="009E4AB5" w:rsidP="009E4A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67AA7D3" w14:textId="2333940D" w:rsidR="009E4AB5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&lt;&lt;Ամիրեքս Գրուպ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A852584" w14:textId="1859AA78" w:rsidR="009E4AB5" w:rsidRPr="009A61CD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653334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20FD06F5" w14:textId="42ED7D22" w:rsidR="009E4AB5" w:rsidRPr="009A61CD" w:rsidRDefault="009E4AB5" w:rsidP="009E4AB5">
            <w:r>
              <w:rPr>
                <w:rFonts w:ascii="Sylfaen" w:hAnsi="Sylfaen"/>
                <w:lang w:val="hy-AM"/>
              </w:rPr>
              <w:t>130666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26009BDA" w14:textId="3F733667" w:rsidR="009E4AB5" w:rsidRPr="009A61CD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784000</w:t>
            </w:r>
          </w:p>
        </w:tc>
      </w:tr>
      <w:tr w:rsidR="009E4AB5" w:rsidRPr="0022631D" w14:paraId="428830F7" w14:textId="77777777" w:rsidTr="001022F8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2A04B188" w14:textId="77777777" w:rsidR="009E4AB5" w:rsidRDefault="009E4AB5" w:rsidP="009E4A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111B6722" w14:textId="0CC38327" w:rsidR="009E4AB5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&lt;&lt;Մետալ Գրուպ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50321B" w14:textId="34EDC5C1" w:rsidR="009E4AB5" w:rsidRPr="00E73B0C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758000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169F1CD6" w14:textId="20C85BAD" w:rsidR="009E4AB5" w:rsidRPr="00D149A9" w:rsidRDefault="009E4AB5" w:rsidP="009E4AB5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151600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71220E36" w14:textId="4171B82A" w:rsidR="009E4AB5" w:rsidRPr="00856C43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909600</w:t>
            </w:r>
          </w:p>
        </w:tc>
      </w:tr>
      <w:tr w:rsidR="009E4AB5" w:rsidRPr="0022631D" w14:paraId="16EF5256" w14:textId="77777777" w:rsidTr="00BA3C25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A4A02D7" w14:textId="7EB9AA4D" w:rsidR="009E4AB5" w:rsidRDefault="009E4AB5" w:rsidP="009E4A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045BE9C5" w14:textId="438B2D22" w:rsidR="009E4AB5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&lt;&lt;ԲԻ ԹՈՒ ՋԻ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523E130" w14:textId="1FCE93D0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930600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5C82D83C" w14:textId="5309521A" w:rsidR="009E4AB5" w:rsidRDefault="009E4AB5" w:rsidP="009E4AB5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186120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22AE61EC" w14:textId="279F8A7C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1116720</w:t>
            </w:r>
          </w:p>
        </w:tc>
      </w:tr>
      <w:tr w:rsidR="009E4AB5" w:rsidRPr="0022631D" w14:paraId="6A04D3C6" w14:textId="77777777" w:rsidTr="008F1A63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44693C1" w14:textId="33C75504" w:rsidR="009E4AB5" w:rsidRDefault="009E4AB5" w:rsidP="009E4A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29F47DA" w14:textId="4D4F5382" w:rsidR="009E4AB5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&lt;&lt;ԷԿՈՄԻՔՍ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3945009" w14:textId="075CF9AC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932333,33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2BCF3AF1" w14:textId="14E2E4EC" w:rsidR="009E4AB5" w:rsidRDefault="009E4AB5" w:rsidP="009E4AB5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186466,67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481508F1" w14:textId="5F74F65E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1118800</w:t>
            </w:r>
          </w:p>
        </w:tc>
      </w:tr>
      <w:tr w:rsidR="009E4AB5" w:rsidRPr="0022631D" w14:paraId="5F6FFB5D" w14:textId="77777777" w:rsidTr="006D5F35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3531C112" w14:textId="01155CD7" w:rsidR="009E4AB5" w:rsidRDefault="009E4AB5" w:rsidP="009E4A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0C8A9AD" w14:textId="77437A1D" w:rsidR="009E4AB5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&lt;&lt;ՀՐԱԲՈՒԽ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D223F65" w14:textId="3B460735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970000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65E6CE98" w14:textId="088F62D6" w:rsidR="009E4AB5" w:rsidRDefault="009E4AB5" w:rsidP="009E4AB5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6290934E" w14:textId="7FCF5267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970000</w:t>
            </w:r>
          </w:p>
        </w:tc>
      </w:tr>
      <w:tr w:rsidR="009E4AB5" w:rsidRPr="0022631D" w14:paraId="0F7B6902" w14:textId="77777777" w:rsidTr="00DB1DA2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7D1D3AA5" w14:textId="2B97442D" w:rsidR="009E4AB5" w:rsidRDefault="009E4AB5" w:rsidP="009E4A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655FB6A3" w14:textId="72B0AD35" w:rsidR="009E4AB5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&lt;&lt;ԱՅԷՄ ՀՈԼԴԻՆԳ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3EE7E3B" w14:textId="11CE1ECA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1100000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0F6D704F" w14:textId="77777777" w:rsidR="009E4AB5" w:rsidRDefault="009E4AB5" w:rsidP="009E4AB5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747A3620" w14:textId="2B7FD7D1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1100000</w:t>
            </w:r>
          </w:p>
        </w:tc>
      </w:tr>
      <w:tr w:rsidR="009E4AB5" w:rsidRPr="0022631D" w14:paraId="1021E0CC" w14:textId="77777777" w:rsidTr="00D2723D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14:paraId="0462C625" w14:textId="651F424C" w:rsidR="009E4AB5" w:rsidRDefault="009E4AB5" w:rsidP="009E4A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5C5829EB" w14:textId="7EF1C210" w:rsidR="009E4AB5" w:rsidRDefault="009E4AB5" w:rsidP="009E4AB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&lt;&lt;Մանուշ Դալլաքյան&gt;&gt;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D4D0A37" w14:textId="6600C571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1100000</w:t>
            </w:r>
          </w:p>
        </w:tc>
        <w:tc>
          <w:tcPr>
            <w:tcW w:w="2224" w:type="dxa"/>
            <w:gridSpan w:val="8"/>
            <w:shd w:val="clear" w:color="auto" w:fill="auto"/>
          </w:tcPr>
          <w:p w14:paraId="4F8DC4C2" w14:textId="46A377DC" w:rsidR="009E4AB5" w:rsidRDefault="009E4AB5" w:rsidP="009E4AB5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14:paraId="0CC22C15" w14:textId="083A1DC6" w:rsidR="009E4AB5" w:rsidRDefault="009E4AB5" w:rsidP="009E4AB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1100000</w:t>
            </w:r>
          </w:p>
        </w:tc>
      </w:tr>
      <w:tr w:rsidR="009C396F" w:rsidRPr="0022631D" w14:paraId="750C8981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8DCD5E" w14:textId="77777777" w:rsidR="009C396F" w:rsidRPr="0022631D" w:rsidRDefault="009C396F" w:rsidP="009C3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1F384912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040B73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76C91" w:rsidRPr="0022631D" w14:paraId="0341EC32" w14:textId="77777777" w:rsidTr="001A3FCE">
        <w:tc>
          <w:tcPr>
            <w:tcW w:w="630" w:type="dxa"/>
            <w:vMerge w:val="restart"/>
            <w:shd w:val="clear" w:color="auto" w:fill="auto"/>
            <w:vAlign w:val="center"/>
          </w:tcPr>
          <w:p w14:paraId="4D57E89E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4083CE44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8CCA84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D76C91" w:rsidRPr="0022631D" w14:paraId="7C9EA18F" w14:textId="77777777" w:rsidTr="001A3FCE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0EDD29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71AB4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84DB3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298B7F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934D8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D14AA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D76C91" w:rsidRPr="0022631D" w14:paraId="01794482" w14:textId="77777777" w:rsidTr="001A3FCE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6CA8E90D" w14:textId="77777777"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8"/>
            <w:shd w:val="clear" w:color="auto" w:fill="auto"/>
            <w:vAlign w:val="center"/>
          </w:tcPr>
          <w:p w14:paraId="27018C8A" w14:textId="77777777"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D76C91" w:rsidRPr="0022631D" w14:paraId="2534264D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445CF73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63D91812" w14:textId="77777777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E2DCD" w14:textId="77777777"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00128" w14:textId="3C8F6FCE" w:rsidR="00D76C91" w:rsidRPr="007301B0" w:rsidRDefault="009E4AB5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F410B6"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342862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  <w:r w:rsidR="00F410B6"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B774AE">
              <w:rPr>
                <w:rFonts w:ascii="Sylfaen" w:hAnsi="Sylfaen"/>
                <w:sz w:val="20"/>
                <w:szCs w:val="20"/>
              </w:rPr>
              <w:t>2024</w:t>
            </w:r>
            <w:r w:rsidR="00F410B6" w:rsidRPr="00676BB0">
              <w:rPr>
                <w:rFonts w:ascii="Sylfaen" w:hAnsi="Sylfaen" w:cs="Sylfaen"/>
                <w:sz w:val="20"/>
                <w:szCs w:val="20"/>
              </w:rPr>
              <w:t>թ</w:t>
            </w:r>
            <w:r w:rsidR="00F410B6" w:rsidRPr="00676BB0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D76C91" w:rsidRPr="0022631D" w14:paraId="2CD928FB" w14:textId="77777777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1A7D61C1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1BDC37" w14:textId="77777777"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BFF2C" w14:textId="77777777"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CB5509" w:rsidRPr="00FC77CF" w14:paraId="57D18238" w14:textId="77777777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5F18A" w14:textId="77777777"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FF221" w14:textId="1BC7FE70" w:rsidR="00CB5509" w:rsidRPr="00B471EC" w:rsidRDefault="009E4AB5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="0076236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B774A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  <w:r w:rsidR="00CB550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8C244" w14:textId="45C0434F" w:rsidR="00CB5509" w:rsidRPr="00B471EC" w:rsidRDefault="00A75AF6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  <w:r w:rsidR="0076236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B774A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  <w:r w:rsidR="00CB550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CB5509" w:rsidRPr="00FC77CF" w14:paraId="385E6A67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7D7E2E" w14:textId="10D4AFC6" w:rsidR="00CB5509" w:rsidRPr="0022631D" w:rsidRDefault="00CB5509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9E4AB5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2862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762367"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762367">
              <w:rPr>
                <w:rFonts w:ascii="Sylfaen" w:hAnsi="Sylfaen"/>
                <w:sz w:val="20"/>
                <w:szCs w:val="20"/>
              </w:rPr>
              <w:t>0</w:t>
            </w:r>
            <w:r w:rsidR="009E4AB5">
              <w:rPr>
                <w:rFonts w:ascii="Sylfaen" w:hAnsi="Sylfaen"/>
                <w:sz w:val="20"/>
                <w:szCs w:val="20"/>
              </w:rPr>
              <w:t>5</w:t>
            </w:r>
            <w:r w:rsidR="00762367"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762367">
              <w:rPr>
                <w:rFonts w:ascii="Sylfaen" w:hAnsi="Sylfaen"/>
                <w:sz w:val="20"/>
                <w:szCs w:val="20"/>
              </w:rPr>
              <w:t>2024</w:t>
            </w:r>
            <w:r w:rsidR="00762367" w:rsidRPr="00676BB0">
              <w:rPr>
                <w:rFonts w:ascii="Sylfaen" w:hAnsi="Sylfaen" w:cs="Sylfaen"/>
                <w:sz w:val="20"/>
                <w:szCs w:val="20"/>
              </w:rPr>
              <w:t>թ</w:t>
            </w:r>
            <w:r w:rsidR="00762367" w:rsidRPr="00676BB0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B5509" w:rsidRPr="00342862" w14:paraId="24C1A397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4B408" w14:textId="77777777" w:rsidR="00CB5509" w:rsidRPr="003B54C2" w:rsidRDefault="00CB5509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1B5CBE" w14:textId="725AD0D5" w:rsidR="00CB5509" w:rsidRPr="003B54C2" w:rsidRDefault="00A75AF6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="003428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 w:rsidR="003428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.2024թ./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 w:rsidR="00B774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342862" w:rsidRPr="003428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="00B774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</w:t>
            </w:r>
            <w:r w:rsidR="00CB55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CB5509" w:rsidRPr="00342862" w14:paraId="66B7941C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DA508" w14:textId="77777777" w:rsidR="00CB5509" w:rsidRPr="00FC77CF" w:rsidRDefault="00CB5509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A10132" w14:textId="0BBE93EC" w:rsidR="00CB5509" w:rsidRPr="00FC77CF" w:rsidRDefault="00A75AF6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="003428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 w:rsidR="003428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.2024թ./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3428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 w:rsidR="00B774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342862" w:rsidRPr="003428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="00B774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</w:t>
            </w:r>
          </w:p>
        </w:tc>
      </w:tr>
      <w:tr w:rsidR="00CB5509" w:rsidRPr="00342862" w14:paraId="12B2D1A9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2BB9D1D0" w14:textId="77777777"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342862" w14:paraId="3BC4018A" w14:textId="77777777" w:rsidTr="001A3FCE">
        <w:tc>
          <w:tcPr>
            <w:tcW w:w="630" w:type="dxa"/>
            <w:vMerge w:val="restart"/>
            <w:shd w:val="clear" w:color="auto" w:fill="auto"/>
            <w:vAlign w:val="center"/>
          </w:tcPr>
          <w:p w14:paraId="7122039A" w14:textId="77777777" w:rsidR="00CB5509" w:rsidRPr="00FC77CF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40F12887" w14:textId="77777777"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881" w:type="dxa"/>
            <w:gridSpan w:val="28"/>
            <w:shd w:val="clear" w:color="auto" w:fill="auto"/>
            <w:vAlign w:val="center"/>
          </w:tcPr>
          <w:p w14:paraId="7EAC8700" w14:textId="77777777"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CB5509" w:rsidRPr="0022631D" w14:paraId="6E2D3E0D" w14:textId="77777777" w:rsidTr="001A3FCE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14:paraId="697BCC65" w14:textId="77777777" w:rsidR="00CB5509" w:rsidRPr="00FC77CF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4D5D208C" w14:textId="77777777"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14:paraId="08B67D3E" w14:textId="77777777"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5BEF79F4" w14:textId="77777777"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0D267BF5" w14:textId="77777777"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186E1237" w14:textId="77777777"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չափը</w:t>
            </w: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51BD81E6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CB5509" w:rsidRPr="0022631D" w14:paraId="15EFD60D" w14:textId="77777777" w:rsidTr="001A3FCE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14:paraId="58B26F55" w14:textId="77777777"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5065FE66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14:paraId="73DD65D2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0F98102B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57B1043B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3CFC37A1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2EF006B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CB5509" w:rsidRPr="0022631D" w14:paraId="76606B66" w14:textId="77777777" w:rsidTr="001A3FCE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367A6" w14:textId="77777777"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DC0441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BE6E3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571EC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20544F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F31FE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3DA834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6A9EF1" w14:textId="77777777"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24D97" w:rsidRPr="006D2EAB" w14:paraId="6E03648D" w14:textId="77777777" w:rsidTr="001A3FCE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6C051ED0" w14:textId="5C272720" w:rsidR="00724D97" w:rsidRPr="001359C6" w:rsidRDefault="000A061B" w:rsidP="00724D9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B7C0E05" w14:textId="3F4509A4" w:rsidR="00724D97" w:rsidRPr="001A3FCE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&lt;&lt;Մետալ Գրուպ &gt;&gt; ՍՊԸ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0132A46C" w14:textId="0326C21F" w:rsidR="00724D97" w:rsidRPr="00FB0918" w:rsidRDefault="00724D97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ԼՄԱՀ-ՀՄԱԱՊՁԲ-24/</w:t>
            </w:r>
            <w:r w:rsidR="000A061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9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EDA651B" w14:textId="19B7B5FC" w:rsidR="00724D97" w:rsidRPr="007301B0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</w:t>
            </w:r>
            <w:r w:rsidRPr="003428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B65742E" w14:textId="34872C0D" w:rsidR="00724D97" w:rsidRPr="00AF2FD1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724D9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724D9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E26F6F8" w14:textId="77777777" w:rsidR="00724D97" w:rsidRPr="006C0CF4" w:rsidRDefault="00724D97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27DD59B1" w14:textId="2D3ECD2E" w:rsidR="00724D97" w:rsidRPr="00724D97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1353240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1C6ADB8" w14:textId="006C0E2A" w:rsidR="00724D97" w:rsidRPr="00724D97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1353240</w:t>
            </w:r>
          </w:p>
        </w:tc>
      </w:tr>
      <w:tr w:rsidR="00724D97" w:rsidRPr="006D2EAB" w14:paraId="787503C6" w14:textId="77777777" w:rsidTr="001A3FCE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1335670B" w14:textId="40047377" w:rsidR="00724D97" w:rsidRPr="001359C6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2-4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2BEC12E" w14:textId="6EC3F95E" w:rsidR="00724D97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&lt;&lt;Ամիրեքս Գրուպ &gt;&gt; ՍՊԸ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6B05AD51" w14:textId="0EC8B32F" w:rsidR="00724D97" w:rsidRDefault="00724D97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ԼՄԱՀ-ՀՄԱԱՊՁԲ-24/</w:t>
            </w:r>
            <w:r w:rsidR="000A061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9-1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3D6F1B1" w14:textId="3E5F4BD9" w:rsidR="00724D97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03.06.2024թ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802E80B" w14:textId="48A423C0" w:rsidR="00724D97" w:rsidRPr="00AF2FD1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r w:rsidR="00724D9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724D9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28CD88C" w14:textId="77777777" w:rsidR="00724D97" w:rsidRDefault="00724D97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105C31BA" w14:textId="07706254" w:rsidR="00724D97" w:rsidRPr="00724D97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2486600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BEC6F42" w14:textId="7D78F4D9" w:rsidR="00724D97" w:rsidRPr="00724D97" w:rsidRDefault="000A061B" w:rsidP="00724D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2486600</w:t>
            </w:r>
          </w:p>
        </w:tc>
      </w:tr>
      <w:tr w:rsidR="00AF2FD1" w:rsidRPr="00FB0918" w14:paraId="58C27B19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218DD21E" w14:textId="77777777" w:rsidR="00AF2FD1" w:rsidRPr="00EF628F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AF2FD1" w:rsidRPr="0022631D" w14:paraId="3D87D5DE" w14:textId="77777777" w:rsidTr="001A3FCE">
        <w:trPr>
          <w:trHeight w:val="827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F962BF" w14:textId="77777777" w:rsidR="00AF2FD1" w:rsidRPr="00EF628F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E0C1B" w14:textId="77777777" w:rsidR="00AF2FD1" w:rsidRPr="00EF628F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35607" w14:textId="77777777" w:rsidR="00AF2FD1" w:rsidRPr="00EF628F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782BE0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80856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4D4E3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46785" w:rsidRPr="00246785" w14:paraId="4DC1AE92" w14:textId="77777777" w:rsidTr="001A3FCE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24717A" w14:textId="4BD82513" w:rsidR="00246785" w:rsidRPr="00B774AE" w:rsidRDefault="00246785" w:rsidP="002467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222844" w14:textId="34188F16" w:rsidR="00246785" w:rsidRPr="001A3FCE" w:rsidRDefault="00246785" w:rsidP="002467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&lt;&lt;Մետալ Գրուպ &gt;&gt; ՍՊԸ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D6F9577" w14:textId="61D4ADC2" w:rsidR="00246785" w:rsidRPr="00CF1092" w:rsidRDefault="00246785" w:rsidP="002467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lang w:val="hy-AM"/>
              </w:rPr>
              <w:t>ՀՀ ,ք.Երևան,Մալաթիա-Սեբաստիա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5CB1F" w14:textId="2D4D6E62" w:rsidR="00246785" w:rsidRPr="00246785" w:rsidRDefault="00246785" w:rsidP="002467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tender@</w:t>
            </w:r>
            <w:r w:rsidR="00977AC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metalgroup.am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0E5CBF" w14:textId="05B15712" w:rsidR="00246785" w:rsidRPr="00910862" w:rsidRDefault="00246785" w:rsidP="002467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2050922056781001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8E83A" w14:textId="6755361D" w:rsidR="00246785" w:rsidRPr="00910862" w:rsidRDefault="00246785" w:rsidP="002467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01268239</w:t>
            </w:r>
          </w:p>
        </w:tc>
      </w:tr>
      <w:tr w:rsidR="00246785" w:rsidRPr="00AF2FD1" w14:paraId="60D7C280" w14:textId="77777777" w:rsidTr="001A3FCE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2E50B" w14:textId="01EFA370" w:rsidR="00246785" w:rsidRPr="00AF2FD1" w:rsidRDefault="00246785" w:rsidP="002467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2-4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9994E" w14:textId="0BDA094B" w:rsidR="00246785" w:rsidRDefault="00246785" w:rsidP="0024678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&lt;&lt;Ամիրեքս Գրուպ &gt;&gt; ՍՊԸ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4BEB3C06" w14:textId="35DD33B4" w:rsidR="00246785" w:rsidRDefault="00246785" w:rsidP="0024678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ՀՀ ,ք.Երևան,Թելշեբանի 10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A813B" w14:textId="14FF2462" w:rsidR="00246785" w:rsidRPr="00AF2FD1" w:rsidRDefault="00246785" w:rsidP="002467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Alaverdyananna334@gmail.com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EC801D" w14:textId="514FF846" w:rsidR="00246785" w:rsidRPr="00AF2FD1" w:rsidRDefault="00246785" w:rsidP="002467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1570088982620100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FB9D8B" w14:textId="07AEF4C3" w:rsidR="00246785" w:rsidRPr="00AF2FD1" w:rsidRDefault="00246785" w:rsidP="002467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02280892</w:t>
            </w:r>
          </w:p>
        </w:tc>
      </w:tr>
      <w:tr w:rsidR="00AF2FD1" w:rsidRPr="00D72936" w14:paraId="0C527A27" w14:textId="77777777" w:rsidTr="001A3FCE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C202D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AB2259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170CF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1876F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95816E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341DC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F2FD1" w:rsidRPr="00D72936" w14:paraId="4A9F5A5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324ECDA" w14:textId="77777777" w:rsidR="00AF2FD1" w:rsidRPr="00431EE2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F2FD1" w:rsidRPr="000E000F" w14:paraId="17456D50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A5C3A" w14:textId="77777777" w:rsidR="00AF2FD1" w:rsidRPr="00431EE2" w:rsidRDefault="00AF2FD1" w:rsidP="00AF2FD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1E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10FC" w14:textId="77777777" w:rsidR="00AF2FD1" w:rsidRPr="0022631D" w:rsidRDefault="00AF2FD1" w:rsidP="00AF2FD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F2FD1" w:rsidRPr="000E000F" w14:paraId="7AB01CB6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D7F60C4" w14:textId="77777777" w:rsidR="00AF2FD1" w:rsidRPr="00F363F4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F2FD1" w:rsidRPr="000E000F" w14:paraId="2EA840A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514A6655" w14:textId="77777777" w:rsidR="00AF2FD1" w:rsidRPr="00F363F4" w:rsidRDefault="00AF2FD1" w:rsidP="00AF2FD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---3--- օրացուցային օրվա ընթացքում:</w:t>
            </w:r>
          </w:p>
          <w:p w14:paraId="2E449A3B" w14:textId="77777777" w:rsidR="00AF2FD1" w:rsidRPr="00F363F4" w:rsidRDefault="00AF2FD1" w:rsidP="00AF2FD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18DD8AA0" w14:textId="77777777" w:rsidR="00AF2FD1" w:rsidRPr="00F363F4" w:rsidRDefault="00AF2FD1" w:rsidP="00AF2FD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061BD0A7" w14:textId="77777777" w:rsidR="00AF2FD1" w:rsidRPr="00AD0E34" w:rsidRDefault="00AF2FD1" w:rsidP="00AF2FD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742056CE" w14:textId="77777777" w:rsidR="00AF2FD1" w:rsidRPr="00AD0E34" w:rsidRDefault="00AF2FD1" w:rsidP="00AF2FD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17AF0943" w14:textId="77777777" w:rsidR="00AF2FD1" w:rsidRPr="00AD0E34" w:rsidRDefault="00AF2FD1" w:rsidP="00AF2FD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102FC86" w14:textId="77777777" w:rsidR="00AF2FD1" w:rsidRPr="0031290E" w:rsidRDefault="00AF2FD1" w:rsidP="00AF2FD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5A9E6876" w14:textId="77777777" w:rsidR="00AF2FD1" w:rsidRPr="0031290E" w:rsidRDefault="00AF2FD1" w:rsidP="00AF2FD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4) Հայաստանի Հանրապետությունում պետական գրանցում ստացած հասարակական կազմակերպությունների և լրատվական գործունեություն իրականացնող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անձանց դեպքում՝ նաև պետական գրանցման վկայականի պատճենը:</w:t>
            </w:r>
          </w:p>
          <w:p w14:paraId="0A1A5129" w14:textId="77777777" w:rsidR="00AF2FD1" w:rsidRPr="0031290E" w:rsidRDefault="00AF2FD1" w:rsidP="00AF2FD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</w:t>
            </w:r>
            <w:r w:rsidRPr="0031290E">
              <w:rPr>
                <w:lang w:val="hy-AM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</w:t>
            </w:r>
            <w:r w:rsidRPr="0031290E">
              <w:rPr>
                <w:lang w:val="hy-AM"/>
              </w:rPr>
              <w:t xml:space="preserve"> </w:t>
            </w:r>
            <w:r w:rsidRPr="00BE0F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alaverdiqaghshin@gmail.com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 w:rsidRPr="007344B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AF2FD1" w:rsidRPr="000E000F" w14:paraId="072E11AF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7C50756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CB7185A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F2FD1" w:rsidRPr="000E000F" w14:paraId="66DEB4CA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D692A03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167D7ADA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AF2FD1" w:rsidRPr="000E000F" w14:paraId="35B64A1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8CAA10C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090FFE8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F2FD1" w:rsidRPr="000E000F" w14:paraId="71EF51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46046A" w14:textId="77777777" w:rsidR="00AF2FD1" w:rsidRPr="0022631D" w:rsidRDefault="00AF2FD1" w:rsidP="00AF2FD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243417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AF2FD1" w:rsidRPr="000E000F" w14:paraId="00EA5F8E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517E64A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F2FD1" w:rsidRPr="000E000F" w14:paraId="503AF453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086AE" w14:textId="77777777" w:rsidR="00AF2FD1" w:rsidRPr="00E56328" w:rsidRDefault="00AF2FD1" w:rsidP="00AF2FD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B8E9D" w14:textId="77777777" w:rsidR="00AF2FD1" w:rsidRPr="00E56328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AF2FD1" w:rsidRPr="000E000F" w14:paraId="4829B27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0BC0573" w14:textId="77777777" w:rsidR="00AF2FD1" w:rsidRPr="00E56328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F2FD1" w:rsidRPr="0022631D" w14:paraId="01A1EBC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06716" w14:textId="77777777" w:rsidR="00AF2FD1" w:rsidRPr="0022631D" w:rsidRDefault="00AF2FD1" w:rsidP="00AF2FD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6F6C7E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F2FD1" w:rsidRPr="0022631D" w14:paraId="74EEFDB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BDEFF25" w14:textId="77777777" w:rsidR="00AF2FD1" w:rsidRPr="0022631D" w:rsidRDefault="00AF2FD1" w:rsidP="00AF2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F2FD1" w:rsidRPr="0022631D" w14:paraId="7946AF2E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0F884188" w14:textId="77777777" w:rsidR="00AF2FD1" w:rsidRPr="0022631D" w:rsidRDefault="00AF2FD1" w:rsidP="00AF2FD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F2FD1" w:rsidRPr="0022631D" w14:paraId="5FCC00B4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BB816E" w14:textId="77777777" w:rsidR="00AF2FD1" w:rsidRPr="0022631D" w:rsidRDefault="00AF2FD1" w:rsidP="00AF2FD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12D67" w14:textId="77777777" w:rsidR="00AF2FD1" w:rsidRPr="0022631D" w:rsidRDefault="00AF2FD1" w:rsidP="00AF2FD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7BD75" w14:textId="77777777" w:rsidR="00AF2FD1" w:rsidRPr="0022631D" w:rsidRDefault="00AF2FD1" w:rsidP="00AF2FD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F2FD1" w:rsidRPr="0022631D" w14:paraId="18428326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3043D302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3502B07F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4339B787" w14:textId="77777777" w:rsidR="00AF2FD1" w:rsidRPr="0022631D" w:rsidRDefault="00AF2FD1" w:rsidP="00AF2FD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14:paraId="4AADF8C2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F2D0DE9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4E7B588B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6D00AF79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B97C" w14:textId="77777777" w:rsidR="00BD34DE" w:rsidRDefault="00BD34DE" w:rsidP="0022631D">
      <w:pPr>
        <w:spacing w:before="0" w:after="0"/>
      </w:pPr>
      <w:r>
        <w:separator/>
      </w:r>
    </w:p>
  </w:endnote>
  <w:endnote w:type="continuationSeparator" w:id="0">
    <w:p w14:paraId="61F773FE" w14:textId="77777777" w:rsidR="00BD34DE" w:rsidRDefault="00BD34D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">
    <w:panose1 w:val="00000000000000000000"/>
    <w:charset w:val="00"/>
    <w:family w:val="roman"/>
    <w:notTrueType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D1B0F" w14:textId="77777777" w:rsidR="00BD34DE" w:rsidRDefault="00BD34DE" w:rsidP="0022631D">
      <w:pPr>
        <w:spacing w:before="0" w:after="0"/>
      </w:pPr>
      <w:r>
        <w:separator/>
      </w:r>
    </w:p>
  </w:footnote>
  <w:footnote w:type="continuationSeparator" w:id="0">
    <w:p w14:paraId="0F2F57EE" w14:textId="77777777" w:rsidR="00BD34DE" w:rsidRDefault="00BD34DE" w:rsidP="0022631D">
      <w:pPr>
        <w:spacing w:before="0" w:after="0"/>
      </w:pPr>
      <w:r>
        <w:continuationSeparator/>
      </w:r>
    </w:p>
  </w:footnote>
  <w:footnote w:id="1">
    <w:p w14:paraId="7681C0F7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AD4B86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7DB2CD7C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4F82034F" w14:textId="77777777" w:rsidR="00D76C91" w:rsidRPr="002D0BF6" w:rsidRDefault="00D76C91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9C5D1E1" w14:textId="77777777" w:rsidR="00D76C91" w:rsidRPr="002D0BF6" w:rsidRDefault="00D76C9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451178F5" w14:textId="77777777" w:rsidR="00CB5509" w:rsidRPr="00871366" w:rsidRDefault="00CB550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A5A2F23" w14:textId="77777777" w:rsidR="00AF2FD1" w:rsidRPr="002D0BF6" w:rsidRDefault="00AF2FD1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00CF2D48" w14:textId="77777777" w:rsidR="00AF2FD1" w:rsidRPr="0078682E" w:rsidRDefault="00AF2FD1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2708D549" w14:textId="77777777" w:rsidR="00AF2FD1" w:rsidRPr="0078682E" w:rsidRDefault="00AF2FD1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18EB18DB" w14:textId="77777777" w:rsidR="00AF2FD1" w:rsidRPr="00005B9C" w:rsidRDefault="00AF2FD1" w:rsidP="00B33828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0E25458B" w14:textId="77777777" w:rsidR="00AF2FD1" w:rsidRPr="0078682E" w:rsidRDefault="00AF2FD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46E99543" w14:textId="77777777" w:rsidR="00AF2FD1" w:rsidRPr="0078682E" w:rsidRDefault="00AF2FD1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0A101089" w14:textId="77777777" w:rsidR="00AF2FD1" w:rsidRPr="00005B9C" w:rsidRDefault="00AF2FD1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510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16BB"/>
    <w:rsid w:val="00012170"/>
    <w:rsid w:val="00016933"/>
    <w:rsid w:val="00044EA8"/>
    <w:rsid w:val="00046CCF"/>
    <w:rsid w:val="00051ECE"/>
    <w:rsid w:val="00055D2E"/>
    <w:rsid w:val="00061414"/>
    <w:rsid w:val="0007090E"/>
    <w:rsid w:val="00073D66"/>
    <w:rsid w:val="00075581"/>
    <w:rsid w:val="000819C8"/>
    <w:rsid w:val="000828AF"/>
    <w:rsid w:val="000A061B"/>
    <w:rsid w:val="000B0199"/>
    <w:rsid w:val="000C7E44"/>
    <w:rsid w:val="000E000F"/>
    <w:rsid w:val="000E4228"/>
    <w:rsid w:val="000E4FF1"/>
    <w:rsid w:val="000F376D"/>
    <w:rsid w:val="001021B0"/>
    <w:rsid w:val="001078E3"/>
    <w:rsid w:val="001359C6"/>
    <w:rsid w:val="00160B36"/>
    <w:rsid w:val="00166737"/>
    <w:rsid w:val="0018422F"/>
    <w:rsid w:val="001A1999"/>
    <w:rsid w:val="001A3FCE"/>
    <w:rsid w:val="001C1BE1"/>
    <w:rsid w:val="001E0091"/>
    <w:rsid w:val="0020116D"/>
    <w:rsid w:val="00205A90"/>
    <w:rsid w:val="002124A5"/>
    <w:rsid w:val="00212F36"/>
    <w:rsid w:val="0022631D"/>
    <w:rsid w:val="00246785"/>
    <w:rsid w:val="00260DEE"/>
    <w:rsid w:val="002612CB"/>
    <w:rsid w:val="00267105"/>
    <w:rsid w:val="0027410B"/>
    <w:rsid w:val="00295B92"/>
    <w:rsid w:val="002E4E6F"/>
    <w:rsid w:val="002F021B"/>
    <w:rsid w:val="002F16CC"/>
    <w:rsid w:val="002F1FEB"/>
    <w:rsid w:val="002F69AC"/>
    <w:rsid w:val="0031290E"/>
    <w:rsid w:val="00342862"/>
    <w:rsid w:val="003633BB"/>
    <w:rsid w:val="00371B1D"/>
    <w:rsid w:val="003763EE"/>
    <w:rsid w:val="003800FB"/>
    <w:rsid w:val="003819E3"/>
    <w:rsid w:val="0039440E"/>
    <w:rsid w:val="003A4C9B"/>
    <w:rsid w:val="003B2758"/>
    <w:rsid w:val="003B54C2"/>
    <w:rsid w:val="003D6BA2"/>
    <w:rsid w:val="003E3D40"/>
    <w:rsid w:val="003E6978"/>
    <w:rsid w:val="004113FB"/>
    <w:rsid w:val="004128BA"/>
    <w:rsid w:val="00414525"/>
    <w:rsid w:val="00431EE2"/>
    <w:rsid w:val="00433E3C"/>
    <w:rsid w:val="00437875"/>
    <w:rsid w:val="0044167F"/>
    <w:rsid w:val="00472069"/>
    <w:rsid w:val="00474C2F"/>
    <w:rsid w:val="004764CD"/>
    <w:rsid w:val="004875E0"/>
    <w:rsid w:val="004D078F"/>
    <w:rsid w:val="004E376E"/>
    <w:rsid w:val="00503BCC"/>
    <w:rsid w:val="00530611"/>
    <w:rsid w:val="00546023"/>
    <w:rsid w:val="0054748C"/>
    <w:rsid w:val="00551949"/>
    <w:rsid w:val="00561E08"/>
    <w:rsid w:val="005658B0"/>
    <w:rsid w:val="005737F9"/>
    <w:rsid w:val="005844F0"/>
    <w:rsid w:val="005B5883"/>
    <w:rsid w:val="005D5FBD"/>
    <w:rsid w:val="005E6F95"/>
    <w:rsid w:val="005F788C"/>
    <w:rsid w:val="00607C9A"/>
    <w:rsid w:val="00630C4D"/>
    <w:rsid w:val="00646760"/>
    <w:rsid w:val="00684B2B"/>
    <w:rsid w:val="00690ECB"/>
    <w:rsid w:val="006A1DFC"/>
    <w:rsid w:val="006A38B4"/>
    <w:rsid w:val="006B2E21"/>
    <w:rsid w:val="006C0266"/>
    <w:rsid w:val="006C0CF4"/>
    <w:rsid w:val="006D2EAB"/>
    <w:rsid w:val="006E0D92"/>
    <w:rsid w:val="006E1A83"/>
    <w:rsid w:val="006E2AC7"/>
    <w:rsid w:val="006F2779"/>
    <w:rsid w:val="006F3484"/>
    <w:rsid w:val="007060FC"/>
    <w:rsid w:val="00714068"/>
    <w:rsid w:val="007211DC"/>
    <w:rsid w:val="00724D97"/>
    <w:rsid w:val="007301B0"/>
    <w:rsid w:val="007344B8"/>
    <w:rsid w:val="00762367"/>
    <w:rsid w:val="007732E7"/>
    <w:rsid w:val="00777089"/>
    <w:rsid w:val="0078682E"/>
    <w:rsid w:val="00796850"/>
    <w:rsid w:val="00802BCC"/>
    <w:rsid w:val="0081420B"/>
    <w:rsid w:val="00816F93"/>
    <w:rsid w:val="0082725C"/>
    <w:rsid w:val="008438D8"/>
    <w:rsid w:val="00853AC9"/>
    <w:rsid w:val="008610FF"/>
    <w:rsid w:val="008C4E62"/>
    <w:rsid w:val="008E2D32"/>
    <w:rsid w:val="008E493A"/>
    <w:rsid w:val="008F6261"/>
    <w:rsid w:val="00910862"/>
    <w:rsid w:val="0095070D"/>
    <w:rsid w:val="00977AC3"/>
    <w:rsid w:val="009830CB"/>
    <w:rsid w:val="009B4D00"/>
    <w:rsid w:val="009C396F"/>
    <w:rsid w:val="009C5E0F"/>
    <w:rsid w:val="009E4AB5"/>
    <w:rsid w:val="009E75FF"/>
    <w:rsid w:val="00A03963"/>
    <w:rsid w:val="00A153B9"/>
    <w:rsid w:val="00A25649"/>
    <w:rsid w:val="00A306F5"/>
    <w:rsid w:val="00A31820"/>
    <w:rsid w:val="00A33167"/>
    <w:rsid w:val="00A63AFD"/>
    <w:rsid w:val="00A75AF6"/>
    <w:rsid w:val="00A86A65"/>
    <w:rsid w:val="00AA32E4"/>
    <w:rsid w:val="00AA66FE"/>
    <w:rsid w:val="00AD07B9"/>
    <w:rsid w:val="00AD0E34"/>
    <w:rsid w:val="00AD59DC"/>
    <w:rsid w:val="00AF2FD1"/>
    <w:rsid w:val="00B30BC2"/>
    <w:rsid w:val="00B33828"/>
    <w:rsid w:val="00B4517C"/>
    <w:rsid w:val="00B45701"/>
    <w:rsid w:val="00B471EC"/>
    <w:rsid w:val="00B61102"/>
    <w:rsid w:val="00B65391"/>
    <w:rsid w:val="00B75762"/>
    <w:rsid w:val="00B774AE"/>
    <w:rsid w:val="00B91DE2"/>
    <w:rsid w:val="00B94EA2"/>
    <w:rsid w:val="00BA03B0"/>
    <w:rsid w:val="00BA2F1B"/>
    <w:rsid w:val="00BB0A93"/>
    <w:rsid w:val="00BB67E2"/>
    <w:rsid w:val="00BD34DE"/>
    <w:rsid w:val="00BD3D4E"/>
    <w:rsid w:val="00BE3E0D"/>
    <w:rsid w:val="00BF1465"/>
    <w:rsid w:val="00BF1CCB"/>
    <w:rsid w:val="00BF4745"/>
    <w:rsid w:val="00C077E2"/>
    <w:rsid w:val="00C40A0B"/>
    <w:rsid w:val="00C739B4"/>
    <w:rsid w:val="00C84DF7"/>
    <w:rsid w:val="00C96337"/>
    <w:rsid w:val="00C96BED"/>
    <w:rsid w:val="00CB44D2"/>
    <w:rsid w:val="00CB5509"/>
    <w:rsid w:val="00CB7347"/>
    <w:rsid w:val="00CC0355"/>
    <w:rsid w:val="00CC1F23"/>
    <w:rsid w:val="00CE2CA0"/>
    <w:rsid w:val="00CE38EA"/>
    <w:rsid w:val="00CE5C45"/>
    <w:rsid w:val="00CF1092"/>
    <w:rsid w:val="00CF1F70"/>
    <w:rsid w:val="00CF22CC"/>
    <w:rsid w:val="00D009C3"/>
    <w:rsid w:val="00D052FB"/>
    <w:rsid w:val="00D24ECF"/>
    <w:rsid w:val="00D3364F"/>
    <w:rsid w:val="00D33714"/>
    <w:rsid w:val="00D350DE"/>
    <w:rsid w:val="00D36189"/>
    <w:rsid w:val="00D40769"/>
    <w:rsid w:val="00D6711A"/>
    <w:rsid w:val="00D67491"/>
    <w:rsid w:val="00D72936"/>
    <w:rsid w:val="00D76C91"/>
    <w:rsid w:val="00D80C64"/>
    <w:rsid w:val="00DB0755"/>
    <w:rsid w:val="00DB6578"/>
    <w:rsid w:val="00DE06F1"/>
    <w:rsid w:val="00E243EA"/>
    <w:rsid w:val="00E33A25"/>
    <w:rsid w:val="00E4188B"/>
    <w:rsid w:val="00E50E38"/>
    <w:rsid w:val="00E54C4D"/>
    <w:rsid w:val="00E56328"/>
    <w:rsid w:val="00E9600B"/>
    <w:rsid w:val="00EA01A2"/>
    <w:rsid w:val="00EA568C"/>
    <w:rsid w:val="00EA767F"/>
    <w:rsid w:val="00EB59EE"/>
    <w:rsid w:val="00EF16D0"/>
    <w:rsid w:val="00EF628F"/>
    <w:rsid w:val="00F10AFE"/>
    <w:rsid w:val="00F204AC"/>
    <w:rsid w:val="00F31004"/>
    <w:rsid w:val="00F363F4"/>
    <w:rsid w:val="00F410B6"/>
    <w:rsid w:val="00F57D2E"/>
    <w:rsid w:val="00F64167"/>
    <w:rsid w:val="00F6673B"/>
    <w:rsid w:val="00F77AAD"/>
    <w:rsid w:val="00F916C4"/>
    <w:rsid w:val="00F92D3D"/>
    <w:rsid w:val="00FB0918"/>
    <w:rsid w:val="00FB097B"/>
    <w:rsid w:val="00FC77CF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FF129"/>
  <w15:docId w15:val="{361F9A6B-FC6B-4075-97F3-9D5FB4D4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6924-0AA6-424F-9D47-BE338770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https://mul2-minfin.gov.am/tasks/335569/oneclick/0c33142ec370ebb2c84c6dc51082936d064fc1952547b901c58d58baf6b2c4d7.docx?token=86a94a82e5ae5972ffcf6e3bfab8dab3</cp:keywords>
  <cp:lastModifiedBy>Анаит Саркисян</cp:lastModifiedBy>
  <cp:revision>88</cp:revision>
  <cp:lastPrinted>2024-05-06T13:23:00Z</cp:lastPrinted>
  <dcterms:created xsi:type="dcterms:W3CDTF">2021-06-28T12:08:00Z</dcterms:created>
  <dcterms:modified xsi:type="dcterms:W3CDTF">2024-06-06T06:50:00Z</dcterms:modified>
</cp:coreProperties>
</file>