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6" w:rsidRPr="00A57516" w:rsidRDefault="00A57516" w:rsidP="00A57516">
      <w:pPr>
        <w:spacing w:after="240" w:line="360" w:lineRule="auto"/>
        <w:jc w:val="center"/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ՀԱՅՏԱՐԱՐՈՒԹՅՈՒՆ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ՉԿԱՅԱՑԱԾ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ԸՆԹԱՑԱԿԱՐԳԻ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ՄԱՍԻՆ</w:t>
      </w:r>
    </w:p>
    <w:p w:rsidR="00A57516" w:rsidRPr="00A57516" w:rsidRDefault="00A57516" w:rsidP="00A57516">
      <w:pPr>
        <w:keepNext/>
        <w:spacing w:after="0" w:line="360" w:lineRule="auto"/>
        <w:outlineLvl w:val="2"/>
        <w:rPr>
          <w:rFonts w:ascii="Arial Unicode" w:eastAsia="Times New Roman" w:hAnsi="Arial Unicode"/>
          <w:b/>
          <w:lang w:val="af-ZA" w:eastAsia="ru-RU"/>
        </w:rPr>
      </w:pPr>
      <w:r>
        <w:rPr>
          <w:rFonts w:ascii="Arial Unicode" w:eastAsia="Times New Roman" w:hAnsi="Arial Unicode" w:cs="Sylfaen"/>
          <w:b/>
          <w:lang w:val="af-ZA" w:eastAsia="ru-RU"/>
        </w:rPr>
        <w:t xml:space="preserve">     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Հայտարարության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սույն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տեքստը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հաստատված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է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գնահատող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հանձնաժողովի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b/>
          <w:lang w:val="af-ZA" w:eastAsia="ru-RU"/>
        </w:rPr>
      </w:pPr>
      <w:r w:rsidRPr="00A57516">
        <w:rPr>
          <w:rFonts w:ascii="Arial Unicode" w:eastAsia="Times New Roman" w:hAnsi="Arial Unicode"/>
          <w:b/>
          <w:lang w:val="af-ZA" w:eastAsia="ru-RU"/>
        </w:rPr>
        <w:t xml:space="preserve"> 201</w:t>
      </w:r>
      <w:r w:rsidR="00D62144">
        <w:rPr>
          <w:rFonts w:ascii="Arial Unicode" w:eastAsia="Times New Roman" w:hAnsi="Arial Unicode"/>
          <w:b/>
          <w:lang w:val="af-ZA" w:eastAsia="ru-RU"/>
        </w:rPr>
        <w:t>9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թվականի</w:t>
      </w:r>
      <w:r w:rsidRPr="00A57516">
        <w:rPr>
          <w:rFonts w:ascii="Arial Unicode" w:eastAsia="Times New Roman" w:hAnsi="Arial Unicode" w:cs="Sylfaen"/>
          <w:b/>
          <w:lang w:val="hy-AM" w:eastAsia="ru-RU"/>
        </w:rPr>
        <w:t xml:space="preserve"> </w:t>
      </w:r>
      <w:r w:rsidR="003F0544">
        <w:rPr>
          <w:rFonts w:ascii="Arial Unicode" w:eastAsia="Times New Roman" w:hAnsi="Arial Unicode" w:cs="Sylfaen"/>
          <w:b/>
          <w:lang w:val="en-US" w:eastAsia="ru-RU"/>
        </w:rPr>
        <w:t>սեպտեմբեր</w:t>
      </w:r>
      <w:r w:rsidRPr="00A57516">
        <w:rPr>
          <w:rFonts w:ascii="Arial Unicode" w:eastAsia="Times New Roman" w:hAnsi="Arial Unicode" w:cs="Sylfaen"/>
          <w:b/>
          <w:lang w:val="hy-AM" w:eastAsia="ru-RU"/>
        </w:rPr>
        <w:t>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="00DB2D7C">
        <w:rPr>
          <w:rFonts w:ascii="Arial Unicode" w:eastAsia="Times New Roman" w:hAnsi="Arial Unicode"/>
          <w:b/>
          <w:lang w:val="af-ZA" w:eastAsia="ru-RU"/>
        </w:rPr>
        <w:t>2</w:t>
      </w:r>
      <w:r w:rsidR="006C404B">
        <w:rPr>
          <w:rFonts w:ascii="Arial Unicode" w:eastAsia="Times New Roman" w:hAnsi="Arial Unicode"/>
          <w:b/>
          <w:lang w:val="af-ZA" w:eastAsia="ru-RU"/>
        </w:rPr>
        <w:t>3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-ի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որոշմամբ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 և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հրապարակվում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է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b/>
          <w:lang w:val="af-ZA" w:eastAsia="ru-RU"/>
        </w:rPr>
      </w:pPr>
      <w:r w:rsidRPr="00A57516">
        <w:rPr>
          <w:rFonts w:ascii="Arial Unicode" w:eastAsia="Times New Roman" w:hAnsi="Arial Unicode"/>
          <w:b/>
          <w:lang w:val="af-ZA" w:eastAsia="ru-RU"/>
        </w:rPr>
        <w:t>“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Գնումների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մասին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”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ՀՀ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օրենքի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37-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րդ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հոդվածի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համաձայն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lang w:val="af-ZA" w:eastAsia="ru-RU"/>
        </w:rPr>
        <w:t>ԸՆԹԱՑԱԿԱՐԳԻ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ԾԱԾԿԱԳԻՐԸ՝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i/>
          <w:lang w:val="af-ZA" w:eastAsia="ru-RU"/>
        </w:rPr>
        <w:t xml:space="preserve"> </w:t>
      </w:r>
      <w:r>
        <w:rPr>
          <w:rFonts w:ascii="Arial Unicode" w:eastAsia="Times New Roman" w:hAnsi="Arial Unicode" w:cs="Sylfaen"/>
          <w:lang w:val="af-ZA" w:eastAsia="ru-RU"/>
        </w:rPr>
        <w:t xml:space="preserve"> ՀԱԱՀ</w:t>
      </w:r>
      <w:r w:rsidR="00D62144">
        <w:rPr>
          <w:rFonts w:ascii="Arial Unicode" w:eastAsia="Times New Roman" w:hAnsi="Arial Unicode"/>
          <w:lang w:val="af-ZA" w:eastAsia="ru-RU"/>
        </w:rPr>
        <w:t>-ԳՀԱՊՁԲ-19</w:t>
      </w:r>
      <w:r w:rsidRPr="00A57516">
        <w:rPr>
          <w:rFonts w:ascii="Arial Unicode" w:eastAsia="Times New Roman" w:hAnsi="Arial Unicode"/>
          <w:lang w:val="af-ZA" w:eastAsia="ru-RU"/>
        </w:rPr>
        <w:t>/</w:t>
      </w:r>
      <w:r w:rsidR="003F0544">
        <w:rPr>
          <w:rFonts w:ascii="Arial Unicode" w:eastAsia="Times New Roman" w:hAnsi="Arial Unicode"/>
          <w:lang w:val="af-ZA" w:eastAsia="ru-RU"/>
        </w:rPr>
        <w:t>4</w:t>
      </w:r>
      <w:r w:rsidR="006C404B">
        <w:rPr>
          <w:rFonts w:ascii="Arial Unicode" w:eastAsia="Times New Roman" w:hAnsi="Arial Unicode"/>
          <w:lang w:val="af-ZA" w:eastAsia="ru-RU"/>
        </w:rPr>
        <w:t>4</w:t>
      </w:r>
    </w:p>
    <w:p w:rsidR="00A57516" w:rsidRPr="00A57516" w:rsidRDefault="00A57516" w:rsidP="00A57516">
      <w:pPr>
        <w:keepNext/>
        <w:spacing w:after="0" w:line="360" w:lineRule="auto"/>
        <w:jc w:val="both"/>
        <w:outlineLvl w:val="2"/>
        <w:rPr>
          <w:rFonts w:ascii="Arial Unicode" w:eastAsia="Times New Roman" w:hAnsi="Arial Unicode"/>
          <w:b/>
          <w:i/>
          <w:lang w:val="af-ZA" w:eastAsia="ru-RU"/>
        </w:rPr>
      </w:pPr>
      <w:r w:rsidRPr="00A57516">
        <w:rPr>
          <w:rFonts w:ascii="Arial Unicode" w:eastAsia="Times New Roman" w:hAnsi="Arial Unicode" w:cs="Sylfaen"/>
          <w:lang w:val="af-ZA" w:eastAsia="ru-RU"/>
        </w:rPr>
        <w:t xml:space="preserve">       Պատվիրատուն</w:t>
      </w:r>
      <w:r w:rsidRPr="00A57516">
        <w:rPr>
          <w:rFonts w:ascii="Arial Unicode" w:eastAsia="Times New Roman" w:hAnsi="Arial Unicode"/>
          <w:lang w:val="af-ZA" w:eastAsia="ru-RU"/>
        </w:rPr>
        <w:t xml:space="preserve">` </w:t>
      </w:r>
      <w:r>
        <w:rPr>
          <w:rFonts w:ascii="Arial Unicode" w:eastAsia="Times New Roman" w:hAnsi="Arial Unicode"/>
          <w:lang w:val="af-ZA" w:eastAsia="ru-RU"/>
        </w:rPr>
        <w:t>«</w:t>
      </w:r>
      <w:r>
        <w:rPr>
          <w:rFonts w:ascii="Arial Unicode" w:eastAsia="Times New Roman" w:hAnsi="Arial Unicode" w:cs="Sylfaen"/>
          <w:lang w:val="af-ZA" w:eastAsia="ru-RU"/>
        </w:rPr>
        <w:t>Հայաստանի ազգային ագրարային համալսարան»      հիմնադրամը</w:t>
      </w:r>
      <w:r w:rsidRPr="00A57516">
        <w:rPr>
          <w:rFonts w:ascii="Arial Unicode" w:eastAsia="Times New Roman" w:hAnsi="Arial Unicode"/>
          <w:lang w:val="af-ZA" w:eastAsia="ru-RU"/>
        </w:rPr>
        <w:t xml:space="preserve">, </w:t>
      </w:r>
      <w:r w:rsidRPr="00A57516">
        <w:rPr>
          <w:rFonts w:ascii="Arial Unicode" w:eastAsia="Times New Roman" w:hAnsi="Arial Unicode" w:cs="Sylfaen"/>
          <w:lang w:val="af-ZA" w:eastAsia="ru-RU"/>
        </w:rPr>
        <w:t>որը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գտնվում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է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>
        <w:rPr>
          <w:rFonts w:ascii="Arial Unicode" w:eastAsia="Times New Roman" w:hAnsi="Arial Unicode"/>
          <w:lang w:val="af-ZA" w:eastAsia="ru-RU"/>
        </w:rPr>
        <w:t>Տերյան 74</w:t>
      </w:r>
      <w:r w:rsidRPr="00A57516">
        <w:rPr>
          <w:rFonts w:ascii="Arial Unicode" w:eastAsia="Times New Roman" w:hAnsi="Arial Unicode" w:cs="Sylfaen"/>
          <w:lang w:val="af-ZA" w:eastAsia="ru-RU"/>
        </w:rPr>
        <w:t xml:space="preserve"> հասցեում</w:t>
      </w:r>
      <w:r w:rsidRPr="00A57516">
        <w:rPr>
          <w:rFonts w:ascii="Arial Unicode" w:eastAsia="Times New Roman" w:hAnsi="Arial Unicode"/>
          <w:lang w:val="af-ZA" w:eastAsia="ru-RU"/>
        </w:rPr>
        <w:t xml:space="preserve">, </w:t>
      </w:r>
      <w:r w:rsidRPr="00A57516">
        <w:rPr>
          <w:rFonts w:ascii="Arial Unicode" w:eastAsia="Times New Roman" w:hAnsi="Arial Unicode" w:cs="Sylfaen"/>
          <w:lang w:val="af-ZA" w:eastAsia="ru-RU"/>
        </w:rPr>
        <w:t>ստորև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ներկայացնում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է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>
        <w:rPr>
          <w:rFonts w:ascii="Arial Unicode" w:eastAsia="Times New Roman" w:hAnsi="Arial Unicode"/>
          <w:b/>
          <w:i/>
          <w:lang w:val="af-ZA" w:eastAsia="ru-RU"/>
        </w:rPr>
        <w:t xml:space="preserve">       ՀԱԱՀ</w:t>
      </w:r>
      <w:r w:rsidR="00D62144">
        <w:rPr>
          <w:rFonts w:ascii="Arial Unicode" w:eastAsia="Times New Roman" w:hAnsi="Arial Unicode"/>
          <w:b/>
          <w:i/>
          <w:lang w:val="af-ZA" w:eastAsia="ru-RU"/>
        </w:rPr>
        <w:t>-ԳՀԱՊՁԲ-19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>/</w:t>
      </w:r>
      <w:r w:rsidR="006966F3">
        <w:rPr>
          <w:rFonts w:ascii="Arial Unicode" w:eastAsia="Times New Roman" w:hAnsi="Arial Unicode"/>
          <w:b/>
          <w:i/>
          <w:lang w:val="af-ZA" w:eastAsia="ru-RU"/>
        </w:rPr>
        <w:t>4</w:t>
      </w:r>
      <w:r w:rsidR="006C404B">
        <w:rPr>
          <w:rFonts w:ascii="Arial Unicode" w:eastAsia="Times New Roman" w:hAnsi="Arial Unicode"/>
          <w:b/>
          <w:i/>
          <w:lang w:val="af-ZA" w:eastAsia="ru-RU"/>
        </w:rPr>
        <w:t>4</w:t>
      </w:r>
      <w:r w:rsidR="00306EC3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ծածկագրով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ընթացակարգը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չկայացած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հայտարարելու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մասին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համառոտ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տեղեկատվությունը</w:t>
      </w:r>
      <w:r w:rsidRPr="00A57516">
        <w:rPr>
          <w:rFonts w:ascii="Arial Unicode" w:eastAsia="Times New Roman" w:hAnsi="Arial Unicode" w:cs="Tahoma"/>
          <w:lang w:val="af-ZA" w:eastAsia="ru-RU"/>
        </w:rPr>
        <w:t>.</w:t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2821"/>
        <w:gridCol w:w="1857"/>
        <w:gridCol w:w="2006"/>
        <w:gridCol w:w="2145"/>
      </w:tblGrid>
      <w:tr w:rsidR="006C404B" w:rsidRPr="000A51A2" w:rsidTr="0052119C">
        <w:trPr>
          <w:trHeight w:val="626"/>
          <w:jc w:val="center"/>
        </w:trPr>
        <w:tc>
          <w:tcPr>
            <w:tcW w:w="1607" w:type="dxa"/>
            <w:shd w:val="clear" w:color="auto" w:fill="auto"/>
            <w:vAlign w:val="center"/>
          </w:tcPr>
          <w:p w:rsidR="006C404B" w:rsidRPr="006C404B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C404B" w:rsidRPr="006C404B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C404B" w:rsidRPr="006C404B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6C404B" w:rsidRPr="006C404B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6C404B" w:rsidRPr="006C404B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ընդգծել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տողը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404B" w:rsidRPr="006C404B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C404B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6C40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C404B" w:rsidRPr="000A51A2" w:rsidTr="0052119C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4B" w:rsidRPr="000A51A2" w:rsidRDefault="006C404B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4B" w:rsidRPr="008D7715" w:rsidRDefault="006C404B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Ասեղներ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404B" w:rsidRPr="000A51A2" w:rsidRDefault="006C404B" w:rsidP="005222B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A51A2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F61D4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="003F61D4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A51A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6C404B" w:rsidRPr="000A51A2" w:rsidTr="0052119C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4B" w:rsidRPr="000A51A2" w:rsidRDefault="006C404B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4B" w:rsidRPr="008D7715" w:rsidRDefault="006C404B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Կրծի քսուք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6C404B" w:rsidRPr="000A51A2" w:rsidRDefault="006C404B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404B" w:rsidRPr="000A51A2" w:rsidRDefault="003F61D4" w:rsidP="005222B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A51A2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հայ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A51A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0A51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Դիմեթիլացետամիդ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3F4A17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Դիազոն 60%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3F4A17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Կամֆորայի յուղ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3F4A17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Պատվաստանյութ «Խուզող մրմնջուկի» դեմ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3F4A17">
              <w:rPr>
                <w:rFonts w:ascii="GHEA Grapalat" w:hAnsi="GHEA Grapalat" w:cs="Sylfaen"/>
                <w:sz w:val="20"/>
                <w:szCs w:val="20"/>
              </w:rPr>
              <w:lastRenderedPageBreak/>
              <w:t>ոչ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4A1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Անալգետիկ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Էնրոֆլօքսացին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Ներարկիչ 20մլ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Ներարկիչ 10մլ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Ներարկիչ 5մլ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Իմիդոկարբ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Ղանձլամերի թուրմ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Տավարի ականջների պիտակներ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Պրոպրանոլոլի հիդրոքլորիդ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Օքսիտետրացիկլինային խմբի փոշի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Խոզերի «Ժանտախտի» պատվաստանյութ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 xml:space="preserve">Ոչխարի «Բրադզոտի» </w:t>
            </w:r>
            <w:r w:rsidRPr="008D7715">
              <w:rPr>
                <w:rFonts w:ascii="GHEA Grapalat" w:eastAsia="Calibri" w:hAnsi="GHEA Grapalat"/>
              </w:rPr>
              <w:lastRenderedPageBreak/>
              <w:t>պատվաստանյութ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lastRenderedPageBreak/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Տիլոզին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Գինեկոլոգիական ձեռնոց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Նատրիումի սելենիտ, վիտամին E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ներկայացվել</w:t>
            </w:r>
          </w:p>
        </w:tc>
      </w:tr>
      <w:tr w:rsidR="003F61D4" w:rsidRPr="000A51A2" w:rsidTr="003F61D4">
        <w:trPr>
          <w:trHeight w:val="37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0A51A2" w:rsidRDefault="003F61D4" w:rsidP="006C40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D4" w:rsidRPr="008D7715" w:rsidRDefault="003F61D4" w:rsidP="005222B8">
            <w:pPr>
              <w:pStyle w:val="2"/>
              <w:spacing w:line="240" w:lineRule="auto"/>
              <w:ind w:firstLine="0"/>
              <w:contextualSpacing/>
              <w:jc w:val="left"/>
              <w:rPr>
                <w:rFonts w:ascii="GHEA Grapalat" w:eastAsia="Calibri" w:hAnsi="GHEA Grapalat"/>
              </w:rPr>
            </w:pPr>
            <w:r w:rsidRPr="008D7715">
              <w:rPr>
                <w:rFonts w:ascii="GHEA Grapalat" w:eastAsia="Calibri" w:hAnsi="GHEA Grapalat"/>
              </w:rPr>
              <w:t>Հորթի կաթնաման ծծակով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51A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3F61D4" w:rsidRPr="000A51A2" w:rsidRDefault="003F61D4" w:rsidP="005222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A51A2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F61D4" w:rsidRPr="003F61D4" w:rsidRDefault="003F61D4" w:rsidP="003F61D4">
            <w:pPr>
              <w:jc w:val="center"/>
              <w:rPr>
                <w:lang w:val="af-ZA"/>
              </w:rPr>
            </w:pPr>
            <w:r w:rsidRPr="00F86C9E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6C9E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bookmarkStart w:id="0" w:name="_GoBack"/>
            <w:bookmarkEnd w:id="0"/>
            <w:r w:rsidRPr="00F86C9E">
              <w:rPr>
                <w:rFonts w:ascii="GHEA Grapalat" w:hAnsi="GHEA Grapalat" w:cs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 w:cs="Sylfaen"/>
          <w:lang w:val="af-ZA" w:eastAsia="ru-RU"/>
        </w:rPr>
      </w:pPr>
    </w:p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/>
          <w:lang w:val="af-ZA" w:eastAsia="ru-RU"/>
        </w:rPr>
      </w:pPr>
      <w:r w:rsidRPr="00A57516">
        <w:rPr>
          <w:rFonts w:ascii="Arial Unicode" w:eastAsia="Times New Roman" w:hAnsi="Arial Unicode" w:cs="Sylfaen"/>
          <w:lang w:val="af-ZA" w:eastAsia="ru-RU"/>
        </w:rPr>
        <w:t xml:space="preserve">        Սույն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հայտարարության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հետ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կապված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լրացուցիչ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տեղեկություններ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ստանալու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համար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կարող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եք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դիմել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գնումների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 xml:space="preserve">համակարգող </w:t>
      </w:r>
      <w:r>
        <w:rPr>
          <w:rFonts w:ascii="Arial Unicode" w:eastAsia="Times New Roman" w:hAnsi="Arial Unicode" w:cs="Sylfaen"/>
          <w:lang w:val="af-ZA" w:eastAsia="ru-RU"/>
        </w:rPr>
        <w:t>Եվա Հարությունյանին</w:t>
      </w:r>
      <w:r w:rsidRPr="00A57516">
        <w:rPr>
          <w:rFonts w:ascii="Arial Unicode" w:eastAsia="Times New Roman" w:hAnsi="Arial Unicode" w:cs="Tahoma"/>
          <w:lang w:val="af-ZA" w:eastAsia="ru-RU"/>
        </w:rPr>
        <w:t>:</w:t>
      </w:r>
    </w:p>
    <w:p w:rsidR="00A57516" w:rsidRPr="00A57516" w:rsidRDefault="00A57516" w:rsidP="00A57516">
      <w:pPr>
        <w:spacing w:after="0" w:line="360" w:lineRule="auto"/>
        <w:jc w:val="both"/>
        <w:rPr>
          <w:rFonts w:ascii="Arial Unicode" w:hAnsi="Arial Unicode" w:cs="Tahoma"/>
          <w:i/>
          <w:sz w:val="24"/>
          <w:szCs w:val="24"/>
          <w:lang w:val="af-ZA"/>
        </w:rPr>
      </w:pP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  Հեռախոս՝</w:t>
      </w:r>
      <w:r w:rsidRPr="00A57516">
        <w:rPr>
          <w:rFonts w:ascii="Arial Unicode" w:eastAsia="Times New Roman" w:hAnsi="Arial Unicode"/>
          <w:b/>
          <w:sz w:val="24"/>
          <w:szCs w:val="24"/>
          <w:lang w:val="af-ZA" w:eastAsia="ru-RU"/>
        </w:rPr>
        <w:t xml:space="preserve">    </w:t>
      </w:r>
      <w:r>
        <w:rPr>
          <w:rFonts w:ascii="Arial Unicode" w:hAnsi="Arial Unicode"/>
          <w:i/>
          <w:sz w:val="24"/>
          <w:szCs w:val="24"/>
          <w:lang w:val="af-ZA"/>
        </w:rPr>
        <w:t>012-5</w:t>
      </w:r>
      <w:r w:rsidR="002676B1">
        <w:rPr>
          <w:rFonts w:ascii="Arial Unicode" w:hAnsi="Arial Unicode"/>
          <w:i/>
          <w:sz w:val="24"/>
          <w:szCs w:val="24"/>
          <w:lang w:val="af-ZA"/>
        </w:rPr>
        <w:t>2-16</w:t>
      </w:r>
      <w:r>
        <w:rPr>
          <w:rFonts w:ascii="Arial Unicode" w:hAnsi="Arial Unicode"/>
          <w:i/>
          <w:sz w:val="24"/>
          <w:szCs w:val="24"/>
          <w:lang w:val="af-ZA"/>
        </w:rPr>
        <w:t>-</w:t>
      </w:r>
      <w:r w:rsidR="002676B1">
        <w:rPr>
          <w:rFonts w:ascii="Arial Unicode" w:hAnsi="Arial Unicode"/>
          <w:i/>
          <w:sz w:val="24"/>
          <w:szCs w:val="24"/>
          <w:lang w:val="af-ZA"/>
        </w:rPr>
        <w:t>08</w:t>
      </w:r>
      <w:r w:rsidRPr="00A57516">
        <w:rPr>
          <w:rFonts w:ascii="Arial Unicode" w:hAnsi="Arial Unicode" w:cs="Tahoma"/>
          <w:i/>
          <w:sz w:val="24"/>
          <w:szCs w:val="24"/>
          <w:lang w:val="af-ZA"/>
        </w:rPr>
        <w:t xml:space="preserve">                </w:t>
      </w:r>
    </w:p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/>
          <w:b/>
          <w:sz w:val="24"/>
          <w:szCs w:val="24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  Էլ</w:t>
      </w:r>
      <w:r w:rsidRPr="00A57516">
        <w:rPr>
          <w:rFonts w:ascii="Arial Unicode" w:eastAsia="Times New Roman" w:hAnsi="Arial Unicode"/>
          <w:b/>
          <w:sz w:val="24"/>
          <w:szCs w:val="24"/>
          <w:lang w:val="af-ZA" w:eastAsia="ru-RU"/>
        </w:rPr>
        <w:t xml:space="preserve">. </w:t>
      </w: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փոստ՝    </w:t>
      </w:r>
      <w:r>
        <w:rPr>
          <w:rFonts w:ascii="GHEA Grapalat" w:hAnsi="GHEA Grapalat"/>
          <w:lang w:val="af-ZA"/>
        </w:rPr>
        <w:t>anau.gnumner@mail.ru</w:t>
      </w:r>
    </w:p>
    <w:p w:rsidR="00A57516" w:rsidRPr="00A57516" w:rsidRDefault="00A57516" w:rsidP="00A57516">
      <w:pPr>
        <w:jc w:val="center"/>
        <w:rPr>
          <w:rFonts w:ascii="Arial Unicode" w:hAnsi="Arial Unicode" w:cs="Sylfaen"/>
          <w:sz w:val="24"/>
          <w:szCs w:val="24"/>
          <w:lang w:val="af-ZA"/>
        </w:rPr>
      </w:pPr>
    </w:p>
    <w:p w:rsidR="00A57516" w:rsidRPr="00A57516" w:rsidRDefault="00A57516" w:rsidP="00A57516">
      <w:pPr>
        <w:jc w:val="both"/>
        <w:rPr>
          <w:rFonts w:ascii="Arial Unicode" w:hAnsi="Arial Unicode" w:cs="Sylfaen"/>
          <w:b/>
          <w:sz w:val="24"/>
          <w:szCs w:val="24"/>
          <w:lang w:val="af-ZA"/>
        </w:rPr>
      </w:pPr>
      <w:r w:rsidRPr="00A57516">
        <w:rPr>
          <w:rFonts w:ascii="Arial Unicode" w:hAnsi="Arial Unicode" w:cs="Sylfaen"/>
          <w:b/>
          <w:sz w:val="24"/>
          <w:szCs w:val="24"/>
          <w:lang w:val="af-ZA"/>
        </w:rPr>
        <w:t xml:space="preserve">    Պատվիրատու</w:t>
      </w:r>
      <w:r>
        <w:rPr>
          <w:rFonts w:ascii="Arial Unicode" w:hAnsi="Arial Unicode" w:cs="Sylfaen"/>
          <w:b/>
          <w:sz w:val="24"/>
          <w:szCs w:val="24"/>
          <w:lang w:val="af-ZA"/>
        </w:rPr>
        <w:t xml:space="preserve">` </w:t>
      </w:r>
      <w:r w:rsidRPr="00A57516">
        <w:rPr>
          <w:rFonts w:ascii="Arial Unicode" w:hAnsi="Arial Unicode" w:cs="Sylfaen"/>
          <w:sz w:val="24"/>
          <w:szCs w:val="24"/>
          <w:lang w:val="af-ZA"/>
        </w:rPr>
        <w:t>«</w:t>
      </w:r>
      <w:r>
        <w:rPr>
          <w:rFonts w:ascii="Arial Unicode" w:hAnsi="Arial Unicode" w:cs="Sylfaen"/>
          <w:i/>
          <w:sz w:val="24"/>
          <w:szCs w:val="24"/>
          <w:lang w:val="en-US"/>
        </w:rPr>
        <w:t>Հայաստանի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i/>
          <w:sz w:val="24"/>
          <w:szCs w:val="24"/>
          <w:lang w:val="en-US"/>
        </w:rPr>
        <w:t>ազգային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i/>
          <w:sz w:val="24"/>
          <w:szCs w:val="24"/>
          <w:lang w:val="en-US"/>
        </w:rPr>
        <w:t>ագրարային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i/>
          <w:sz w:val="24"/>
          <w:szCs w:val="24"/>
          <w:lang w:val="en-US"/>
        </w:rPr>
        <w:t>համալսարան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>»</w:t>
      </w:r>
      <w:r>
        <w:rPr>
          <w:rFonts w:ascii="Arial Unicode" w:hAnsi="Arial Unicode" w:cs="Sylfaen"/>
          <w:i/>
          <w:sz w:val="24"/>
          <w:szCs w:val="24"/>
          <w:lang w:val="af-ZA"/>
        </w:rPr>
        <w:t xml:space="preserve"> հիմնադրամ</w:t>
      </w:r>
      <w:r w:rsidRPr="00A57516">
        <w:rPr>
          <w:rFonts w:ascii="Arial Unicode" w:hAnsi="Arial Unicode" w:cs="Tahoma"/>
          <w:i/>
          <w:sz w:val="24"/>
          <w:szCs w:val="24"/>
          <w:lang w:val="af-ZA"/>
        </w:rPr>
        <w:t>։</w:t>
      </w:r>
    </w:p>
    <w:p w:rsidR="002B22C4" w:rsidRPr="00A57516" w:rsidRDefault="002B22C4">
      <w:pPr>
        <w:rPr>
          <w:rFonts w:ascii="Arial Unicode" w:hAnsi="Arial Unicode"/>
          <w:lang w:val="af-ZA"/>
        </w:rPr>
      </w:pPr>
    </w:p>
    <w:sectPr w:rsidR="002B22C4" w:rsidRPr="00A57516" w:rsidSect="006041F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63F3"/>
    <w:multiLevelType w:val="hybridMultilevel"/>
    <w:tmpl w:val="D376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E0"/>
    <w:rsid w:val="00124938"/>
    <w:rsid w:val="002676B1"/>
    <w:rsid w:val="002735FC"/>
    <w:rsid w:val="002B22C4"/>
    <w:rsid w:val="00306EC3"/>
    <w:rsid w:val="00371A1F"/>
    <w:rsid w:val="003F0544"/>
    <w:rsid w:val="003F61D4"/>
    <w:rsid w:val="0052119C"/>
    <w:rsid w:val="006966F3"/>
    <w:rsid w:val="006C404B"/>
    <w:rsid w:val="007F57E0"/>
    <w:rsid w:val="00A077FC"/>
    <w:rsid w:val="00A14804"/>
    <w:rsid w:val="00A57516"/>
    <w:rsid w:val="00AF2BD5"/>
    <w:rsid w:val="00CC75D4"/>
    <w:rsid w:val="00D62144"/>
    <w:rsid w:val="00DB2D7C"/>
    <w:rsid w:val="00E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404B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6C404B"/>
    <w:rPr>
      <w:rFonts w:ascii="Calibri" w:eastAsia="Calibri" w:hAnsi="Calibri" w:cs="Times New Roman"/>
      <w:lang w:val="en-US"/>
    </w:rPr>
  </w:style>
  <w:style w:type="paragraph" w:styleId="2">
    <w:name w:val="Body Text Indent 2"/>
    <w:basedOn w:val="a"/>
    <w:link w:val="20"/>
    <w:rsid w:val="006C404B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C404B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404B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6C404B"/>
    <w:rPr>
      <w:rFonts w:ascii="Calibri" w:eastAsia="Calibri" w:hAnsi="Calibri" w:cs="Times New Roman"/>
      <w:lang w:val="en-US"/>
    </w:rPr>
  </w:style>
  <w:style w:type="paragraph" w:styleId="2">
    <w:name w:val="Body Text Indent 2"/>
    <w:basedOn w:val="a"/>
    <w:link w:val="20"/>
    <w:rsid w:val="006C404B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C404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2018-02-23T10:43:00Z</dcterms:created>
  <dcterms:modified xsi:type="dcterms:W3CDTF">2019-09-23T07:31:00Z</dcterms:modified>
</cp:coreProperties>
</file>