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6C" w:rsidRDefault="00EA046C" w:rsidP="00EA046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A046C" w:rsidRDefault="00EA046C" w:rsidP="00EA046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A046C" w:rsidRDefault="00EA046C" w:rsidP="00EA046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EA046C" w:rsidRDefault="00EA046C" w:rsidP="00EA046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852D18" w:rsidRPr="001B7681" w:rsidRDefault="00EA046C" w:rsidP="00852D18">
      <w:pPr>
        <w:spacing w:after="0" w:line="240" w:lineRule="auto"/>
        <w:ind w:left="-142" w:firstLine="142"/>
        <w:jc w:val="center"/>
        <w:rPr>
          <w:rFonts w:ascii="GHEA Grapalat" w:hAnsi="GHEA Grapalat" w:cs="Sylfaen"/>
          <w:lang w:val="hy-AM"/>
        </w:rPr>
      </w:pPr>
      <w:r w:rsidRPr="0060544C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852D18" w:rsidRPr="001A24EF">
        <w:rPr>
          <w:rFonts w:ascii="GHEA Grapalat" w:hAnsi="GHEA Grapalat" w:cs="Sylfaen"/>
          <w:b/>
          <w:lang w:val="hy-AM"/>
        </w:rPr>
        <w:t>«ՀՊՖ-</w:t>
      </w:r>
      <w:r w:rsidR="0014616A">
        <w:rPr>
          <w:rFonts w:ascii="GHEA Grapalat" w:hAnsi="GHEA Grapalat" w:cs="Sylfaen"/>
          <w:b/>
        </w:rPr>
        <w:t>ՄԱ</w:t>
      </w:r>
      <w:r w:rsidR="00852D18" w:rsidRPr="001A24EF">
        <w:rPr>
          <w:rFonts w:ascii="GHEA Grapalat" w:hAnsi="GHEA Grapalat" w:cs="Sylfaen"/>
          <w:b/>
          <w:lang w:val="hy-AM"/>
        </w:rPr>
        <w:t>ԾՁԲ-19/0</w:t>
      </w:r>
      <w:r w:rsidR="00852D18" w:rsidRPr="0008539D">
        <w:rPr>
          <w:rFonts w:ascii="GHEA Grapalat" w:hAnsi="GHEA Grapalat" w:cs="Sylfaen"/>
          <w:b/>
          <w:lang w:val="hy-AM"/>
        </w:rPr>
        <w:t>3</w:t>
      </w:r>
      <w:r w:rsidR="00852D18" w:rsidRPr="001B7681">
        <w:rPr>
          <w:rFonts w:ascii="GHEA Grapalat" w:hAnsi="GHEA Grapalat" w:cs="Sylfaen"/>
          <w:lang w:val="hy-AM"/>
        </w:rPr>
        <w:t xml:space="preserve">»  </w:t>
      </w:r>
    </w:p>
    <w:p w:rsidR="00EA046C" w:rsidRPr="0060544C" w:rsidRDefault="00EA046C" w:rsidP="00EA046C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</w:p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EA046C" w:rsidRPr="0060544C" w:rsidRDefault="00EA046C" w:rsidP="00852D1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52495">
        <w:rPr>
          <w:rFonts w:ascii="GHEA Grapalat" w:hAnsi="GHEA Grapalat"/>
          <w:sz w:val="18"/>
          <w:szCs w:val="18"/>
          <w:lang w:val="hy-AM"/>
        </w:rPr>
        <w:t>&lt;&lt;Հայաստանի պետական ֆիլհարմոնիա&gt;&gt; ՊՈԱԿ-</w:t>
      </w:r>
      <w:r w:rsidRPr="0060544C">
        <w:rPr>
          <w:rFonts w:ascii="GHEA Grapalat" w:hAnsi="GHEA Grapalat"/>
          <w:sz w:val="18"/>
          <w:szCs w:val="18"/>
          <w:lang w:val="hy-AM"/>
        </w:rPr>
        <w:t>ը ստորև ներկայացնում է իր կարիքների համար</w:t>
      </w:r>
      <w:r w:rsidR="007365E1" w:rsidRPr="007365E1">
        <w:rPr>
          <w:rFonts w:ascii="GHEA Grapalat" w:hAnsi="GHEA Grapalat"/>
          <w:sz w:val="18"/>
          <w:szCs w:val="18"/>
          <w:lang w:val="hy-AM"/>
        </w:rPr>
        <w:t xml:space="preserve"> </w:t>
      </w:r>
      <w:r w:rsidR="00852D18" w:rsidRPr="00852D18">
        <w:rPr>
          <w:rFonts w:ascii="GHEA Grapalat" w:hAnsi="GHEA Grapalat"/>
          <w:sz w:val="18"/>
          <w:szCs w:val="18"/>
          <w:lang w:val="hy-AM"/>
        </w:rPr>
        <w:t xml:space="preserve">հյուրանոցային ծառայությունների </w:t>
      </w:r>
      <w:r w:rsidRPr="0060544C">
        <w:rPr>
          <w:rFonts w:ascii="GHEA Grapalat" w:hAnsi="GHEA Grapalat"/>
          <w:sz w:val="18"/>
          <w:szCs w:val="18"/>
          <w:lang w:val="hy-AM"/>
        </w:rPr>
        <w:t xml:space="preserve">ձեռքբերման նպատակով կազմակերպված </w:t>
      </w:r>
      <w:r w:rsidR="00852D18" w:rsidRPr="00852D18">
        <w:rPr>
          <w:rFonts w:ascii="GHEA Grapalat" w:hAnsi="GHEA Grapalat"/>
          <w:sz w:val="18"/>
          <w:szCs w:val="18"/>
          <w:lang w:val="hy-AM"/>
        </w:rPr>
        <w:t>«</w:t>
      </w:r>
      <w:r w:rsidR="00992173" w:rsidRPr="00992173">
        <w:rPr>
          <w:rFonts w:ascii="GHEA Grapalat" w:hAnsi="GHEA Grapalat"/>
          <w:sz w:val="18"/>
          <w:szCs w:val="18"/>
          <w:lang w:val="hy-AM"/>
        </w:rPr>
        <w:t>ՀՊՖ-ՄԱԾՁԲ-19/03</w:t>
      </w:r>
      <w:r w:rsidR="00852D18" w:rsidRPr="00852D18">
        <w:rPr>
          <w:rFonts w:ascii="GHEA Grapalat" w:hAnsi="GHEA Grapalat"/>
          <w:sz w:val="18"/>
          <w:szCs w:val="18"/>
          <w:lang w:val="hy-AM"/>
        </w:rPr>
        <w:t>»</w:t>
      </w:r>
      <w:r w:rsidR="00852D18" w:rsidRPr="001B7681">
        <w:rPr>
          <w:rFonts w:ascii="GHEA Grapalat" w:hAnsi="GHEA Grapalat" w:cs="Sylfaen"/>
          <w:lang w:val="hy-AM"/>
        </w:rPr>
        <w:t xml:space="preserve">  </w:t>
      </w:r>
      <w:r w:rsidRPr="0060544C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:rsidR="00EA046C" w:rsidRPr="0060544C" w:rsidRDefault="007365E1" w:rsidP="00EA046C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7365E1">
        <w:rPr>
          <w:rFonts w:ascii="GHEA Grapalat" w:hAnsi="GHEA Grapalat"/>
          <w:sz w:val="18"/>
          <w:szCs w:val="18"/>
          <w:lang w:val="hy-AM"/>
        </w:rPr>
        <w:t>Պ</w:t>
      </w:r>
      <w:r w:rsidR="00EA046C" w:rsidRPr="0060544C">
        <w:rPr>
          <w:rFonts w:ascii="GHEA Grapalat" w:hAnsi="GHEA Grapalat"/>
          <w:sz w:val="18"/>
          <w:szCs w:val="18"/>
          <w:lang w:val="hy-AM"/>
        </w:rPr>
        <w:t>ատասխանատու ստորաբաժանման հանձնաժողովի</w:t>
      </w:r>
      <w:r w:rsidR="00EA046C">
        <w:rPr>
          <w:rFonts w:ascii="GHEA Grapalat" w:hAnsi="GHEA Grapalat"/>
          <w:sz w:val="18"/>
          <w:szCs w:val="18"/>
          <w:lang w:val="hy-AM"/>
        </w:rPr>
        <w:t xml:space="preserve"> 201</w:t>
      </w:r>
      <w:r w:rsidR="00EA046C" w:rsidRPr="00E533B4">
        <w:rPr>
          <w:rFonts w:ascii="GHEA Grapalat" w:hAnsi="GHEA Grapalat"/>
          <w:sz w:val="18"/>
          <w:szCs w:val="18"/>
          <w:lang w:val="hy-AM"/>
        </w:rPr>
        <w:t>9</w:t>
      </w:r>
      <w:r w:rsidR="00EA046C" w:rsidRPr="0060544C">
        <w:rPr>
          <w:rFonts w:ascii="GHEA Grapalat" w:hAnsi="GHEA Grapalat"/>
          <w:sz w:val="18"/>
          <w:szCs w:val="18"/>
          <w:lang w:val="hy-AM"/>
        </w:rPr>
        <w:t xml:space="preserve"> թվականի </w:t>
      </w:r>
      <w:r w:rsidR="009B33E5" w:rsidRPr="009B33E5">
        <w:rPr>
          <w:rFonts w:ascii="GHEA Grapalat" w:hAnsi="GHEA Grapalat"/>
          <w:sz w:val="18"/>
          <w:szCs w:val="18"/>
          <w:lang w:val="hy-AM"/>
        </w:rPr>
        <w:t>մայիսի 7-ի</w:t>
      </w:r>
      <w:r w:rsidR="009B33E5" w:rsidRPr="0060544C">
        <w:rPr>
          <w:rFonts w:ascii="GHEA Grapalat" w:hAnsi="GHEA Grapalat"/>
          <w:sz w:val="18"/>
          <w:szCs w:val="18"/>
          <w:lang w:val="hy-AM"/>
        </w:rPr>
        <w:t xml:space="preserve"> </w:t>
      </w:r>
      <w:r w:rsidR="00EA046C" w:rsidRPr="0060544C">
        <w:rPr>
          <w:rFonts w:ascii="GHEA Grapalat" w:hAnsi="GHEA Grapalat"/>
          <w:sz w:val="18"/>
          <w:szCs w:val="18"/>
          <w:lang w:val="hy-AM"/>
        </w:rPr>
        <w:t>թիվ 1 որոշմամբ      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Չափաբաժին 1։ </w:t>
      </w:r>
    </w:p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Գնման առարկա է հանդիսանում` </w:t>
      </w:r>
      <w:r w:rsidR="00852D18" w:rsidRPr="00852D18">
        <w:rPr>
          <w:rFonts w:ascii="GHEA Grapalat" w:hAnsi="GHEA Grapalat"/>
          <w:sz w:val="18"/>
          <w:szCs w:val="18"/>
          <w:lang w:val="hy-AM"/>
        </w:rPr>
        <w:t>հյուրանոցային ծառայությունները</w:t>
      </w:r>
      <w:r w:rsidRPr="0060544C">
        <w:rPr>
          <w:rFonts w:ascii="GHEA Grapalat" w:hAnsi="GHEA Grapalat"/>
          <w:sz w:val="18"/>
          <w:szCs w:val="18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3"/>
        <w:gridCol w:w="2485"/>
        <w:gridCol w:w="2224"/>
        <w:gridCol w:w="2288"/>
        <w:gridCol w:w="2802"/>
      </w:tblGrid>
      <w:tr w:rsidR="00EA046C" w:rsidRPr="0060544C" w:rsidTr="00F17152">
        <w:trPr>
          <w:trHeight w:val="62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EA046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EA046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EA046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EA046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</w:t>
            </w:r>
          </w:p>
          <w:p w:rsidR="00EA046C" w:rsidRPr="0060544C" w:rsidRDefault="00EA046C" w:rsidP="00F17152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     </w:t>
            </w: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անվանումը</w:t>
            </w:r>
          </w:p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Հրավերի պահանջներին համապատասխանող հայտեր </w:t>
            </w:r>
          </w:p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/համապատասխանելու դեպքում նշել “X”/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Հրավերի պահանջներին չհամապատասխանող հայտեր</w:t>
            </w:r>
          </w:p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/չհամապատասխանելու դեպքում նշել “X”/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Անհամապատասխանության համառոտ նկարագրույթուն</w:t>
            </w:r>
          </w:p>
        </w:tc>
      </w:tr>
      <w:tr w:rsidR="00EA046C" w:rsidRPr="0060544C" w:rsidTr="00F17152">
        <w:trPr>
          <w:trHeight w:val="654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EA046C" w:rsidRPr="00852D18" w:rsidRDefault="00105058" w:rsidP="00852D18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60865">
              <w:rPr>
                <w:rFonts w:ascii="Arial LatArm" w:hAnsi="Arial LatArm" w:cs="Times Armenian"/>
                <w:sz w:val="20"/>
                <w:lang w:val="hy-AM"/>
              </w:rPr>
              <w:t>§</w:t>
            </w:r>
            <w:r w:rsidRPr="00460865">
              <w:rPr>
                <w:rFonts w:ascii="Arial LatArm" w:hAnsi="GHEA Grapalat" w:cs="Times Armenian"/>
                <w:sz w:val="20"/>
                <w:lang w:val="hy-AM"/>
              </w:rPr>
              <w:t>Վելոֆիրմա</w:t>
            </w:r>
            <w:r w:rsidRPr="00460865">
              <w:rPr>
                <w:rFonts w:ascii="Arial LatArm" w:hAnsi="Arial LatArm" w:cs="Times Armenian"/>
                <w:sz w:val="20"/>
                <w:lang w:val="hy-AM"/>
              </w:rPr>
              <w:t>¦</w:t>
            </w:r>
            <w:r w:rsidRPr="00CC4303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50"/>
        <w:gridCol w:w="1435"/>
        <w:gridCol w:w="2816"/>
      </w:tblGrid>
      <w:tr w:rsidR="00EA046C" w:rsidRPr="009B33E5" w:rsidTr="00F1715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Մասնակցի առաջարկած գին</w:t>
            </w:r>
          </w:p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/առանց ԱՀՀ, հազ. դրամ/</w:t>
            </w:r>
          </w:p>
        </w:tc>
      </w:tr>
      <w:tr w:rsidR="00EA046C" w:rsidRPr="0060544C" w:rsidTr="00F1715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A046C" w:rsidRPr="0060544C" w:rsidRDefault="00105058" w:rsidP="00F1715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60865">
              <w:rPr>
                <w:rFonts w:ascii="Arial LatArm" w:hAnsi="Arial LatArm" w:cs="Times Armenian"/>
                <w:sz w:val="20"/>
                <w:lang w:val="hy-AM"/>
              </w:rPr>
              <w:t>§</w:t>
            </w:r>
            <w:r w:rsidRPr="00460865">
              <w:rPr>
                <w:rFonts w:ascii="Arial LatArm" w:hAnsi="GHEA Grapalat" w:cs="Times Armenian"/>
                <w:sz w:val="20"/>
                <w:lang w:val="hy-AM"/>
              </w:rPr>
              <w:t>Վելոֆիրմա</w:t>
            </w:r>
            <w:r w:rsidRPr="00460865">
              <w:rPr>
                <w:rFonts w:ascii="Arial LatArm" w:hAnsi="Arial LatArm" w:cs="Times Armenian"/>
                <w:sz w:val="20"/>
                <w:lang w:val="hy-AM"/>
              </w:rPr>
              <w:t>¦</w:t>
            </w:r>
            <w:r w:rsidRPr="00CC4303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46C" w:rsidRPr="00E533B4" w:rsidRDefault="006E5D0F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195 500</w:t>
            </w:r>
          </w:p>
        </w:tc>
      </w:tr>
    </w:tbl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“Գնումների մասին” ՀՀ օրենքի 10-րդ հոդվածի համաձայն` անգործության ժամկետ չի սահմանվում:</w:t>
      </w:r>
    </w:p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</w:p>
    <w:p w:rsidR="00EA046C" w:rsidRPr="0060544C" w:rsidRDefault="00992173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852D18">
        <w:rPr>
          <w:rFonts w:ascii="GHEA Grapalat" w:hAnsi="GHEA Grapalat"/>
          <w:sz w:val="18"/>
          <w:szCs w:val="18"/>
          <w:lang w:val="hy-AM"/>
        </w:rPr>
        <w:t>«</w:t>
      </w:r>
      <w:r w:rsidRPr="00992173">
        <w:rPr>
          <w:rFonts w:ascii="GHEA Grapalat" w:hAnsi="GHEA Grapalat"/>
          <w:sz w:val="18"/>
          <w:szCs w:val="18"/>
          <w:lang w:val="hy-AM"/>
        </w:rPr>
        <w:t>ՀՊՖ-ՄԱԾՁԲ-19/03</w:t>
      </w:r>
      <w:r w:rsidRPr="00852D18">
        <w:rPr>
          <w:rFonts w:ascii="GHEA Grapalat" w:hAnsi="GHEA Grapalat"/>
          <w:sz w:val="18"/>
          <w:szCs w:val="18"/>
          <w:lang w:val="hy-AM"/>
        </w:rPr>
        <w:t>»</w:t>
      </w:r>
      <w:r w:rsidRPr="001B7681">
        <w:rPr>
          <w:rFonts w:ascii="GHEA Grapalat" w:hAnsi="GHEA Grapalat" w:cs="Sylfaen"/>
          <w:lang w:val="hy-AM"/>
        </w:rPr>
        <w:t xml:space="preserve"> </w:t>
      </w:r>
      <w:r w:rsidR="00EA046C" w:rsidRPr="0060544C">
        <w:rPr>
          <w:rFonts w:ascii="GHEA Grapalat" w:hAnsi="GHEA Grapalat"/>
          <w:sz w:val="18"/>
          <w:szCs w:val="18"/>
          <w:lang w:val="hy-AM"/>
        </w:rPr>
        <w:t>ծածկագրով գնահատող հանձնաժողովի քարտուղար</w:t>
      </w:r>
      <w:r w:rsidR="00EA046C" w:rsidRPr="00554CBF">
        <w:rPr>
          <w:rFonts w:ascii="GHEA Grapalat" w:hAnsi="GHEA Grapalat"/>
          <w:sz w:val="18"/>
          <w:szCs w:val="18"/>
          <w:lang w:val="hy-AM"/>
        </w:rPr>
        <w:t xml:space="preserve"> Մ</w:t>
      </w:r>
      <w:r w:rsidR="00EA046C" w:rsidRPr="0060544C">
        <w:rPr>
          <w:rFonts w:ascii="GHEA Grapalat" w:hAnsi="GHEA Grapalat"/>
          <w:sz w:val="18"/>
          <w:szCs w:val="18"/>
          <w:lang w:val="hy-AM"/>
        </w:rPr>
        <w:t>արինե Հովհաննսիյանին:</w:t>
      </w:r>
    </w:p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Հեռախոս՝ /</w:t>
      </w:r>
      <w:r w:rsidR="000F42E2" w:rsidRPr="009B33E5">
        <w:rPr>
          <w:rFonts w:ascii="GHEA Grapalat" w:hAnsi="GHEA Grapalat"/>
          <w:sz w:val="18"/>
          <w:szCs w:val="18"/>
          <w:lang w:val="hy-AM"/>
        </w:rPr>
        <w:t>096/ 31 70 09</w:t>
      </w:r>
      <w:r w:rsidRPr="0060544C">
        <w:rPr>
          <w:rFonts w:ascii="GHEA Grapalat" w:hAnsi="GHEA Grapalat"/>
          <w:sz w:val="18"/>
          <w:szCs w:val="18"/>
          <w:lang w:val="hy-AM"/>
        </w:rPr>
        <w:t>։</w:t>
      </w:r>
    </w:p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Էլեկոտրանային փոստ՝ mshakuythh@mail.ru։</w:t>
      </w:r>
    </w:p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ab/>
      </w:r>
    </w:p>
    <w:p w:rsidR="00EA046C" w:rsidRPr="00960651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046C" w:rsidRPr="00960651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046C" w:rsidRPr="0060544C" w:rsidRDefault="00EA046C" w:rsidP="00EA046C">
      <w:pPr>
        <w:pStyle w:val="BodyTextIndent3"/>
        <w:ind w:firstLine="709"/>
        <w:rPr>
          <w:rFonts w:ascii="GHEA Grapalat" w:hAnsi="GHEA Grapalat" w:cs="Sylfaen"/>
          <w:sz w:val="24"/>
          <w:szCs w:val="24"/>
          <w:u w:val="none"/>
          <w:lang w:val="es-ES"/>
        </w:rPr>
      </w:pPr>
      <w:r w:rsidRPr="0060544C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60544C">
        <w:rPr>
          <w:rFonts w:ascii="GHEA Grapalat" w:hAnsi="GHEA Grapalat"/>
          <w:i w:val="0"/>
          <w:sz w:val="24"/>
          <w:szCs w:val="24"/>
          <w:u w:val="none"/>
          <w:lang w:val="af-ZA"/>
        </w:rPr>
        <w:t xml:space="preserve">` </w:t>
      </w:r>
      <w:r w:rsidRPr="0060544C">
        <w:rPr>
          <w:rFonts w:ascii="GHEA Grapalat" w:hAnsi="GHEA Grapalat"/>
          <w:sz w:val="24"/>
          <w:szCs w:val="24"/>
          <w:lang w:val="hy-AM"/>
        </w:rPr>
        <w:t>&lt;&lt;Հայաստանի պետական ֆիլհարմոնիա&gt;&gt; ՊՈԱԿ</w:t>
      </w:r>
    </w:p>
    <w:p w:rsidR="00EA046C" w:rsidRPr="0060544C" w:rsidRDefault="00EA046C" w:rsidP="00EA046C">
      <w:pPr>
        <w:spacing w:after="0" w:line="240" w:lineRule="auto"/>
        <w:rPr>
          <w:sz w:val="24"/>
          <w:szCs w:val="24"/>
          <w:lang w:val="af-ZA"/>
        </w:rPr>
      </w:pPr>
    </w:p>
    <w:p w:rsidR="00A30431" w:rsidRDefault="00A30431"/>
    <w:sectPr w:rsidR="00A3043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83A" w:rsidRDefault="00CA583A" w:rsidP="00C541D9">
      <w:pPr>
        <w:spacing w:after="0" w:line="240" w:lineRule="auto"/>
      </w:pPr>
      <w:r>
        <w:separator/>
      </w:r>
    </w:p>
  </w:endnote>
  <w:endnote w:type="continuationSeparator" w:id="1">
    <w:p w:rsidR="00CA583A" w:rsidRDefault="00CA583A" w:rsidP="00C5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44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04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A583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44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04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65E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A583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58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83A" w:rsidRDefault="00CA583A" w:rsidP="00C541D9">
      <w:pPr>
        <w:spacing w:after="0" w:line="240" w:lineRule="auto"/>
      </w:pPr>
      <w:r>
        <w:separator/>
      </w:r>
    </w:p>
  </w:footnote>
  <w:footnote w:type="continuationSeparator" w:id="1">
    <w:p w:rsidR="00CA583A" w:rsidRDefault="00CA583A" w:rsidP="00C5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58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583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58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46C"/>
    <w:rsid w:val="000759A5"/>
    <w:rsid w:val="000E7F2B"/>
    <w:rsid w:val="000F42E2"/>
    <w:rsid w:val="00105058"/>
    <w:rsid w:val="0014616A"/>
    <w:rsid w:val="002944C5"/>
    <w:rsid w:val="002C5933"/>
    <w:rsid w:val="00331180"/>
    <w:rsid w:val="006826CA"/>
    <w:rsid w:val="006E5D0F"/>
    <w:rsid w:val="007365E1"/>
    <w:rsid w:val="00750B8E"/>
    <w:rsid w:val="0079298B"/>
    <w:rsid w:val="007B5334"/>
    <w:rsid w:val="00813959"/>
    <w:rsid w:val="00852D18"/>
    <w:rsid w:val="009747B5"/>
    <w:rsid w:val="00992173"/>
    <w:rsid w:val="009B33E5"/>
    <w:rsid w:val="00A30431"/>
    <w:rsid w:val="00AC1D4A"/>
    <w:rsid w:val="00B917F5"/>
    <w:rsid w:val="00BE11AE"/>
    <w:rsid w:val="00C460F8"/>
    <w:rsid w:val="00C541D9"/>
    <w:rsid w:val="00CA583A"/>
    <w:rsid w:val="00D8571C"/>
    <w:rsid w:val="00EA046C"/>
    <w:rsid w:val="00ED4EDE"/>
    <w:rsid w:val="00F4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D9"/>
  </w:style>
  <w:style w:type="paragraph" w:styleId="Heading3">
    <w:name w:val="heading 3"/>
    <w:basedOn w:val="Normal"/>
    <w:next w:val="Normal"/>
    <w:link w:val="Heading3Char"/>
    <w:qFormat/>
    <w:rsid w:val="00EA046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46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rsid w:val="00EA04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EA046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EA046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A046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EA046C"/>
  </w:style>
  <w:style w:type="paragraph" w:styleId="Footer">
    <w:name w:val="footer"/>
    <w:basedOn w:val="Normal"/>
    <w:link w:val="FooterChar"/>
    <w:rsid w:val="00EA04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A046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Karine</cp:lastModifiedBy>
  <cp:revision>14</cp:revision>
  <dcterms:created xsi:type="dcterms:W3CDTF">2019-04-25T10:21:00Z</dcterms:created>
  <dcterms:modified xsi:type="dcterms:W3CDTF">2019-05-07T15:10:00Z</dcterms:modified>
</cp:coreProperties>
</file>