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5D324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BED" w:rsidRPr="008A4B30">
        <w:rPr>
          <w:rFonts w:ascii="GHEA Grapalat" w:hAnsi="GHEA Grapalat"/>
          <w:b w:val="0"/>
          <w:sz w:val="20"/>
          <w:lang w:val="af-ZA"/>
        </w:rPr>
        <w:t>ԵՔ-ԷԱՃԱՊՁԲ-25/10</w:t>
      </w:r>
      <w:r w:rsidR="005D3246">
        <w:rPr>
          <w:rFonts w:ascii="GHEA Grapalat" w:hAnsi="GHEA Grapalat"/>
          <w:b w:val="0"/>
          <w:sz w:val="20"/>
          <w:lang w:val="hy-AM"/>
        </w:rPr>
        <w:t>1</w:t>
      </w:r>
    </w:p>
    <w:p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նստարանների </w:t>
      </w:r>
      <w:r w:rsidR="00987BED">
        <w:rPr>
          <w:rFonts w:ascii="GHEA Grapalat" w:hAnsi="GHEA Grapalat"/>
          <w:b w:val="0"/>
          <w:sz w:val="20"/>
          <w:lang w:val="hy-AM"/>
        </w:rPr>
        <w:t>և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աղբամանների</w:t>
      </w:r>
      <w:r w:rsidR="00987BED">
        <w:rPr>
          <w:rFonts w:ascii="GHEA Grapalat" w:hAnsi="GHEA Grapalat"/>
          <w:b w:val="0"/>
          <w:sz w:val="20"/>
          <w:lang w:val="hy-AM"/>
        </w:rPr>
        <w:t xml:space="preserve"> 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987BED" w:rsidRPr="00987BED">
        <w:rPr>
          <w:rFonts w:ascii="GHEA Grapalat" w:hAnsi="GHEA Grapalat"/>
          <w:b w:val="0"/>
          <w:sz w:val="20"/>
          <w:lang w:val="hy-AM"/>
        </w:rPr>
        <w:t>ԵՔ-ԷԱՃԱՊՁԲ-25/10</w:t>
      </w:r>
      <w:r w:rsidR="005D3246">
        <w:rPr>
          <w:rFonts w:ascii="GHEA Grapalat" w:hAnsi="GHEA Grapalat"/>
          <w:b w:val="0"/>
          <w:sz w:val="20"/>
          <w:lang w:val="hy-AM"/>
        </w:rPr>
        <w:t>1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A57725" w:rsidRPr="005D3246">
        <w:rPr>
          <w:rFonts w:ascii="GHEA Grapalat" w:hAnsi="GHEA Grapalat"/>
          <w:b w:val="0"/>
          <w:sz w:val="20"/>
          <w:lang w:val="hy-AM"/>
        </w:rPr>
        <w:t xml:space="preserve"> 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EA14C1" w:rsidRPr="00EA14C1">
        <w:rPr>
          <w:rFonts w:ascii="GHEA Grapalat" w:hAnsi="GHEA Grapalat"/>
          <w:b w:val="0"/>
          <w:sz w:val="20"/>
          <w:lang w:val="hy-AM"/>
        </w:rPr>
        <w:t xml:space="preserve">N </w:t>
      </w:r>
      <w:r w:rsidR="00EA14C1">
        <w:rPr>
          <w:rFonts w:ascii="GHEA Grapalat" w:hAnsi="GHEA Grapalat"/>
          <w:b w:val="0"/>
          <w:sz w:val="20"/>
          <w:lang w:val="hy-AM"/>
        </w:rPr>
        <w:t>Ն/16245-25 31.03.2025թ. գրությունը:</w:t>
      </w:r>
    </w:p>
    <w:p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253926">
        <w:rPr>
          <w:rFonts w:ascii="GHEA Grapalat" w:hAnsi="GHEA Grapalat"/>
          <w:b w:val="0"/>
          <w:sz w:val="20"/>
          <w:lang w:val="hy-AM"/>
        </w:rPr>
        <w:t xml:space="preserve">N </w:t>
      </w:r>
      <w:bookmarkStart w:id="0" w:name="_GoBack"/>
      <w:bookmarkEnd w:id="0"/>
      <w:r w:rsidR="00EA14C1">
        <w:rPr>
          <w:rFonts w:ascii="GHEA Grapalat" w:hAnsi="GHEA Grapalat"/>
          <w:b w:val="0"/>
          <w:sz w:val="20"/>
          <w:lang w:val="hy-AM"/>
        </w:rPr>
        <w:t>Ն/16245-25 31.03.2025թ. գրությունը:</w:t>
      </w:r>
    </w:p>
    <w:p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813842" w:rsidRPr="005D3246">
        <w:rPr>
          <w:rFonts w:ascii="GHEA Grapalat" w:hAnsi="GHEA Grapalat"/>
          <w:b w:val="0"/>
          <w:sz w:val="20"/>
          <w:lang w:val="hy-AM"/>
        </w:rPr>
        <w:t>ԵՔ-ԷԱՃԱՊՁԲ-</w:t>
      </w:r>
      <w:r w:rsidR="005D3246" w:rsidRPr="005D3246">
        <w:rPr>
          <w:rFonts w:ascii="GHEA Grapalat" w:hAnsi="GHEA Grapalat"/>
          <w:b w:val="0"/>
          <w:sz w:val="20"/>
          <w:lang w:val="hy-AM"/>
        </w:rPr>
        <w:t>25/101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987BED" w:rsidRPr="00502B72">
        <w:rPr>
          <w:rFonts w:ascii="GHEA Grapalat" w:hAnsi="GHEA Grapalat" w:cs="Sylfaen"/>
          <w:b w:val="0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987BE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BED">
        <w:rPr>
          <w:rFonts w:ascii="GHEA Grapalat" w:hAnsi="GHEA Grapalat" w:cs="Sylfaen"/>
          <w:sz w:val="20"/>
          <w:lang w:val="af-ZA"/>
        </w:rPr>
        <w:t>ԵՔ-ԷԱՃԱՊՁԲ</w:t>
      </w:r>
      <w:r w:rsidR="005D3246">
        <w:rPr>
          <w:rFonts w:ascii="GHEA Grapalat" w:hAnsi="GHEA Grapalat" w:cs="Sylfaen"/>
          <w:sz w:val="20"/>
          <w:lang w:val="af-ZA"/>
        </w:rPr>
        <w:t>-25/101</w:t>
      </w:r>
      <w:r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34" w:rsidRDefault="00921134" w:rsidP="00CF68E4">
      <w:pPr>
        <w:spacing w:after="0" w:line="240" w:lineRule="auto"/>
      </w:pPr>
      <w:r>
        <w:separator/>
      </w:r>
    </w:p>
  </w:endnote>
  <w:endnote w:type="continuationSeparator" w:id="0">
    <w:p w:rsidR="00921134" w:rsidRDefault="0092113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211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211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34" w:rsidRDefault="00921134" w:rsidP="00CF68E4">
      <w:pPr>
        <w:spacing w:after="0" w:line="240" w:lineRule="auto"/>
      </w:pPr>
      <w:r>
        <w:separator/>
      </w:r>
    </w:p>
  </w:footnote>
  <w:footnote w:type="continuationSeparator" w:id="0">
    <w:p w:rsidR="00921134" w:rsidRDefault="0092113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E7D76"/>
    <w:rsid w:val="003F13AC"/>
    <w:rsid w:val="00411CDE"/>
    <w:rsid w:val="00482E31"/>
    <w:rsid w:val="004870F7"/>
    <w:rsid w:val="00491900"/>
    <w:rsid w:val="00495AAB"/>
    <w:rsid w:val="004D0886"/>
    <w:rsid w:val="004D2275"/>
    <w:rsid w:val="004F2FD2"/>
    <w:rsid w:val="00502B7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32313"/>
    <w:rsid w:val="00652583"/>
    <w:rsid w:val="006554B3"/>
    <w:rsid w:val="006A7D19"/>
    <w:rsid w:val="006B7BD8"/>
    <w:rsid w:val="006B7C9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0D93"/>
    <w:rsid w:val="00C479E9"/>
    <w:rsid w:val="00C513B5"/>
    <w:rsid w:val="00C63AF0"/>
    <w:rsid w:val="00C960F8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51D94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87</cp:revision>
  <cp:lastPrinted>2025-03-31T10:47:00Z</cp:lastPrinted>
  <dcterms:created xsi:type="dcterms:W3CDTF">2019-04-11T12:51:00Z</dcterms:created>
  <dcterms:modified xsi:type="dcterms:W3CDTF">2025-03-31T10:57:00Z</dcterms:modified>
</cp:coreProperties>
</file>