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DB8ED9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Заявление</w:t>
      </w:r>
    </w:p>
    <w:p w14:paraId="1F03EF6E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об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изменениях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внесенных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в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заключенный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договор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</w:p>
    <w:p w14:paraId="75050535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</w:p>
    <w:p w14:paraId="494DDFEE" w14:textId="3584927E" w:rsidR="00421BB9" w:rsidRPr="00421BB9" w:rsidRDefault="00421BB9" w:rsidP="00421B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Заказчик, Министерство образования, науки, культуры и спорта РА, ниже представляет краткую информацию об изменениях, внесенных 21 апреля 2026 года в договор купли-продажи комплекта школьной мебели для своих нужд (Ереванский образовательный комплекс имени Акопа Коджояна), организованный с целью закупки комплекта школьной мебели для своих нужд под кодовым названием </w:t>
      </w: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ՀՀԿԳՄՍՆԷԱՃԱՊՁԲ-25/190</w:t>
      </w: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заключенный 2 декабря 2025 года в рамках процедуры закупки под кодовым названием </w:t>
      </w: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ՀՀԿԳՄՍՆԷԱՃԱՊՁԲ-25/190 </w:t>
      </w: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-1, и внесенных изменениях копия двустороннего утверж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денного документа, содержащего.</w:t>
      </w:r>
    </w:p>
    <w:p w14:paraId="1A5CBA90" w14:textId="00FEF943" w:rsidR="00421BB9" w:rsidRPr="00421BB9" w:rsidRDefault="00421BB9" w:rsidP="00421B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Причина, по которой произошли изменения. Покупка была произведена в соответствии с пунктом 6 стат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ьи 15 Закона РА "О закупках".: </w:t>
      </w:r>
    </w:p>
    <w:p w14:paraId="7E56C8E0" w14:textId="2A2E9DD8" w:rsidR="00421BB9" w:rsidRPr="00421BB9" w:rsidRDefault="00421BB9" w:rsidP="00421B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Описание изменений. В контракт были внесены изменения, и 21 апреля 2026 года было заключено соглашение, в кот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ором утвержден график платежей:</w:t>
      </w:r>
    </w:p>
    <w:p w14:paraId="5F114383" w14:textId="58C06EC1" w:rsidR="00421BB9" w:rsidRPr="00421BB9" w:rsidRDefault="00421BB9" w:rsidP="00421B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Обоснование изменений. Решение правительства РА от 25.12.2025 № 1910-Н и пункты 8.5 и 8.15 договора о закупке прин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яты за основу:</w:t>
      </w:r>
      <w:bookmarkStart w:id="0" w:name="_GoBack"/>
      <w:bookmarkEnd w:id="0"/>
    </w:p>
    <w:p w14:paraId="11EDB828" w14:textId="3EEFF1F5" w:rsidR="006A78F7" w:rsidRPr="00991592" w:rsidRDefault="00421BB9" w:rsidP="00421BB9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both"/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</w:pP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Для получения дополнительной информации, связанной с этим объявлением, вы можете обратиться к секретарю оценочной комиссии под кодовым названием </w:t>
      </w: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ՀՀԿԳՄՍՆԷԱՃԱՊՁԲ-25/190 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Эрмине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 xml:space="preserve"> </w:t>
      </w:r>
      <w:r w:rsidRPr="00421BB9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Алоян:</w:t>
      </w:r>
      <w:r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 xml:space="preserve"> </w:t>
      </w:r>
      <w:r w:rsidR="006A78F7"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Телефон</w:t>
      </w:r>
      <w:r w:rsidR="00991592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: (+37410) 599-6</w:t>
      </w:r>
      <w:r w:rsidR="00991592">
        <w:rPr>
          <w:rFonts w:ascii="GHEA Grapalat" w:eastAsia="Times New Roman" w:hAnsi="GHEA Grapalat" w:cs="Courier New"/>
          <w:b/>
          <w:color w:val="202124"/>
          <w:sz w:val="20"/>
          <w:szCs w:val="20"/>
          <w:lang w:val="hy-AM"/>
        </w:rPr>
        <w:t>99/556/</w:t>
      </w:r>
    </w:p>
    <w:p w14:paraId="67BE952B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Эл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.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адрес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.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почта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>: hermine.aloyan@escs.am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ab/>
      </w:r>
    </w:p>
    <w:p w14:paraId="156D8D22" w14:textId="77777777" w:rsidR="006A78F7" w:rsidRPr="006A78F7" w:rsidRDefault="006A78F7" w:rsidP="006A78F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jc w:val="center"/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</w:pP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Заказчик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: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Министерство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образования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науки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,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культуры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и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спорта</w:t>
      </w:r>
      <w:r w:rsidRPr="006A78F7">
        <w:rPr>
          <w:rFonts w:ascii="GHEA Grapalat" w:eastAsia="Times New Roman" w:hAnsi="GHEA Grapalat" w:cs="Courier New"/>
          <w:b/>
          <w:color w:val="202124"/>
          <w:sz w:val="20"/>
          <w:szCs w:val="20"/>
          <w:lang w:val="ru-RU"/>
        </w:rPr>
        <w:t xml:space="preserve"> </w:t>
      </w:r>
      <w:r w:rsidRPr="006A78F7">
        <w:rPr>
          <w:rFonts w:ascii="GHEA Grapalat" w:eastAsia="Times New Roman" w:hAnsi="GHEA Grapalat" w:cs="Courier New" w:hint="eastAsia"/>
          <w:b/>
          <w:color w:val="202124"/>
          <w:sz w:val="20"/>
          <w:szCs w:val="20"/>
          <w:lang w:val="ru-RU"/>
        </w:rPr>
        <w:t>РА</w:t>
      </w:r>
    </w:p>
    <w:p w14:paraId="26CC0428" w14:textId="77777777" w:rsidR="00E34B7C" w:rsidRPr="006A78F7" w:rsidRDefault="00E34B7C">
      <w:pPr>
        <w:rPr>
          <w:lang w:val="ru-RU"/>
        </w:rPr>
      </w:pPr>
    </w:p>
    <w:sectPr w:rsidR="00E34B7C" w:rsidRPr="006A78F7" w:rsidSect="002250B2">
      <w:footerReference w:type="even" r:id="rId6"/>
      <w:footerReference w:type="default" r:id="rId7"/>
      <w:pgSz w:w="11906" w:h="16838"/>
      <w:pgMar w:top="364" w:right="849" w:bottom="284" w:left="720" w:header="1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816A821" w14:textId="77777777" w:rsidR="004B4079" w:rsidRDefault="004B4079">
      <w:pPr>
        <w:spacing w:after="0" w:line="240" w:lineRule="auto"/>
      </w:pPr>
      <w:r>
        <w:separator/>
      </w:r>
    </w:p>
  </w:endnote>
  <w:endnote w:type="continuationSeparator" w:id="0">
    <w:p w14:paraId="3199F20D" w14:textId="77777777" w:rsidR="004B4079" w:rsidRDefault="004B40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7F860CE" w14:textId="77777777" w:rsidR="00FF1251" w:rsidRDefault="006A78F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A6C603" w14:textId="77777777" w:rsidR="00FF1251" w:rsidRDefault="00FF125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5658F" w14:textId="77777777" w:rsidR="00FF1251" w:rsidRDefault="006A78F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21BB9">
      <w:rPr>
        <w:rStyle w:val="PageNumber"/>
        <w:noProof/>
      </w:rPr>
      <w:t>1</w:t>
    </w:r>
    <w:r>
      <w:rPr>
        <w:rStyle w:val="PageNumber"/>
      </w:rPr>
      <w:fldChar w:fldCharType="end"/>
    </w:r>
  </w:p>
  <w:p w14:paraId="04A5E9A8" w14:textId="77777777" w:rsidR="00FF1251" w:rsidRDefault="00FF1251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D4342A" w14:textId="77777777" w:rsidR="004B4079" w:rsidRDefault="004B4079">
      <w:pPr>
        <w:spacing w:after="0" w:line="240" w:lineRule="auto"/>
      </w:pPr>
      <w:r>
        <w:separator/>
      </w:r>
    </w:p>
  </w:footnote>
  <w:footnote w:type="continuationSeparator" w:id="0">
    <w:p w14:paraId="053F2FE2" w14:textId="77777777" w:rsidR="004B4079" w:rsidRDefault="004B407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8F7"/>
    <w:rsid w:val="00016BA2"/>
    <w:rsid w:val="000A7D58"/>
    <w:rsid w:val="00237B05"/>
    <w:rsid w:val="00284D1C"/>
    <w:rsid w:val="00421BB9"/>
    <w:rsid w:val="004B4079"/>
    <w:rsid w:val="00696AFE"/>
    <w:rsid w:val="006A78F7"/>
    <w:rsid w:val="00744E44"/>
    <w:rsid w:val="008A5413"/>
    <w:rsid w:val="008B1376"/>
    <w:rsid w:val="00931F45"/>
    <w:rsid w:val="00991592"/>
    <w:rsid w:val="00AD7F2E"/>
    <w:rsid w:val="00B823A9"/>
    <w:rsid w:val="00D1103A"/>
    <w:rsid w:val="00E34B7C"/>
    <w:rsid w:val="00FF1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46A0F2"/>
  <w15:chartTrackingRefBased/>
  <w15:docId w15:val="{57E1F0A0-B651-490D-9D00-7702C2625E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6A78F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A78F7"/>
  </w:style>
  <w:style w:type="character" w:styleId="PageNumber">
    <w:name w:val="page number"/>
    <w:basedOn w:val="DefaultParagraphFont"/>
    <w:rsid w:val="006A78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2023-01-30T13:11:00Z</dcterms:created>
  <dcterms:modified xsi:type="dcterms:W3CDTF">2026-04-21T05:46:00Z</dcterms:modified>
</cp:coreProperties>
</file>