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BB2BFB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BB2BFB" w:rsidRPr="006F7386">
        <w:rPr>
          <w:rFonts w:ascii="GHEA Grapalat" w:hAnsi="GHEA Grapalat"/>
          <w:b w:val="0"/>
          <w:sz w:val="20"/>
          <w:lang w:val="hy-AM"/>
        </w:rPr>
        <w:t>օգոստոսի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BB2BFB" w:rsidRPr="006F7386">
        <w:rPr>
          <w:rFonts w:ascii="GHEA Grapalat" w:hAnsi="GHEA Grapalat"/>
          <w:b w:val="0"/>
          <w:sz w:val="20"/>
          <w:lang w:val="hy-AM"/>
        </w:rPr>
        <w:t>5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BB2BFB" w:rsidRPr="006F7386">
        <w:rPr>
          <w:rFonts w:ascii="GHEA Grapalat" w:hAnsi="GHEA Grapalat"/>
          <w:b w:val="0"/>
          <w:sz w:val="20"/>
          <w:lang w:val="hy-AM"/>
        </w:rPr>
        <w:t>ՀԲՄԱՇՁԲ-22/9</w:t>
      </w:r>
    </w:p>
    <w:p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BB2BFB" w:rsidRPr="006F7386">
        <w:rPr>
          <w:rFonts w:ascii="GHEA Grapalat" w:hAnsi="GHEA Grapalat" w:cs="Sylfaen"/>
          <w:sz w:val="20"/>
          <w:lang w:val="hy-AM"/>
        </w:rPr>
        <w:t>Երևան քաղաքում տիպային բակային մարզահրապարակների կառուցման աշխատանքների</w:t>
      </w:r>
      <w:r w:rsidR="005F3C94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BB2BFB" w:rsidRPr="006F7386">
        <w:rPr>
          <w:rFonts w:ascii="GHEA Grapalat" w:hAnsi="GHEA Grapalat"/>
          <w:b w:val="0"/>
          <w:sz w:val="20"/>
          <w:lang w:val="hy-AM"/>
        </w:rPr>
        <w:t>ՀԲՄԱՇՁԲ-22/9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E51D94" w:rsidRPr="006F7386" w:rsidRDefault="009F40B4" w:rsidP="001C3A2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6F7386">
        <w:rPr>
          <w:rFonts w:ascii="GHEA Grapalat" w:hAnsi="GHEA Grapalat" w:cs="Sylfaen"/>
          <w:sz w:val="20"/>
          <w:szCs w:val="20"/>
          <w:lang w:val="af-ZA"/>
        </w:rPr>
        <w:t>պատճառ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N 1 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Պատվիրատուի կողմից սահմանված </w:t>
      </w:r>
      <w:r w:rsidR="00BB2BFB" w:rsidRPr="006F7386">
        <w:rPr>
          <w:rFonts w:ascii="GHEA Grapalat" w:hAnsi="GHEA Grapalat"/>
          <w:sz w:val="20"/>
          <w:szCs w:val="20"/>
          <w:lang w:val="hy-AM"/>
        </w:rPr>
        <w:t>ծավալաթերթ-նախահաշիվի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 փոփոխություններ կատարելու անհրաժեշտության առաջացման հիմքով։</w:t>
      </w:r>
    </w:p>
    <w:p w:rsidR="00E51D94" w:rsidRPr="006F7386" w:rsidRDefault="009F40B4" w:rsidP="001C3A2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 նկարագրություն</w:t>
      </w:r>
      <w:r w:rsidR="00310FA2" w:rsidRPr="006F7386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:rsidR="001C3A2E" w:rsidRPr="006F7386" w:rsidRDefault="001C3A2E" w:rsidP="001C3A2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173394" w:rsidRPr="00CE2E6C" w:rsidRDefault="00173394" w:rsidP="0017339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E2E6C">
        <w:rPr>
          <w:rFonts w:ascii="GHEA Grapalat" w:hAnsi="GHEA Grapalat"/>
          <w:sz w:val="20"/>
          <w:szCs w:val="20"/>
          <w:lang w:val="af-ZA"/>
        </w:rPr>
        <w:t>- ծավալաթերթ-նախահաշվում նշված տիպային մարզահրապարակ N 2  (20х12մ)-ը փոխարինել տիպային մարզահրապարակ N 2  (12х8մ):</w:t>
      </w:r>
    </w:p>
    <w:p w:rsidR="00EC67BD" w:rsidRPr="00173394" w:rsidRDefault="00EC67BD" w:rsidP="00EC67BD">
      <w:pPr>
        <w:spacing w:after="0" w:line="240" w:lineRule="auto"/>
        <w:rPr>
          <w:rFonts w:ascii="GHEA Grapalat" w:hAnsi="GHEA Grapalat" w:cs="Sylfaen"/>
          <w:b/>
          <w:sz w:val="20"/>
          <w:szCs w:val="20"/>
          <w:lang w:val="af-ZA"/>
        </w:rPr>
      </w:pPr>
      <w:bookmarkStart w:id="0" w:name="_GoBack"/>
      <w:bookmarkEnd w:id="0"/>
    </w:p>
    <w:p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8A" w:rsidRDefault="0041458A" w:rsidP="00CF68E4">
      <w:pPr>
        <w:spacing w:after="0" w:line="240" w:lineRule="auto"/>
      </w:pPr>
      <w:r>
        <w:separator/>
      </w:r>
    </w:p>
  </w:endnote>
  <w:endnote w:type="continuationSeparator" w:id="0">
    <w:p w:rsidR="0041458A" w:rsidRDefault="0041458A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145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145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8A" w:rsidRDefault="0041458A" w:rsidP="00CF68E4">
      <w:pPr>
        <w:spacing w:after="0" w:line="240" w:lineRule="auto"/>
      </w:pPr>
      <w:r>
        <w:separator/>
      </w:r>
    </w:p>
  </w:footnote>
  <w:footnote w:type="continuationSeparator" w:id="0">
    <w:p w:rsidR="0041458A" w:rsidRDefault="0041458A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454BA"/>
    <w:rsid w:val="00173394"/>
    <w:rsid w:val="0018412F"/>
    <w:rsid w:val="001C3A2E"/>
    <w:rsid w:val="0024343E"/>
    <w:rsid w:val="002A0C8C"/>
    <w:rsid w:val="002D236F"/>
    <w:rsid w:val="00310553"/>
    <w:rsid w:val="00310FA2"/>
    <w:rsid w:val="00334FA6"/>
    <w:rsid w:val="00351006"/>
    <w:rsid w:val="003B1BD4"/>
    <w:rsid w:val="003F13AC"/>
    <w:rsid w:val="00411CDE"/>
    <w:rsid w:val="0041458A"/>
    <w:rsid w:val="00482E31"/>
    <w:rsid w:val="004870F7"/>
    <w:rsid w:val="00491900"/>
    <w:rsid w:val="00495AAB"/>
    <w:rsid w:val="004D2275"/>
    <w:rsid w:val="004F2FD2"/>
    <w:rsid w:val="005717FD"/>
    <w:rsid w:val="005E1683"/>
    <w:rsid w:val="005F3C94"/>
    <w:rsid w:val="005F52B9"/>
    <w:rsid w:val="00632313"/>
    <w:rsid w:val="00652583"/>
    <w:rsid w:val="006F7386"/>
    <w:rsid w:val="00774589"/>
    <w:rsid w:val="007B0B77"/>
    <w:rsid w:val="007B137F"/>
    <w:rsid w:val="007D17F5"/>
    <w:rsid w:val="007D3CA7"/>
    <w:rsid w:val="00913D20"/>
    <w:rsid w:val="00922726"/>
    <w:rsid w:val="009D7367"/>
    <w:rsid w:val="009E156C"/>
    <w:rsid w:val="009F40B4"/>
    <w:rsid w:val="00A159C9"/>
    <w:rsid w:val="00AB5F5F"/>
    <w:rsid w:val="00AD4FAA"/>
    <w:rsid w:val="00B64BF2"/>
    <w:rsid w:val="00BB2BFB"/>
    <w:rsid w:val="00BB34CC"/>
    <w:rsid w:val="00BE52A9"/>
    <w:rsid w:val="00BF53A3"/>
    <w:rsid w:val="00C63AF0"/>
    <w:rsid w:val="00C960F8"/>
    <w:rsid w:val="00CE4643"/>
    <w:rsid w:val="00CF68E4"/>
    <w:rsid w:val="00D05274"/>
    <w:rsid w:val="00D561E8"/>
    <w:rsid w:val="00D64CBB"/>
    <w:rsid w:val="00E51D94"/>
    <w:rsid w:val="00E8003A"/>
    <w:rsid w:val="00EC67BD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35</cp:revision>
  <cp:lastPrinted>2019-04-13T05:25:00Z</cp:lastPrinted>
  <dcterms:created xsi:type="dcterms:W3CDTF">2019-04-11T12:51:00Z</dcterms:created>
  <dcterms:modified xsi:type="dcterms:W3CDTF">2022-08-05T07:30:00Z</dcterms:modified>
</cp:coreProperties>
</file>