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4231A" w14:textId="77777777" w:rsidR="00171236" w:rsidRDefault="00171236" w:rsidP="002B47A4">
      <w:pPr>
        <w:jc w:val="center"/>
        <w:rPr>
          <w:rFonts w:ascii="GHEA Grapalat" w:hAnsi="GHEA Grapalat" w:cs="Sylfaen"/>
          <w:b/>
          <w:lang w:val="ru-RU"/>
        </w:rPr>
      </w:pPr>
    </w:p>
    <w:p w14:paraId="6D855A8B" w14:textId="27A8AB66" w:rsidR="008F2EA7" w:rsidRPr="002B47A4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2B47A4">
        <w:rPr>
          <w:rFonts w:ascii="GHEA Grapalat" w:hAnsi="GHEA Grapalat" w:cs="Sylfaen"/>
          <w:b/>
          <w:lang w:val="af-ZA"/>
        </w:rPr>
        <w:t>ՀԱՅՏԱՐԱՐՈՒԹՅՈՒՆ</w:t>
      </w:r>
    </w:p>
    <w:p w14:paraId="2FEF770A" w14:textId="77777777" w:rsidR="002B47A4" w:rsidRPr="0003519B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03519B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14:paraId="10B68DE2" w14:textId="06EE37B9" w:rsidR="002B47A4" w:rsidRPr="004565A5" w:rsidRDefault="002B47A4" w:rsidP="002B47A4">
      <w:pPr>
        <w:jc w:val="center"/>
        <w:rPr>
          <w:rFonts w:ascii="GHEA Grapalat" w:hAnsi="GHEA Grapalat"/>
          <w:b/>
          <w:lang w:val="af-ZA"/>
        </w:rPr>
      </w:pPr>
      <w:r w:rsidRPr="0003519B">
        <w:rPr>
          <w:rFonts w:ascii="GHEA Grapalat" w:hAnsi="GHEA Grapalat"/>
          <w:b/>
          <w:lang w:val="af-ZA"/>
        </w:rPr>
        <w:t xml:space="preserve">Ընթացակարգի ծածկագիրը </w:t>
      </w:r>
      <w:r w:rsidRPr="004565A5">
        <w:rPr>
          <w:rFonts w:ascii="GHEA Grapalat" w:hAnsi="GHEA Grapalat"/>
          <w:b/>
          <w:lang w:val="af-ZA"/>
        </w:rPr>
        <w:t>«</w:t>
      </w:r>
      <w:r w:rsidR="004565A5" w:rsidRPr="004565A5">
        <w:rPr>
          <w:rFonts w:ascii="GHEA Grapalat" w:hAnsi="GHEA Grapalat"/>
          <w:b/>
          <w:lang w:val="af-ZA"/>
        </w:rPr>
        <w:t>ԵՔԶԱԿ-ԳՀԱՊՁԲ-25/</w:t>
      </w:r>
      <w:r w:rsidR="00171236" w:rsidRPr="00E4757B">
        <w:rPr>
          <w:rFonts w:ascii="GHEA Grapalat" w:hAnsi="GHEA Grapalat"/>
          <w:b/>
          <w:lang w:val="af-ZA"/>
        </w:rPr>
        <w:t>0</w:t>
      </w:r>
      <w:r w:rsidR="00CF5F0A">
        <w:rPr>
          <w:rFonts w:ascii="GHEA Grapalat" w:hAnsi="GHEA Grapalat"/>
          <w:b/>
          <w:lang w:val="af-ZA"/>
        </w:rPr>
        <w:t>8</w:t>
      </w:r>
      <w:r w:rsidRPr="004565A5">
        <w:rPr>
          <w:rFonts w:ascii="GHEA Grapalat" w:hAnsi="GHEA Grapalat"/>
          <w:b/>
          <w:lang w:val="af-ZA"/>
        </w:rPr>
        <w:t>»</w:t>
      </w:r>
    </w:p>
    <w:p w14:paraId="466DC302" w14:textId="4F5A884B" w:rsidR="002B47A4" w:rsidRPr="0003519B" w:rsidRDefault="004565A5" w:rsidP="002B47A4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D36917">
        <w:rPr>
          <w:rFonts w:ascii="GHEA Grapalat" w:hAnsi="GHEA Grapalat"/>
          <w:b/>
          <w:lang w:val="af-ZA"/>
        </w:rPr>
        <w:t xml:space="preserve">ԵՐԵՎԱՆԻ «ՔԱՆԱՔԵՌ-ԶԵՅԹՈՒՆ» ԱԿ </w:t>
      </w:r>
      <w:r w:rsidR="00780622" w:rsidRPr="00D36917">
        <w:rPr>
          <w:rFonts w:ascii="GHEA Grapalat" w:hAnsi="GHEA Grapalat"/>
          <w:b/>
          <w:lang w:val="af-ZA"/>
        </w:rPr>
        <w:t>ՓԲԸ</w:t>
      </w:r>
      <w:r w:rsidR="00780622" w:rsidRPr="00780622">
        <w:rPr>
          <w:rFonts w:ascii="GHEA Grapalat" w:hAnsi="GHEA Grapalat" w:cs="Sylfaen"/>
          <w:b/>
          <w:lang w:val="af-ZA"/>
        </w:rPr>
        <w:t>-</w:t>
      </w:r>
      <w:r w:rsidR="002B47A4" w:rsidRPr="0003519B">
        <w:rPr>
          <w:rFonts w:ascii="GHEA Grapalat" w:hAnsi="GHEA Grapalat" w:cs="Sylfaen"/>
          <w:sz w:val="20"/>
          <w:lang w:val="hy-AM"/>
        </w:rPr>
        <w:t xml:space="preserve">ը </w:t>
      </w:r>
      <w:r w:rsidR="002B47A4" w:rsidRPr="0003519B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CF5F0A">
        <w:rPr>
          <w:rFonts w:ascii="GHEA Grapalat" w:hAnsi="GHEA Grapalat" w:cs="Sylfaen"/>
          <w:sz w:val="20"/>
        </w:rPr>
        <w:t>դեղորայքի</w:t>
      </w:r>
      <w:proofErr w:type="spellEnd"/>
      <w:r w:rsidR="00780622">
        <w:rPr>
          <w:rFonts w:ascii="GHEA Grapalat" w:hAnsi="GHEA Grapalat" w:cs="Sylfaen"/>
          <w:sz w:val="20"/>
          <w:lang w:val="af-ZA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2B47A4" w:rsidRPr="00780622">
        <w:rPr>
          <w:rFonts w:ascii="GHEA Grapalat" w:hAnsi="GHEA Grapalat" w:cs="Sylfaen"/>
          <w:sz w:val="20"/>
          <w:lang w:val="af-ZA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«</w:t>
      </w:r>
      <w:r w:rsidRPr="004565A5">
        <w:rPr>
          <w:rFonts w:ascii="GHEA Grapalat" w:hAnsi="GHEA Grapalat" w:cs="Sylfaen"/>
          <w:sz w:val="20"/>
          <w:lang w:val="af-ZA"/>
        </w:rPr>
        <w:t>ԵՔԶԱԿ-ԳՀԱՊՁԲ-25/0</w:t>
      </w:r>
      <w:r w:rsidR="00CF5F0A">
        <w:rPr>
          <w:rFonts w:ascii="GHEA Grapalat" w:hAnsi="GHEA Grapalat" w:cs="Sylfaen"/>
          <w:sz w:val="20"/>
          <w:lang w:val="af-ZA"/>
        </w:rPr>
        <w:t>8</w:t>
      </w:r>
      <w:r w:rsidR="002B47A4" w:rsidRPr="0003519B">
        <w:rPr>
          <w:rFonts w:ascii="GHEA Grapalat" w:hAnsi="GHEA Grapalat" w:cs="Sylfaen"/>
          <w:sz w:val="20"/>
          <w:lang w:val="af-ZA"/>
        </w:rPr>
        <w:t>» ծածկագրով գնման ընթացակարգը</w:t>
      </w:r>
      <w:r w:rsidR="002B47A4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120"/>
        <w:gridCol w:w="2423"/>
        <w:gridCol w:w="2423"/>
      </w:tblGrid>
      <w:tr w:rsidR="003B2E5D" w:rsidRPr="0003519B" w14:paraId="60D84119" w14:textId="77777777" w:rsidTr="00982733">
        <w:trPr>
          <w:trHeight w:val="1031"/>
        </w:trPr>
        <w:tc>
          <w:tcPr>
            <w:tcW w:w="720" w:type="dxa"/>
            <w:vAlign w:val="center"/>
          </w:tcPr>
          <w:p w14:paraId="7BDF0E7F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N</w:t>
            </w:r>
          </w:p>
        </w:tc>
        <w:tc>
          <w:tcPr>
            <w:tcW w:w="3240" w:type="dxa"/>
            <w:vAlign w:val="center"/>
          </w:tcPr>
          <w:p w14:paraId="373C181F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առարկայի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համառոտ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նկարագրություն</w:t>
            </w:r>
            <w:proofErr w:type="spellEnd"/>
          </w:p>
        </w:tc>
        <w:tc>
          <w:tcPr>
            <w:tcW w:w="2120" w:type="dxa"/>
            <w:vAlign w:val="center"/>
          </w:tcPr>
          <w:p w14:paraId="17762C04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անվանումները`այդպիսիք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լինելու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դեպքում</w:t>
            </w:r>
            <w:proofErr w:type="spellEnd"/>
          </w:p>
        </w:tc>
        <w:tc>
          <w:tcPr>
            <w:tcW w:w="2423" w:type="dxa"/>
            <w:vAlign w:val="center"/>
          </w:tcPr>
          <w:p w14:paraId="2B834542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ընթացակարգը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չկայացած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է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հայտարարվել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համաձայն</w:t>
            </w:r>
            <w:proofErr w:type="spellEnd"/>
            <w:proofErr w:type="gram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`”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Գնումների</w:t>
            </w:r>
            <w:proofErr w:type="spellEnd"/>
            <w:proofErr w:type="gram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մասին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” ՀՀ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օրենքի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37-րդ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հոդվածի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1-ին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մասի</w:t>
            </w:r>
            <w:proofErr w:type="spellEnd"/>
          </w:p>
        </w:tc>
        <w:tc>
          <w:tcPr>
            <w:tcW w:w="2423" w:type="dxa"/>
            <w:vAlign w:val="center"/>
          </w:tcPr>
          <w:p w14:paraId="6604CA78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ընթացակարգը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չկայացած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հայտարարելու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հիմնավորման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վերաբերյալ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համառոտ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տեղեկատվություն</w:t>
            </w:r>
            <w:proofErr w:type="spellEnd"/>
          </w:p>
        </w:tc>
      </w:tr>
      <w:tr w:rsidR="004118E4" w:rsidRPr="0003519B" w14:paraId="62C3512C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44779805" w14:textId="4D82C1B9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240" w:type="dxa"/>
            <w:vAlign w:val="center"/>
          </w:tcPr>
          <w:p w14:paraId="3B0FC452" w14:textId="2C4EB538" w:rsidR="004118E4" w:rsidRPr="004118E4" w:rsidRDefault="004118E4" w:rsidP="004118E4">
            <w:pPr>
              <w:spacing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Ազիթրոմիցին</w:t>
            </w:r>
            <w:r w:rsidRPr="004118E4"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 </w:t>
            </w:r>
            <w:r w:rsidRPr="004118E4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դեղափոշի</w:t>
            </w: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4118E4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ներքին</w:t>
            </w: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4118E4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ընդունման</w:t>
            </w: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4118E4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լուծույթի</w:t>
            </w: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 </w:t>
            </w:r>
          </w:p>
        </w:tc>
        <w:tc>
          <w:tcPr>
            <w:tcW w:w="2120" w:type="dxa"/>
            <w:vAlign w:val="center"/>
          </w:tcPr>
          <w:p w14:paraId="66EB42B9" w14:textId="6633AAC0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 w:cs="Calibri"/>
                <w:color w:val="000000"/>
                <w:sz w:val="18"/>
                <w:szCs w:val="18"/>
              </w:rPr>
              <w:t>«ԱԼՖԱ-ՖԱՐՄ» ՓԲԸ</w:t>
            </w:r>
          </w:p>
        </w:tc>
        <w:tc>
          <w:tcPr>
            <w:tcW w:w="2423" w:type="dxa"/>
            <w:vAlign w:val="center"/>
          </w:tcPr>
          <w:p w14:paraId="6A6B913D" w14:textId="3103323A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1-ին կետի</w:t>
            </w:r>
          </w:p>
        </w:tc>
        <w:tc>
          <w:tcPr>
            <w:tcW w:w="2423" w:type="dxa"/>
            <w:vAlign w:val="center"/>
          </w:tcPr>
          <w:p w14:paraId="3BAFCFCA" w14:textId="45C94FE9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պայմաններին.</w:t>
            </w:r>
          </w:p>
        </w:tc>
      </w:tr>
      <w:tr w:rsidR="004118E4" w:rsidRPr="00CF5F0A" w14:paraId="655CEAE4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225EFFEF" w14:textId="628AE51B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4118E4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3DB4" w14:textId="05842CC1" w:rsidR="004118E4" w:rsidRPr="004118E4" w:rsidRDefault="004118E4" w:rsidP="004118E4">
            <w:pPr>
              <w:spacing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>Ամօքսիցիլլին</w:t>
            </w:r>
            <w:proofErr w:type="spellEnd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>դեղափոշի</w:t>
            </w:r>
            <w:proofErr w:type="spellEnd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>ներքին</w:t>
            </w:r>
            <w:proofErr w:type="spellEnd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>ընդունման</w:t>
            </w:r>
            <w:proofErr w:type="spellEnd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>լուծույթի</w:t>
            </w:r>
            <w:proofErr w:type="spellEnd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120" w:type="dxa"/>
            <w:vAlign w:val="center"/>
          </w:tcPr>
          <w:p w14:paraId="1284FFFB" w14:textId="672A6961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 w:cs="Calibri"/>
                <w:color w:val="000000"/>
                <w:sz w:val="18"/>
                <w:szCs w:val="18"/>
              </w:rPr>
              <w:t>«ԱԼՖԱ-ՖԱՐՄ» ՓԲԸ</w:t>
            </w:r>
          </w:p>
        </w:tc>
        <w:tc>
          <w:tcPr>
            <w:tcW w:w="2423" w:type="dxa"/>
            <w:vAlign w:val="center"/>
          </w:tcPr>
          <w:p w14:paraId="135CEEA4" w14:textId="67C614A3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1-ին կետի</w:t>
            </w:r>
          </w:p>
        </w:tc>
        <w:tc>
          <w:tcPr>
            <w:tcW w:w="2423" w:type="dxa"/>
            <w:vAlign w:val="center"/>
          </w:tcPr>
          <w:p w14:paraId="6F3BD4BB" w14:textId="35129099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պայմաններին.</w:t>
            </w:r>
          </w:p>
        </w:tc>
      </w:tr>
      <w:tr w:rsidR="004118E4" w:rsidRPr="00CF5F0A" w14:paraId="36176582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7B262E9B" w14:textId="1C030E72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4118E4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DB4F" w14:textId="3C4DEC3A" w:rsidR="004118E4" w:rsidRPr="004118E4" w:rsidRDefault="004118E4" w:rsidP="004118E4">
            <w:pPr>
              <w:spacing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>Բրիմոնիդին</w:t>
            </w:r>
            <w:proofErr w:type="spellEnd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>Թիմոլոլ</w:t>
            </w:r>
            <w:proofErr w:type="spellEnd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120" w:type="dxa"/>
            <w:vAlign w:val="center"/>
          </w:tcPr>
          <w:p w14:paraId="07A827DD" w14:textId="31DDDDCE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 w:cs="Calibri"/>
                <w:color w:val="000000"/>
                <w:sz w:val="18"/>
                <w:szCs w:val="18"/>
              </w:rPr>
              <w:t>«ԱԼՖԱ-ՖԱՐՄ» ՓԲԸ</w:t>
            </w:r>
          </w:p>
        </w:tc>
        <w:tc>
          <w:tcPr>
            <w:tcW w:w="2423" w:type="dxa"/>
            <w:vAlign w:val="center"/>
          </w:tcPr>
          <w:p w14:paraId="590E0BAC" w14:textId="65E3880A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1-ին կետի</w:t>
            </w:r>
          </w:p>
        </w:tc>
        <w:tc>
          <w:tcPr>
            <w:tcW w:w="2423" w:type="dxa"/>
            <w:vAlign w:val="center"/>
          </w:tcPr>
          <w:p w14:paraId="0AE2B3C6" w14:textId="64E6E3DD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պայմաններին.</w:t>
            </w:r>
          </w:p>
        </w:tc>
      </w:tr>
      <w:tr w:rsidR="004118E4" w:rsidRPr="00CF5F0A" w14:paraId="52205EDC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6653FB11" w14:textId="183CE552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4118E4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A2CD" w14:textId="73362AAA" w:rsidR="004118E4" w:rsidRPr="004118E4" w:rsidRDefault="004118E4" w:rsidP="004118E4">
            <w:pPr>
              <w:spacing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>Երկաթ</w:t>
            </w:r>
            <w:proofErr w:type="spellEnd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>պարունակող</w:t>
            </w:r>
            <w:proofErr w:type="spellEnd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>համակցություն</w:t>
            </w:r>
            <w:proofErr w:type="spellEnd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2120" w:type="dxa"/>
            <w:vAlign w:val="center"/>
          </w:tcPr>
          <w:p w14:paraId="58197454" w14:textId="2792F9CF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 w:cs="Calibri"/>
                <w:color w:val="000000"/>
                <w:sz w:val="18"/>
                <w:szCs w:val="18"/>
              </w:rPr>
              <w:t>«ԱԼՖԱ-ՖԱՐՄ» ՓԲԸ</w:t>
            </w:r>
          </w:p>
        </w:tc>
        <w:tc>
          <w:tcPr>
            <w:tcW w:w="2423" w:type="dxa"/>
            <w:vAlign w:val="center"/>
          </w:tcPr>
          <w:p w14:paraId="63909CE5" w14:textId="08C07546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1-ին կետի</w:t>
            </w:r>
          </w:p>
        </w:tc>
        <w:tc>
          <w:tcPr>
            <w:tcW w:w="2423" w:type="dxa"/>
            <w:vAlign w:val="center"/>
          </w:tcPr>
          <w:p w14:paraId="3DDFE9FD" w14:textId="5A5FA5B1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պայմաններին.</w:t>
            </w:r>
          </w:p>
        </w:tc>
      </w:tr>
      <w:tr w:rsidR="004118E4" w:rsidRPr="00CF5F0A" w14:paraId="37653053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55665A84" w14:textId="382EB026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3240" w:type="dxa"/>
            <w:vAlign w:val="center"/>
          </w:tcPr>
          <w:p w14:paraId="52AB6194" w14:textId="72287E0A" w:rsidR="004118E4" w:rsidRPr="004118E4" w:rsidRDefault="004118E4" w:rsidP="004118E4">
            <w:pPr>
              <w:spacing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>Թիմոլոլ</w:t>
            </w:r>
            <w:proofErr w:type="spellEnd"/>
            <w:r w:rsidRPr="004118E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14:paraId="13CB4CA0" w14:textId="77777777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79475224" w14:textId="484E0163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40271BE0" w14:textId="7397FC18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4118E4" w:rsidRPr="00CF5F0A" w14:paraId="45BA5C5B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486767AE" w14:textId="1D3C8D6A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5DBF" w14:textId="3709CC36" w:rsidR="004118E4" w:rsidRPr="004118E4" w:rsidRDefault="004118E4" w:rsidP="004118E4">
            <w:pPr>
              <w:spacing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>Լամոտրիջին</w:t>
            </w:r>
            <w:proofErr w:type="spellEnd"/>
            <w:r w:rsidRPr="004118E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14:paraId="49763291" w14:textId="615146DB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 w:cs="Calibri"/>
                <w:color w:val="000000"/>
                <w:sz w:val="18"/>
                <w:szCs w:val="18"/>
              </w:rPr>
              <w:t>«ԱԼՖԱ-ՖԱՐՄ» ՓԲԸ</w:t>
            </w:r>
          </w:p>
        </w:tc>
        <w:tc>
          <w:tcPr>
            <w:tcW w:w="2423" w:type="dxa"/>
            <w:vAlign w:val="center"/>
          </w:tcPr>
          <w:p w14:paraId="567EB7C5" w14:textId="1D4FF89E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1-ին կետի</w:t>
            </w:r>
          </w:p>
        </w:tc>
        <w:tc>
          <w:tcPr>
            <w:tcW w:w="2423" w:type="dxa"/>
            <w:vAlign w:val="center"/>
          </w:tcPr>
          <w:p w14:paraId="565CEB43" w14:textId="2001932D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պայմաններին.</w:t>
            </w:r>
          </w:p>
        </w:tc>
      </w:tr>
      <w:tr w:rsidR="004118E4" w:rsidRPr="00CF5F0A" w14:paraId="648FCD8E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2A837FC1" w14:textId="0DEC1002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D76C" w14:textId="342ECEC8" w:rsidR="004118E4" w:rsidRPr="004118E4" w:rsidRDefault="004118E4" w:rsidP="004118E4">
            <w:pPr>
              <w:spacing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>Լևետիրացետամ</w:t>
            </w:r>
            <w:proofErr w:type="spellEnd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120" w:type="dxa"/>
            <w:vAlign w:val="center"/>
          </w:tcPr>
          <w:p w14:paraId="60FD0893" w14:textId="0618259D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 w:cs="Calibri"/>
                <w:color w:val="000000"/>
                <w:sz w:val="18"/>
                <w:szCs w:val="18"/>
              </w:rPr>
              <w:t>«ԱԼՖԱ-ՖԱՐՄ» ՓԲԸ</w:t>
            </w:r>
          </w:p>
        </w:tc>
        <w:tc>
          <w:tcPr>
            <w:tcW w:w="2423" w:type="dxa"/>
            <w:vAlign w:val="center"/>
          </w:tcPr>
          <w:p w14:paraId="663ECE09" w14:textId="7777EDA7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1-ին կետի</w:t>
            </w:r>
          </w:p>
        </w:tc>
        <w:tc>
          <w:tcPr>
            <w:tcW w:w="2423" w:type="dxa"/>
            <w:vAlign w:val="center"/>
          </w:tcPr>
          <w:p w14:paraId="127318EC" w14:textId="4EE5045F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պայմաններին.</w:t>
            </w:r>
          </w:p>
        </w:tc>
      </w:tr>
      <w:tr w:rsidR="004118E4" w:rsidRPr="00CF5F0A" w14:paraId="2949C865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6650D749" w14:textId="64E1EF5B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3240" w:type="dxa"/>
            <w:vAlign w:val="center"/>
          </w:tcPr>
          <w:p w14:paraId="465FF3E5" w14:textId="4AA85FA2" w:rsidR="004118E4" w:rsidRPr="004118E4" w:rsidRDefault="004118E4" w:rsidP="004118E4">
            <w:pPr>
              <w:spacing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>Լևոթիրօքսին</w:t>
            </w:r>
            <w:proofErr w:type="spellEnd"/>
            <w:r w:rsidRPr="004118E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14:paraId="6A1C7301" w14:textId="58173430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6074CCE5" w14:textId="2903FDA1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7BE55DBB" w14:textId="5BD712F9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4118E4" w:rsidRPr="00CF5F0A" w14:paraId="2E1FCE17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1BAC7EDA" w14:textId="1B9AD0F4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3240" w:type="dxa"/>
            <w:vAlign w:val="center"/>
          </w:tcPr>
          <w:p w14:paraId="438B42B8" w14:textId="1D4ED458" w:rsidR="004118E4" w:rsidRPr="004118E4" w:rsidRDefault="004118E4" w:rsidP="004118E4">
            <w:pPr>
              <w:spacing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proofErr w:type="gramStart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>Խոլեկալցիֆերոլ</w:t>
            </w:r>
            <w:proofErr w:type="spellEnd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>կաթիլներ</w:t>
            </w:r>
            <w:proofErr w:type="spellEnd"/>
            <w:proofErr w:type="gramEnd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>ներքին</w:t>
            </w:r>
            <w:proofErr w:type="spellEnd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>ընդունման</w:t>
            </w:r>
            <w:proofErr w:type="spellEnd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120" w:type="dxa"/>
            <w:vAlign w:val="center"/>
          </w:tcPr>
          <w:p w14:paraId="508B584C" w14:textId="6767BAA5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 w:cs="Calibri"/>
                <w:color w:val="000000"/>
                <w:sz w:val="18"/>
                <w:szCs w:val="18"/>
              </w:rPr>
              <w:t>«ԱԼՖԱ-ՖԱՐՄ» ՓԲԸ</w:t>
            </w:r>
          </w:p>
        </w:tc>
        <w:tc>
          <w:tcPr>
            <w:tcW w:w="2423" w:type="dxa"/>
            <w:vAlign w:val="center"/>
          </w:tcPr>
          <w:p w14:paraId="0CC73214" w14:textId="5FF3188A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1-ին կետի</w:t>
            </w:r>
          </w:p>
        </w:tc>
        <w:tc>
          <w:tcPr>
            <w:tcW w:w="2423" w:type="dxa"/>
            <w:vAlign w:val="center"/>
          </w:tcPr>
          <w:p w14:paraId="50D8F445" w14:textId="0C014C6A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պայմաններին.</w:t>
            </w:r>
          </w:p>
        </w:tc>
      </w:tr>
      <w:tr w:rsidR="004118E4" w:rsidRPr="00CF5F0A" w14:paraId="33EDBDB3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3F55BABA" w14:textId="4ADBB58F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sz w:val="18"/>
                <w:szCs w:val="18"/>
                <w:lang w:val="hy-AM"/>
              </w:rPr>
              <w:t>19</w:t>
            </w:r>
          </w:p>
        </w:tc>
        <w:tc>
          <w:tcPr>
            <w:tcW w:w="3240" w:type="dxa"/>
            <w:vAlign w:val="center"/>
          </w:tcPr>
          <w:p w14:paraId="56E95AB2" w14:textId="69D10F4E" w:rsidR="004118E4" w:rsidRPr="004118E4" w:rsidRDefault="004118E4" w:rsidP="004118E4">
            <w:pPr>
              <w:spacing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>Մեթիլպրեդնիզոլոն</w:t>
            </w:r>
            <w:proofErr w:type="spellEnd"/>
            <w:r w:rsidRPr="004118E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2120" w:type="dxa"/>
            <w:vAlign w:val="center"/>
          </w:tcPr>
          <w:p w14:paraId="5149326F" w14:textId="0374DEC5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0020A904" w14:textId="12610D4C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0000A605" w14:textId="503CF430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4118E4" w:rsidRPr="00CF5F0A" w14:paraId="095A425B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6C3450C2" w14:textId="144513CE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118E4"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</w:p>
        </w:tc>
        <w:tc>
          <w:tcPr>
            <w:tcW w:w="3240" w:type="dxa"/>
            <w:vAlign w:val="center"/>
          </w:tcPr>
          <w:p w14:paraId="2E0B1531" w14:textId="391591F7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>Պանկրեատին (լիպազ, ամիլազ, պրոտեազ)</w:t>
            </w:r>
            <w:r w:rsidRPr="004118E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14:paraId="7A38D63C" w14:textId="77777777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717FA90A" w14:textId="4D33E835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4984DE8A" w14:textId="5B600827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4118E4" w:rsidRPr="00CF5F0A" w14:paraId="743066E7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78AA0F65" w14:textId="688B6317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118E4"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3240" w:type="dxa"/>
            <w:vAlign w:val="center"/>
          </w:tcPr>
          <w:p w14:paraId="2F1D954C" w14:textId="46655660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Պանտոպրազոլ  </w:t>
            </w:r>
          </w:p>
        </w:tc>
        <w:tc>
          <w:tcPr>
            <w:tcW w:w="2120" w:type="dxa"/>
            <w:vAlign w:val="center"/>
          </w:tcPr>
          <w:p w14:paraId="1CF544FA" w14:textId="477F8C3F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8E4">
              <w:rPr>
                <w:rFonts w:ascii="GHEA Grapalat" w:hAnsi="GHEA Grapalat" w:cs="Calibri"/>
                <w:color w:val="000000"/>
                <w:sz w:val="18"/>
                <w:szCs w:val="18"/>
              </w:rPr>
              <w:t>«ԱԼՖԱ-ՖԱՐՄ» ՓԲԸ</w:t>
            </w:r>
          </w:p>
        </w:tc>
        <w:tc>
          <w:tcPr>
            <w:tcW w:w="2423" w:type="dxa"/>
            <w:vAlign w:val="center"/>
          </w:tcPr>
          <w:p w14:paraId="0863DF6C" w14:textId="4D35D8EA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1-ին կետի</w:t>
            </w:r>
          </w:p>
        </w:tc>
        <w:tc>
          <w:tcPr>
            <w:tcW w:w="2423" w:type="dxa"/>
            <w:vAlign w:val="center"/>
          </w:tcPr>
          <w:p w14:paraId="7A7EF957" w14:textId="2206F9E0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հայտերից ոչ մեկը չի համապատասխանում </w:t>
            </w: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lastRenderedPageBreak/>
              <w:t>հրավերի պայմաններին.</w:t>
            </w:r>
          </w:p>
        </w:tc>
      </w:tr>
      <w:tr w:rsidR="004118E4" w:rsidRPr="00CF5F0A" w14:paraId="11177867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2D442885" w14:textId="38AF85BB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118E4">
              <w:rPr>
                <w:rFonts w:ascii="GHEA Grapalat" w:hAnsi="GHEA Grapalat"/>
                <w:sz w:val="18"/>
                <w:szCs w:val="18"/>
              </w:rPr>
              <w:lastRenderedPageBreak/>
              <w:t>22</w:t>
            </w:r>
          </w:p>
        </w:tc>
        <w:tc>
          <w:tcPr>
            <w:tcW w:w="3240" w:type="dxa"/>
            <w:vAlign w:val="center"/>
          </w:tcPr>
          <w:p w14:paraId="2AD33389" w14:textId="40AA1D24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Պարացետամոլ </w:t>
            </w:r>
          </w:p>
        </w:tc>
        <w:tc>
          <w:tcPr>
            <w:tcW w:w="2120" w:type="dxa"/>
            <w:vAlign w:val="center"/>
          </w:tcPr>
          <w:p w14:paraId="036CD19C" w14:textId="03342CCD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8E4">
              <w:rPr>
                <w:rFonts w:ascii="GHEA Grapalat" w:hAnsi="GHEA Grapalat" w:cs="Calibri"/>
                <w:color w:val="000000"/>
                <w:sz w:val="18"/>
                <w:szCs w:val="18"/>
              </w:rPr>
              <w:t>«ԱԼՖԱ-ՖԱՐՄ» ՓԲԸ</w:t>
            </w:r>
          </w:p>
        </w:tc>
        <w:tc>
          <w:tcPr>
            <w:tcW w:w="2423" w:type="dxa"/>
            <w:vAlign w:val="center"/>
          </w:tcPr>
          <w:p w14:paraId="00B2020D" w14:textId="7E798552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1-ին կետի</w:t>
            </w:r>
          </w:p>
        </w:tc>
        <w:tc>
          <w:tcPr>
            <w:tcW w:w="2423" w:type="dxa"/>
            <w:vAlign w:val="center"/>
          </w:tcPr>
          <w:p w14:paraId="48055EED" w14:textId="71579C10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պայմաններին.</w:t>
            </w:r>
          </w:p>
        </w:tc>
      </w:tr>
      <w:tr w:rsidR="004118E4" w:rsidRPr="00CF5F0A" w14:paraId="63EAE012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0FB4B5D6" w14:textId="592CCF7C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118E4">
              <w:rPr>
                <w:rFonts w:ascii="GHEA Grapalat" w:hAnsi="GHEA Grapalat"/>
                <w:sz w:val="18"/>
                <w:szCs w:val="18"/>
              </w:rPr>
              <w:t>23</w:t>
            </w:r>
          </w:p>
        </w:tc>
        <w:tc>
          <w:tcPr>
            <w:tcW w:w="3240" w:type="dxa"/>
            <w:vAlign w:val="center"/>
          </w:tcPr>
          <w:p w14:paraId="22B082B3" w14:textId="2720A6FC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Պարացետամոլ   </w:t>
            </w:r>
          </w:p>
        </w:tc>
        <w:tc>
          <w:tcPr>
            <w:tcW w:w="2120" w:type="dxa"/>
            <w:vAlign w:val="center"/>
          </w:tcPr>
          <w:p w14:paraId="6892CA17" w14:textId="77777777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3" w:type="dxa"/>
            <w:vAlign w:val="center"/>
          </w:tcPr>
          <w:p w14:paraId="625FD5FB" w14:textId="37C3A1A5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11A0E12B" w14:textId="61EE50C2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4118E4" w:rsidRPr="00CF5F0A" w14:paraId="218E0FCB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631D1B63" w14:textId="02D7C3EE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3240" w:type="dxa"/>
            <w:vAlign w:val="center"/>
          </w:tcPr>
          <w:p w14:paraId="6EB0998E" w14:textId="2A843A8F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Պարացետամոլ </w:t>
            </w:r>
          </w:p>
        </w:tc>
        <w:tc>
          <w:tcPr>
            <w:tcW w:w="2120" w:type="dxa"/>
            <w:vAlign w:val="center"/>
          </w:tcPr>
          <w:p w14:paraId="07FFBF58" w14:textId="77777777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3" w:type="dxa"/>
            <w:vAlign w:val="center"/>
          </w:tcPr>
          <w:p w14:paraId="795C5607" w14:textId="13C5879B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665D3A2F" w14:textId="1BEFF80A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4118E4" w:rsidRPr="00CF5F0A" w14:paraId="2B915E6E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1BC130AF" w14:textId="2DC7432A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118E4">
              <w:rPr>
                <w:rFonts w:ascii="GHEA Grapalat" w:hAnsi="GHEA Grapalat"/>
                <w:sz w:val="18"/>
                <w:szCs w:val="18"/>
                <w:lang w:val="hy-AM"/>
              </w:rPr>
              <w:t>26</w:t>
            </w:r>
          </w:p>
        </w:tc>
        <w:tc>
          <w:tcPr>
            <w:tcW w:w="3240" w:type="dxa"/>
            <w:vAlign w:val="center"/>
          </w:tcPr>
          <w:p w14:paraId="5D757613" w14:textId="50686A1D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Պիրացետամ </w:t>
            </w:r>
          </w:p>
        </w:tc>
        <w:tc>
          <w:tcPr>
            <w:tcW w:w="2120" w:type="dxa"/>
            <w:vAlign w:val="center"/>
          </w:tcPr>
          <w:p w14:paraId="7E3FA232" w14:textId="03A754C5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8E4">
              <w:rPr>
                <w:rFonts w:ascii="GHEA Grapalat" w:hAnsi="GHEA Grapalat" w:cs="Calibri"/>
                <w:color w:val="000000"/>
                <w:sz w:val="18"/>
                <w:szCs w:val="18"/>
              </w:rPr>
              <w:t>«ԱԼՖԱ-ՖԱՐՄ» ՓԲԸ</w:t>
            </w:r>
          </w:p>
        </w:tc>
        <w:tc>
          <w:tcPr>
            <w:tcW w:w="2423" w:type="dxa"/>
            <w:vAlign w:val="center"/>
          </w:tcPr>
          <w:p w14:paraId="6A3E5C8F" w14:textId="005A186A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1-ին կետի</w:t>
            </w:r>
          </w:p>
        </w:tc>
        <w:tc>
          <w:tcPr>
            <w:tcW w:w="2423" w:type="dxa"/>
            <w:vAlign w:val="center"/>
          </w:tcPr>
          <w:p w14:paraId="7571D8A6" w14:textId="6213F1A7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պայմաններին.</w:t>
            </w:r>
          </w:p>
        </w:tc>
      </w:tr>
      <w:tr w:rsidR="004118E4" w:rsidRPr="00CF5F0A" w14:paraId="09069125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16D1426A" w14:textId="16FDC375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sz w:val="18"/>
                <w:szCs w:val="18"/>
              </w:rPr>
              <w:t>28</w:t>
            </w:r>
          </w:p>
        </w:tc>
        <w:tc>
          <w:tcPr>
            <w:tcW w:w="3240" w:type="dxa"/>
            <w:vAlign w:val="center"/>
          </w:tcPr>
          <w:p w14:paraId="74ED93CD" w14:textId="20401827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>Սալբուտամոլ  սուլֆատ</w:t>
            </w:r>
          </w:p>
        </w:tc>
        <w:tc>
          <w:tcPr>
            <w:tcW w:w="2120" w:type="dxa"/>
            <w:vAlign w:val="center"/>
          </w:tcPr>
          <w:p w14:paraId="594C219F" w14:textId="77777777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3" w:type="dxa"/>
            <w:vAlign w:val="center"/>
          </w:tcPr>
          <w:p w14:paraId="58B2BE3B" w14:textId="06EC9B2E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5C38C5BB" w14:textId="3E09F3B3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4118E4" w:rsidRPr="00CF5F0A" w14:paraId="6E2BC5BE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4FB2BD06" w14:textId="0A8119B9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3240" w:type="dxa"/>
            <w:vAlign w:val="center"/>
          </w:tcPr>
          <w:p w14:paraId="170A6B0B" w14:textId="15C49504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>Տամօքսիֆեն</w:t>
            </w:r>
            <w:r w:rsidRPr="004118E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14:paraId="05B95300" w14:textId="456BC80F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8E4">
              <w:rPr>
                <w:rFonts w:ascii="GHEA Grapalat" w:hAnsi="GHEA Grapalat" w:cs="Calibri"/>
                <w:color w:val="000000"/>
                <w:sz w:val="18"/>
                <w:szCs w:val="18"/>
              </w:rPr>
              <w:t>«ԱԼՖԱ-ՖԱՐՄ» ՓԲԸ</w:t>
            </w:r>
          </w:p>
        </w:tc>
        <w:tc>
          <w:tcPr>
            <w:tcW w:w="2423" w:type="dxa"/>
            <w:vAlign w:val="center"/>
          </w:tcPr>
          <w:p w14:paraId="31B1DDD9" w14:textId="4562E890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1-ին կետի</w:t>
            </w:r>
          </w:p>
        </w:tc>
        <w:tc>
          <w:tcPr>
            <w:tcW w:w="2423" w:type="dxa"/>
            <w:vAlign w:val="center"/>
          </w:tcPr>
          <w:p w14:paraId="0F98A62D" w14:textId="7E80BFF7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պայմաններին.</w:t>
            </w:r>
          </w:p>
        </w:tc>
      </w:tr>
      <w:tr w:rsidR="004118E4" w:rsidRPr="00CF5F0A" w14:paraId="489B576C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204DE91C" w14:textId="319586E2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sz w:val="18"/>
                <w:szCs w:val="18"/>
              </w:rPr>
              <w:t>31</w:t>
            </w:r>
          </w:p>
        </w:tc>
        <w:tc>
          <w:tcPr>
            <w:tcW w:w="3240" w:type="dxa"/>
            <w:vAlign w:val="center"/>
          </w:tcPr>
          <w:p w14:paraId="67F49DFA" w14:textId="50644A11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>Ցետիրիզին</w:t>
            </w:r>
          </w:p>
        </w:tc>
        <w:tc>
          <w:tcPr>
            <w:tcW w:w="2120" w:type="dxa"/>
            <w:vAlign w:val="center"/>
          </w:tcPr>
          <w:p w14:paraId="2E5D729D" w14:textId="77777777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3" w:type="dxa"/>
            <w:vAlign w:val="center"/>
          </w:tcPr>
          <w:p w14:paraId="5202AF00" w14:textId="5C244A47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4C007528" w14:textId="77426D44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4118E4" w:rsidRPr="00CF5F0A" w14:paraId="1DDB6E82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0A75A68D" w14:textId="327A5055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3240" w:type="dxa"/>
            <w:vAlign w:val="center"/>
          </w:tcPr>
          <w:p w14:paraId="5E831A4E" w14:textId="1968A4C6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Ցիպրոֆլոքսացին + Դեքսամեթազոն  </w:t>
            </w:r>
          </w:p>
        </w:tc>
        <w:tc>
          <w:tcPr>
            <w:tcW w:w="2120" w:type="dxa"/>
            <w:vAlign w:val="center"/>
          </w:tcPr>
          <w:p w14:paraId="66950D2F" w14:textId="22DC69D7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8E4">
              <w:rPr>
                <w:rFonts w:ascii="GHEA Grapalat" w:hAnsi="GHEA Grapalat" w:cs="Calibri"/>
                <w:color w:val="000000"/>
                <w:sz w:val="18"/>
                <w:szCs w:val="18"/>
              </w:rPr>
              <w:t>«ԱԼՖԱ-ՖԱՐՄ» ՓԲԸ</w:t>
            </w:r>
          </w:p>
        </w:tc>
        <w:tc>
          <w:tcPr>
            <w:tcW w:w="2423" w:type="dxa"/>
            <w:vAlign w:val="center"/>
          </w:tcPr>
          <w:p w14:paraId="7F279EA9" w14:textId="1B578198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1-ին կետի</w:t>
            </w:r>
          </w:p>
        </w:tc>
        <w:tc>
          <w:tcPr>
            <w:tcW w:w="2423" w:type="dxa"/>
            <w:vAlign w:val="center"/>
          </w:tcPr>
          <w:p w14:paraId="2DFEAA63" w14:textId="0B772095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պայմաններին.</w:t>
            </w:r>
          </w:p>
        </w:tc>
      </w:tr>
      <w:tr w:rsidR="004118E4" w:rsidRPr="00CF5F0A" w14:paraId="032D7E92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062B4334" w14:textId="5E85F5E0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sz w:val="18"/>
                <w:szCs w:val="18"/>
              </w:rPr>
              <w:t>33</w:t>
            </w:r>
          </w:p>
        </w:tc>
        <w:tc>
          <w:tcPr>
            <w:tcW w:w="3240" w:type="dxa"/>
            <w:vAlign w:val="center"/>
          </w:tcPr>
          <w:p w14:paraId="44BDCA6D" w14:textId="54368A2F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Ցեֆիքսիմ </w:t>
            </w:r>
          </w:p>
        </w:tc>
        <w:tc>
          <w:tcPr>
            <w:tcW w:w="2120" w:type="dxa"/>
            <w:vAlign w:val="center"/>
          </w:tcPr>
          <w:p w14:paraId="400B9BB4" w14:textId="7CD5179F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8E4">
              <w:rPr>
                <w:rFonts w:ascii="GHEA Grapalat" w:hAnsi="GHEA Grapalat" w:cs="Calibri"/>
                <w:color w:val="000000"/>
                <w:sz w:val="18"/>
                <w:szCs w:val="18"/>
              </w:rPr>
              <w:t>«ԱԼՖԱ-ՖԱՐՄ» ՓԲԸ</w:t>
            </w:r>
          </w:p>
        </w:tc>
        <w:tc>
          <w:tcPr>
            <w:tcW w:w="2423" w:type="dxa"/>
            <w:vAlign w:val="center"/>
          </w:tcPr>
          <w:p w14:paraId="186115A5" w14:textId="7D1576B8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1-ին կետի</w:t>
            </w:r>
          </w:p>
        </w:tc>
        <w:tc>
          <w:tcPr>
            <w:tcW w:w="2423" w:type="dxa"/>
            <w:vAlign w:val="center"/>
          </w:tcPr>
          <w:p w14:paraId="5F8818D5" w14:textId="15483A1C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պայմաններին.</w:t>
            </w:r>
          </w:p>
        </w:tc>
      </w:tr>
      <w:tr w:rsidR="004118E4" w:rsidRPr="00CF5F0A" w14:paraId="7872C273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035D5CB1" w14:textId="4B6017EC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sz w:val="18"/>
                <w:szCs w:val="18"/>
                <w:lang w:val="hy-AM"/>
              </w:rPr>
              <w:t>34</w:t>
            </w:r>
          </w:p>
        </w:tc>
        <w:tc>
          <w:tcPr>
            <w:tcW w:w="3240" w:type="dxa"/>
            <w:vAlign w:val="center"/>
          </w:tcPr>
          <w:p w14:paraId="2FB9A7E1" w14:textId="40829353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>Օմեպրազոլ</w:t>
            </w:r>
            <w:r w:rsidRPr="004118E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120" w:type="dxa"/>
            <w:vAlign w:val="center"/>
          </w:tcPr>
          <w:p w14:paraId="006A2857" w14:textId="15F829A6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8E4">
              <w:rPr>
                <w:rFonts w:ascii="GHEA Grapalat" w:hAnsi="GHEA Grapalat" w:cs="Calibri"/>
                <w:color w:val="000000"/>
                <w:sz w:val="18"/>
                <w:szCs w:val="18"/>
              </w:rPr>
              <w:t>«ԱԼՖԱ-ՖԱՐՄ» ՓԲԸ</w:t>
            </w:r>
          </w:p>
        </w:tc>
        <w:tc>
          <w:tcPr>
            <w:tcW w:w="2423" w:type="dxa"/>
            <w:vAlign w:val="center"/>
          </w:tcPr>
          <w:p w14:paraId="039A5263" w14:textId="446EE334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1-ին կետի</w:t>
            </w:r>
          </w:p>
        </w:tc>
        <w:tc>
          <w:tcPr>
            <w:tcW w:w="2423" w:type="dxa"/>
            <w:vAlign w:val="center"/>
          </w:tcPr>
          <w:p w14:paraId="52574159" w14:textId="7953F355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պայմաններին.</w:t>
            </w:r>
          </w:p>
        </w:tc>
      </w:tr>
      <w:tr w:rsidR="004118E4" w:rsidRPr="00CF5F0A" w14:paraId="7E5DDA44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659AA724" w14:textId="6C5AA1C7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sz w:val="18"/>
                <w:szCs w:val="18"/>
                <w:lang w:val="hy-AM"/>
              </w:rPr>
              <w:t>35</w:t>
            </w:r>
          </w:p>
        </w:tc>
        <w:tc>
          <w:tcPr>
            <w:tcW w:w="3240" w:type="dxa"/>
            <w:vAlign w:val="center"/>
          </w:tcPr>
          <w:p w14:paraId="790B0989" w14:textId="6BFD4C32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Քսիլոմետազոլին  </w:t>
            </w:r>
          </w:p>
        </w:tc>
        <w:tc>
          <w:tcPr>
            <w:tcW w:w="2120" w:type="dxa"/>
            <w:vAlign w:val="center"/>
          </w:tcPr>
          <w:p w14:paraId="3779B778" w14:textId="77777777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3" w:type="dxa"/>
            <w:vAlign w:val="center"/>
          </w:tcPr>
          <w:p w14:paraId="5380433F" w14:textId="033DFD36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7AA09AC1" w14:textId="7C27B6C9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4118E4" w:rsidRPr="00CF5F0A" w14:paraId="59D45586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424B3DEF" w14:textId="6F611292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sz w:val="18"/>
                <w:szCs w:val="18"/>
                <w:lang w:val="hy-AM"/>
              </w:rPr>
              <w:t>36</w:t>
            </w:r>
          </w:p>
        </w:tc>
        <w:tc>
          <w:tcPr>
            <w:tcW w:w="3240" w:type="dxa"/>
            <w:vAlign w:val="center"/>
          </w:tcPr>
          <w:p w14:paraId="5B93CBB8" w14:textId="7A126758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Դիազեպամ  </w:t>
            </w:r>
          </w:p>
        </w:tc>
        <w:tc>
          <w:tcPr>
            <w:tcW w:w="2120" w:type="dxa"/>
            <w:vAlign w:val="center"/>
          </w:tcPr>
          <w:p w14:paraId="4FFB4023" w14:textId="77777777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3" w:type="dxa"/>
            <w:vAlign w:val="center"/>
          </w:tcPr>
          <w:p w14:paraId="74D866F0" w14:textId="1A9C49BD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2CF1F86E" w14:textId="78C5A6DB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4118E4" w:rsidRPr="00CF5F0A" w14:paraId="2C08FF18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41E1CD0C" w14:textId="2F1381FF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sz w:val="18"/>
                <w:szCs w:val="18"/>
                <w:lang w:val="hy-AM"/>
              </w:rPr>
              <w:t>37</w:t>
            </w:r>
          </w:p>
        </w:tc>
        <w:tc>
          <w:tcPr>
            <w:tcW w:w="3240" w:type="dxa"/>
            <w:vAlign w:val="center"/>
          </w:tcPr>
          <w:p w14:paraId="0E841742" w14:textId="1A6EE430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>Տրամադոլ</w:t>
            </w:r>
          </w:p>
        </w:tc>
        <w:tc>
          <w:tcPr>
            <w:tcW w:w="2120" w:type="dxa"/>
            <w:vAlign w:val="center"/>
          </w:tcPr>
          <w:p w14:paraId="7C7D06E8" w14:textId="77777777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3" w:type="dxa"/>
            <w:vAlign w:val="center"/>
          </w:tcPr>
          <w:p w14:paraId="637EDA81" w14:textId="519F1F89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14917A2E" w14:textId="6089ADE6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4118E4" w:rsidRPr="00CF5F0A" w14:paraId="45865207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702F0106" w14:textId="2B34C308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3240" w:type="dxa"/>
            <w:vAlign w:val="center"/>
          </w:tcPr>
          <w:p w14:paraId="5647440E" w14:textId="222AC939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>Տրամադոլ</w:t>
            </w:r>
          </w:p>
        </w:tc>
        <w:tc>
          <w:tcPr>
            <w:tcW w:w="2120" w:type="dxa"/>
            <w:vAlign w:val="center"/>
          </w:tcPr>
          <w:p w14:paraId="070AB71D" w14:textId="77777777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3" w:type="dxa"/>
            <w:vAlign w:val="center"/>
          </w:tcPr>
          <w:p w14:paraId="411F87D6" w14:textId="1CE1364F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71AAEE56" w14:textId="06ED41CE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4118E4" w:rsidRPr="00CF5F0A" w14:paraId="441B5EEC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4D05A8E4" w14:textId="5E7655D7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sz w:val="18"/>
                <w:szCs w:val="18"/>
              </w:rPr>
              <w:t>39</w:t>
            </w:r>
          </w:p>
        </w:tc>
        <w:tc>
          <w:tcPr>
            <w:tcW w:w="3240" w:type="dxa"/>
            <w:vAlign w:val="center"/>
          </w:tcPr>
          <w:p w14:paraId="6D2CFE34" w14:textId="7CC7F38A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Տրամադոլ </w:t>
            </w:r>
          </w:p>
        </w:tc>
        <w:tc>
          <w:tcPr>
            <w:tcW w:w="2120" w:type="dxa"/>
            <w:vAlign w:val="center"/>
          </w:tcPr>
          <w:p w14:paraId="722106C0" w14:textId="77777777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3" w:type="dxa"/>
            <w:vAlign w:val="center"/>
          </w:tcPr>
          <w:p w14:paraId="780CE94F" w14:textId="57022BCA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225F7BC1" w14:textId="0956C7D1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4118E4" w:rsidRPr="00CF5F0A" w14:paraId="5703DA72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69156C55" w14:textId="1DD6FE8E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3240" w:type="dxa"/>
            <w:vAlign w:val="center"/>
          </w:tcPr>
          <w:p w14:paraId="75E9E898" w14:textId="5BF04628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118E4">
              <w:rPr>
                <w:rFonts w:ascii="GHEA Grapalat" w:hAnsi="GHEA Grapalat" w:cs="Sylfaen"/>
                <w:color w:val="000000"/>
                <w:sz w:val="18"/>
                <w:szCs w:val="18"/>
              </w:rPr>
              <w:t>Փայտացման</w:t>
            </w: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4118E4">
              <w:rPr>
                <w:rFonts w:ascii="GHEA Grapalat" w:hAnsi="GHEA Grapalat" w:cs="Sylfaen"/>
                <w:color w:val="000000"/>
                <w:sz w:val="18"/>
                <w:szCs w:val="18"/>
              </w:rPr>
              <w:t>դեմ</w:t>
            </w: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4118E4">
              <w:rPr>
                <w:rFonts w:ascii="GHEA Grapalat" w:hAnsi="GHEA Grapalat" w:cs="Sylfaen"/>
                <w:color w:val="000000"/>
                <w:sz w:val="18"/>
                <w:szCs w:val="18"/>
              </w:rPr>
              <w:t>պատվաստանյութ</w:t>
            </w: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14:paraId="298D08C1" w14:textId="77777777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3" w:type="dxa"/>
            <w:vAlign w:val="center"/>
          </w:tcPr>
          <w:p w14:paraId="22959F91" w14:textId="613C51D3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61175424" w14:textId="621BEEA2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4118E4" w:rsidRPr="00CF5F0A" w14:paraId="391AB1B2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49E01A6F" w14:textId="2BC04BB1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sz w:val="18"/>
                <w:szCs w:val="18"/>
              </w:rPr>
              <w:t>41</w:t>
            </w:r>
          </w:p>
        </w:tc>
        <w:tc>
          <w:tcPr>
            <w:tcW w:w="3240" w:type="dxa"/>
            <w:vAlign w:val="center"/>
          </w:tcPr>
          <w:p w14:paraId="3562F80E" w14:textId="0B249301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118E4">
              <w:rPr>
                <w:rFonts w:ascii="GHEA Grapalat" w:hAnsi="GHEA Grapalat" w:cs="Sylfaen"/>
                <w:color w:val="000000"/>
                <w:sz w:val="18"/>
                <w:szCs w:val="18"/>
              </w:rPr>
              <w:t>Կատաղության</w:t>
            </w: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4118E4">
              <w:rPr>
                <w:rFonts w:ascii="GHEA Grapalat" w:hAnsi="GHEA Grapalat" w:cs="Sylfaen"/>
                <w:color w:val="000000"/>
                <w:sz w:val="18"/>
                <w:szCs w:val="18"/>
              </w:rPr>
              <w:t>դեմ</w:t>
            </w: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4118E4">
              <w:rPr>
                <w:rFonts w:ascii="GHEA Grapalat" w:hAnsi="GHEA Grapalat" w:cs="Sylfaen"/>
                <w:color w:val="000000"/>
                <w:sz w:val="18"/>
                <w:szCs w:val="18"/>
              </w:rPr>
              <w:t>պատվաստանյութ</w:t>
            </w:r>
          </w:p>
        </w:tc>
        <w:tc>
          <w:tcPr>
            <w:tcW w:w="2120" w:type="dxa"/>
            <w:vAlign w:val="center"/>
          </w:tcPr>
          <w:p w14:paraId="30D301DC" w14:textId="77777777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3" w:type="dxa"/>
            <w:vAlign w:val="center"/>
          </w:tcPr>
          <w:p w14:paraId="29FB276B" w14:textId="649E94AA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23240D30" w14:textId="32BA3977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4118E4" w:rsidRPr="00CF5F0A" w14:paraId="5AF72E4E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5BFAF5BB" w14:textId="15284EB4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sz w:val="18"/>
                <w:szCs w:val="18"/>
              </w:rPr>
              <w:t>42</w:t>
            </w:r>
          </w:p>
        </w:tc>
        <w:tc>
          <w:tcPr>
            <w:tcW w:w="3240" w:type="dxa"/>
            <w:vAlign w:val="center"/>
          </w:tcPr>
          <w:p w14:paraId="45B1F71A" w14:textId="466011DA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118E4">
              <w:rPr>
                <w:rFonts w:ascii="GHEA Grapalat" w:hAnsi="GHEA Grapalat" w:cs="Sylfaen"/>
                <w:color w:val="000000"/>
                <w:sz w:val="18"/>
                <w:szCs w:val="18"/>
              </w:rPr>
              <w:t>Նորէպինեֆրին</w:t>
            </w: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120" w:type="dxa"/>
            <w:vAlign w:val="center"/>
          </w:tcPr>
          <w:p w14:paraId="57617710" w14:textId="77777777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3" w:type="dxa"/>
            <w:vAlign w:val="center"/>
          </w:tcPr>
          <w:p w14:paraId="512179C0" w14:textId="2D3B5FCD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0C48ABE5" w14:textId="59D6FF95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4118E4" w:rsidRPr="00CF5F0A" w14:paraId="6C4CE9BF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57B8566D" w14:textId="6E99B674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sz w:val="18"/>
                <w:szCs w:val="18"/>
              </w:rPr>
              <w:lastRenderedPageBreak/>
              <w:t>43</w:t>
            </w:r>
          </w:p>
        </w:tc>
        <w:tc>
          <w:tcPr>
            <w:tcW w:w="3240" w:type="dxa"/>
            <w:vAlign w:val="center"/>
          </w:tcPr>
          <w:p w14:paraId="55D8899C" w14:textId="19F96D50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>Լիդոկային</w:t>
            </w:r>
          </w:p>
        </w:tc>
        <w:tc>
          <w:tcPr>
            <w:tcW w:w="2120" w:type="dxa"/>
            <w:vAlign w:val="center"/>
          </w:tcPr>
          <w:p w14:paraId="6F2402BB" w14:textId="77777777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3" w:type="dxa"/>
            <w:vAlign w:val="center"/>
          </w:tcPr>
          <w:p w14:paraId="5389B0B3" w14:textId="2817D53E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644CAB1A" w14:textId="355C6465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4118E4" w:rsidRPr="00CF5F0A" w14:paraId="71E4BC5F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5DB03467" w14:textId="10E36291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sz w:val="18"/>
                <w:szCs w:val="18"/>
              </w:rPr>
              <w:t>44</w:t>
            </w:r>
          </w:p>
        </w:tc>
        <w:tc>
          <w:tcPr>
            <w:tcW w:w="3240" w:type="dxa"/>
            <w:vAlign w:val="center"/>
          </w:tcPr>
          <w:p w14:paraId="4BD74289" w14:textId="7E49199B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Նովոկային </w:t>
            </w:r>
          </w:p>
        </w:tc>
        <w:tc>
          <w:tcPr>
            <w:tcW w:w="2120" w:type="dxa"/>
            <w:vAlign w:val="center"/>
          </w:tcPr>
          <w:p w14:paraId="1C2069EC" w14:textId="77777777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3" w:type="dxa"/>
            <w:vAlign w:val="center"/>
          </w:tcPr>
          <w:p w14:paraId="228C48A5" w14:textId="34844B5D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7ACBA779" w14:textId="524BEC00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4118E4" w:rsidRPr="00CF5F0A" w14:paraId="1454A922" w14:textId="77777777" w:rsidTr="004118E4">
        <w:trPr>
          <w:trHeight w:val="354"/>
        </w:trPr>
        <w:tc>
          <w:tcPr>
            <w:tcW w:w="720" w:type="dxa"/>
            <w:vAlign w:val="center"/>
          </w:tcPr>
          <w:p w14:paraId="6F1B8C9C" w14:textId="556853B5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3240" w:type="dxa"/>
            <w:vAlign w:val="center"/>
          </w:tcPr>
          <w:p w14:paraId="0EEE1F81" w14:textId="1E601F19" w:rsidR="004118E4" w:rsidRPr="004118E4" w:rsidRDefault="004118E4" w:rsidP="004118E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118E4">
              <w:rPr>
                <w:rFonts w:ascii="GHEA Grapalat" w:hAnsi="GHEA Grapalat" w:cs="Sylfaen"/>
                <w:color w:val="000000"/>
                <w:sz w:val="18"/>
                <w:szCs w:val="18"/>
              </w:rPr>
              <w:t>Նիտրոֆուրալ</w:t>
            </w:r>
            <w:r w:rsidRPr="004118E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2120" w:type="dxa"/>
            <w:vAlign w:val="center"/>
          </w:tcPr>
          <w:p w14:paraId="603B61D1" w14:textId="77777777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3" w:type="dxa"/>
            <w:vAlign w:val="center"/>
          </w:tcPr>
          <w:p w14:paraId="6124737A" w14:textId="45A9A533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118E4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4E6F0661" w14:textId="18337045" w:rsidR="004118E4" w:rsidRPr="004118E4" w:rsidRDefault="004118E4" w:rsidP="004118E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4118E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</w:tbl>
    <w:p w14:paraId="0A2CBD25" w14:textId="77777777" w:rsidR="002B47A4" w:rsidRPr="0003519B" w:rsidRDefault="002B47A4" w:rsidP="002B47A4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</w:p>
    <w:p w14:paraId="2EBC3364" w14:textId="5E1EDF31" w:rsidR="002B47A4" w:rsidRPr="0003519B" w:rsidRDefault="002B47A4" w:rsidP="004A5285">
      <w:pPr>
        <w:tabs>
          <w:tab w:val="left" w:pos="10530"/>
        </w:tabs>
        <w:spacing w:line="360" w:lineRule="auto"/>
        <w:ind w:left="180" w:right="180" w:firstLine="720"/>
        <w:jc w:val="both"/>
        <w:rPr>
          <w:rFonts w:ascii="GHEA Grapalat" w:hAnsi="GHEA Grapalat" w:cs="Sylfaen"/>
          <w:sz w:val="20"/>
          <w:lang w:val="hy-AM"/>
        </w:rPr>
      </w:pPr>
      <w:r w:rsidRPr="0003519B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 ստանալու համար կարող եք դիմել</w:t>
      </w:r>
      <w:r w:rsidR="004A5285">
        <w:rPr>
          <w:rFonts w:ascii="GHEA Grapalat" w:hAnsi="GHEA Grapalat" w:cs="Sylfaen"/>
          <w:sz w:val="20"/>
          <w:lang w:val="hy-AM"/>
        </w:rPr>
        <w:t xml:space="preserve"> </w:t>
      </w:r>
      <w:r w:rsidRPr="0003519B">
        <w:rPr>
          <w:rFonts w:ascii="GHEA Grapalat" w:hAnsi="GHEA Grapalat" w:cs="Sylfaen"/>
          <w:sz w:val="20"/>
          <w:lang w:val="hy-AM"/>
        </w:rPr>
        <w:t>«</w:t>
      </w:r>
      <w:r w:rsidR="004565A5" w:rsidRPr="004565A5">
        <w:rPr>
          <w:rFonts w:ascii="GHEA Grapalat" w:hAnsi="GHEA Grapalat" w:cs="Sylfaen"/>
          <w:sz w:val="20"/>
          <w:lang w:val="af-ZA"/>
        </w:rPr>
        <w:t>ԵՔԶԱԿ-ԳՀԱՊՁԲ-25/0</w:t>
      </w:r>
      <w:r w:rsidR="00CF5F0A">
        <w:rPr>
          <w:rFonts w:ascii="GHEA Grapalat" w:hAnsi="GHEA Grapalat" w:cs="Sylfaen"/>
          <w:sz w:val="20"/>
          <w:lang w:val="af-ZA"/>
        </w:rPr>
        <w:t>8</w:t>
      </w:r>
      <w:r w:rsidRPr="0003519B">
        <w:rPr>
          <w:rFonts w:ascii="GHEA Grapalat" w:hAnsi="GHEA Grapalat" w:cs="Sylfaen"/>
          <w:sz w:val="20"/>
          <w:lang w:val="hy-AM"/>
        </w:rPr>
        <w:t>» ծածկագրով գնումների համակարգող</w:t>
      </w:r>
      <w:r w:rsidR="00655ACB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03519B" w:rsidRPr="0003519B">
        <w:rPr>
          <w:rFonts w:ascii="GHEA Grapalat" w:hAnsi="GHEA Grapalat" w:cs="Sylfaen"/>
          <w:sz w:val="20"/>
          <w:lang w:val="hy-AM"/>
        </w:rPr>
        <w:t>Քրիստինե Մարկոսյան</w:t>
      </w:r>
      <w:r w:rsidR="00655ACB" w:rsidRPr="0003519B">
        <w:rPr>
          <w:rFonts w:ascii="GHEA Grapalat" w:hAnsi="GHEA Grapalat" w:cs="Sylfaen"/>
          <w:sz w:val="20"/>
          <w:lang w:val="hy-AM"/>
        </w:rPr>
        <w:t>ին։</w:t>
      </w:r>
    </w:p>
    <w:p w14:paraId="050C414C" w14:textId="77777777" w:rsidR="00655ACB" w:rsidRPr="0003519B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4231BC67" w14:textId="77777777" w:rsidR="00655ACB" w:rsidRPr="0002073A" w:rsidRDefault="00655ACB" w:rsidP="00655ACB">
      <w:pPr>
        <w:pStyle w:val="BodyTextIndent"/>
        <w:spacing w:line="240" w:lineRule="auto"/>
        <w:ind w:left="720" w:firstLine="0"/>
        <w:rPr>
          <w:rFonts w:ascii="GHEA Grapalat" w:hAnsi="GHEA Grapalat"/>
          <w:i w:val="0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>Հեռախոս՝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  <w:t xml:space="preserve"> 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="0002073A">
        <w:rPr>
          <w:rFonts w:ascii="GHEA Grapalat" w:hAnsi="GHEA Grapalat"/>
          <w:i w:val="0"/>
          <w:lang w:val="af-ZA"/>
        </w:rPr>
        <w:t>098-</w:t>
      </w:r>
      <w:r w:rsidR="0002073A">
        <w:rPr>
          <w:rFonts w:ascii="GHEA Grapalat" w:hAnsi="GHEA Grapalat"/>
          <w:i w:val="0"/>
          <w:lang w:val="hy-AM"/>
        </w:rPr>
        <w:t>25</w:t>
      </w:r>
      <w:r w:rsidR="0003519B" w:rsidRPr="0003519B">
        <w:rPr>
          <w:rFonts w:ascii="GHEA Grapalat" w:hAnsi="GHEA Grapalat"/>
          <w:i w:val="0"/>
          <w:lang w:val="af-ZA"/>
        </w:rPr>
        <w:t>-</w:t>
      </w:r>
      <w:r w:rsidR="0002073A">
        <w:rPr>
          <w:rFonts w:ascii="GHEA Grapalat" w:hAnsi="GHEA Grapalat"/>
          <w:i w:val="0"/>
          <w:lang w:val="hy-AM"/>
        </w:rPr>
        <w:t>50</w:t>
      </w:r>
      <w:r w:rsidR="0002073A">
        <w:rPr>
          <w:rFonts w:ascii="GHEA Grapalat" w:hAnsi="GHEA Grapalat"/>
          <w:i w:val="0"/>
          <w:lang w:val="af-ZA"/>
        </w:rPr>
        <w:t>-</w:t>
      </w:r>
      <w:r w:rsidR="0002073A">
        <w:rPr>
          <w:rFonts w:ascii="GHEA Grapalat" w:hAnsi="GHEA Grapalat"/>
          <w:i w:val="0"/>
          <w:lang w:val="hy-AM"/>
        </w:rPr>
        <w:t>02</w:t>
      </w:r>
    </w:p>
    <w:p w14:paraId="09159350" w14:textId="77777777" w:rsidR="0003519B" w:rsidRPr="0003519B" w:rsidRDefault="0003519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1BC11A03" w14:textId="65961815" w:rsidR="00655ACB" w:rsidRPr="006277B0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iCs/>
          <w:szCs w:val="22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 xml:space="preserve"> Էլ. փոստ՝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hyperlink r:id="rId4" w:history="1">
        <w:r w:rsidR="006277B0" w:rsidRPr="006277B0">
          <w:rPr>
            <w:rStyle w:val="Hyperlink"/>
            <w:rFonts w:ascii="GHEA Grapalat" w:hAnsi="GHEA Grapalat"/>
            <w:i w:val="0"/>
            <w:iCs/>
            <w:lang w:val="af-ZA"/>
          </w:rPr>
          <w:t>tiv16.tender@gmail.com</w:t>
        </w:r>
      </w:hyperlink>
      <w:r w:rsidR="006277B0" w:rsidRPr="006277B0">
        <w:rPr>
          <w:rFonts w:ascii="GHEA Grapalat" w:hAnsi="GHEA Grapalat"/>
          <w:i w:val="0"/>
          <w:iCs/>
          <w:lang w:val="af-ZA"/>
        </w:rPr>
        <w:t xml:space="preserve"> </w:t>
      </w:r>
      <w:r w:rsidR="00780622" w:rsidRPr="006277B0">
        <w:rPr>
          <w:rFonts w:ascii="GHEA Grapalat" w:hAnsi="GHEA Grapalat"/>
          <w:i w:val="0"/>
          <w:iCs/>
          <w:lang w:val="af-ZA"/>
        </w:rPr>
        <w:t xml:space="preserve"> </w:t>
      </w:r>
      <w:r w:rsidR="00780622" w:rsidRPr="006277B0">
        <w:rPr>
          <w:rFonts w:ascii="GHEA Grapalat" w:hAnsi="GHEA Grapalat"/>
          <w:i w:val="0"/>
          <w:iCs/>
          <w:lang w:val="hy-AM"/>
        </w:rPr>
        <w:t xml:space="preserve"> </w:t>
      </w:r>
    </w:p>
    <w:p w14:paraId="5A0FB689" w14:textId="77777777" w:rsidR="00655ACB" w:rsidRPr="006277B0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iCs/>
          <w:szCs w:val="22"/>
          <w:lang w:val="hy-AM"/>
        </w:rPr>
      </w:pPr>
    </w:p>
    <w:p w14:paraId="06EAD7FE" w14:textId="41615EDE" w:rsidR="00655ACB" w:rsidRPr="0003519B" w:rsidRDefault="00655ACB" w:rsidP="004565A5">
      <w:pPr>
        <w:pStyle w:val="BodyTextIndent"/>
        <w:spacing w:line="240" w:lineRule="auto"/>
        <w:ind w:left="720" w:firstLine="0"/>
        <w:jc w:val="left"/>
        <w:rPr>
          <w:rFonts w:ascii="GHEA Grapalat" w:eastAsiaTheme="minorHAnsi" w:hAnsi="GHEA Grapalat" w:cs="Sylfaen"/>
          <w:i w:val="0"/>
          <w:szCs w:val="22"/>
          <w:lang w:val="hy-AM"/>
        </w:rPr>
      </w:pPr>
      <w:r w:rsidRPr="0003519B">
        <w:rPr>
          <w:rFonts w:ascii="GHEA Grapalat" w:hAnsi="GHEA Grapalat"/>
          <w:i w:val="0"/>
          <w:lang w:val="af-ZA"/>
        </w:rPr>
        <w:t>Պատվիրատու</w:t>
      </w:r>
      <w:r w:rsidRPr="0003519B">
        <w:rPr>
          <w:rFonts w:ascii="GHEA Grapalat" w:hAnsi="GHEA Grapalat"/>
          <w:i w:val="0"/>
          <w:lang w:val="hy-AM"/>
        </w:rPr>
        <w:t>՝</w:t>
      </w:r>
      <w:r w:rsidRPr="0003519B">
        <w:rPr>
          <w:rFonts w:ascii="GHEA Grapalat" w:hAnsi="GHEA Grapalat"/>
          <w:i w:val="0"/>
          <w:lang w:val="af-ZA"/>
        </w:rPr>
        <w:t xml:space="preserve"> </w:t>
      </w:r>
      <w:r w:rsidRPr="0003519B">
        <w:rPr>
          <w:rFonts w:ascii="GHEA Grapalat" w:hAnsi="GHEA Grapalat"/>
          <w:i w:val="0"/>
          <w:lang w:val="af-ZA"/>
        </w:rPr>
        <w:tab/>
      </w:r>
      <w:r w:rsidR="004565A5" w:rsidRPr="004565A5">
        <w:rPr>
          <w:rFonts w:ascii="GHEA Grapalat" w:hAnsi="GHEA Grapalat"/>
          <w:bCs/>
          <w:i w:val="0"/>
          <w:iCs/>
          <w:sz w:val="22"/>
          <w:szCs w:val="22"/>
          <w:lang w:val="af-ZA"/>
        </w:rPr>
        <w:t>ԵՐԵՎԱՆԻ «ՔԱՆԱՔԵՌ-ԶԵՅԹՈՒՆ» ԱԿ ՓԲԸ</w:t>
      </w:r>
      <w:r w:rsidR="004565A5" w:rsidRPr="00780622">
        <w:rPr>
          <w:rFonts w:ascii="GHEA Grapalat" w:hAnsi="GHEA Grapalat"/>
          <w:bCs/>
          <w:i w:val="0"/>
          <w:iCs/>
          <w:sz w:val="22"/>
          <w:szCs w:val="22"/>
          <w:lang w:val="af-ZA"/>
        </w:rPr>
        <w:t xml:space="preserve"> </w:t>
      </w:r>
    </w:p>
    <w:p w14:paraId="7A6CCF89" w14:textId="77777777" w:rsidR="00655ACB" w:rsidRDefault="00655ACB" w:rsidP="002B47A4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</w:p>
    <w:p w14:paraId="3B62B7AD" w14:textId="77777777" w:rsidR="002B47A4" w:rsidRPr="002B47A4" w:rsidRDefault="002B47A4">
      <w:pPr>
        <w:rPr>
          <w:lang w:val="af-ZA"/>
        </w:rPr>
      </w:pPr>
    </w:p>
    <w:sectPr w:rsidR="002B47A4" w:rsidRPr="002B47A4" w:rsidSect="002B47A4">
      <w:pgSz w:w="12240" w:h="15840"/>
      <w:pgMar w:top="630" w:right="5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7A4"/>
    <w:rsid w:val="00001C55"/>
    <w:rsid w:val="0002073A"/>
    <w:rsid w:val="00021D53"/>
    <w:rsid w:val="0003519B"/>
    <w:rsid w:val="000F1FCE"/>
    <w:rsid w:val="00171236"/>
    <w:rsid w:val="001C00C7"/>
    <w:rsid w:val="001C6038"/>
    <w:rsid w:val="002823ED"/>
    <w:rsid w:val="002B47A4"/>
    <w:rsid w:val="00360431"/>
    <w:rsid w:val="003D06AF"/>
    <w:rsid w:val="004118E4"/>
    <w:rsid w:val="004565A5"/>
    <w:rsid w:val="004A5285"/>
    <w:rsid w:val="004A7227"/>
    <w:rsid w:val="005670FA"/>
    <w:rsid w:val="0060613E"/>
    <w:rsid w:val="006277B0"/>
    <w:rsid w:val="00655ACB"/>
    <w:rsid w:val="006C36C7"/>
    <w:rsid w:val="00702438"/>
    <w:rsid w:val="00780622"/>
    <w:rsid w:val="007813DD"/>
    <w:rsid w:val="008B624D"/>
    <w:rsid w:val="008D2D2F"/>
    <w:rsid w:val="008F2EA7"/>
    <w:rsid w:val="008F3229"/>
    <w:rsid w:val="00982733"/>
    <w:rsid w:val="00A46FF7"/>
    <w:rsid w:val="00A84E03"/>
    <w:rsid w:val="00B42F66"/>
    <w:rsid w:val="00BE2EDF"/>
    <w:rsid w:val="00C84CFA"/>
    <w:rsid w:val="00CA0D81"/>
    <w:rsid w:val="00CF5F0A"/>
    <w:rsid w:val="00D12B42"/>
    <w:rsid w:val="00E4757B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0B6F"/>
  <w15:docId w15:val="{E3F4E998-AA95-4A02-B0E2-C44E3B3D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55AC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55AC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02073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2073A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rsid w:val="007806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v16.tend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Avromic</dc:creator>
  <cp:keywords/>
  <dc:description/>
  <cp:lastModifiedBy>KRISTINA</cp:lastModifiedBy>
  <cp:revision>30</cp:revision>
  <dcterms:created xsi:type="dcterms:W3CDTF">2019-09-01T14:49:00Z</dcterms:created>
  <dcterms:modified xsi:type="dcterms:W3CDTF">2025-05-18T17:31:00Z</dcterms:modified>
</cp:coreProperties>
</file>