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E20DFEA" w:rsidR="0022631D" w:rsidRPr="00137B9A" w:rsidRDefault="0022631D" w:rsidP="00137B9A">
      <w:pPr>
        <w:spacing w:before="0" w:after="0"/>
        <w:ind w:left="0" w:firstLine="0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055103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55103">
        <w:rPr>
          <w:rFonts w:ascii="GHEA Grapalat" w:hAnsi="GHEA Grapalat" w:cs="Sylfaen" w:hint="eastAsia"/>
          <w:b/>
          <w:sz w:val="20"/>
          <w:lang w:val="af-ZA"/>
        </w:rPr>
        <w:t>заключенном</w:t>
      </w:r>
      <w:proofErr w:type="spellEnd"/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55103">
        <w:rPr>
          <w:rFonts w:ascii="GHEA Grapalat" w:hAnsi="GHEA Grapalat" w:cs="Sylfaen" w:hint="eastAsia"/>
          <w:b/>
          <w:sz w:val="20"/>
          <w:lang w:val="af-ZA"/>
        </w:rPr>
        <w:t>договоре</w:t>
      </w:r>
      <w:proofErr w:type="spellEnd"/>
    </w:p>
    <w:p w14:paraId="0265164E" w14:textId="77777777" w:rsidR="00137B9A" w:rsidRPr="00B22908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2F00D17B" w:rsidR="0022631D" w:rsidRPr="00815A02" w:rsidRDefault="00B22908" w:rsidP="00914C76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815A02">
        <w:rPr>
          <w:rFonts w:ascii="GHEA Grapalat" w:hAnsi="GHEA Grapalat"/>
          <w:sz w:val="24"/>
          <w:szCs w:val="24"/>
          <w:lang w:val="hy-AM"/>
        </w:rPr>
        <w:t>Մասիսի համայնքապետարանը</w:t>
      </w:r>
      <w:r w:rsidR="0022631D" w:rsidRPr="00815A02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Pr="00815A0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Կենտրոնական հրապարակ 4</w:t>
      </w:r>
      <w:r w:rsidR="0022631D" w:rsidRPr="00815A0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="0022631D" w:rsidRPr="00815A0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ստորև ներկայացնում է </w:t>
      </w:r>
      <w:r w:rsidR="007F281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 Արարատի մարզի Մասիս համայնքի</w:t>
      </w:r>
      <w:r w:rsidR="00F149D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կարիքների համար </w:t>
      </w:r>
      <w:r w:rsidR="00914C76" w:rsidRPr="00914C76">
        <w:rPr>
          <w:rFonts w:ascii="GHEA Grapalat" w:eastAsia="Times New Roman" w:hAnsi="GHEA Grapalat" w:cs="Sylfaen"/>
          <w:sz w:val="24"/>
          <w:szCs w:val="24"/>
          <w:lang w:val="hy-AM" w:eastAsia="ru-RU"/>
        </w:rPr>
        <w:t>շենքերի, շինությունների տեխնիկական վիճակի և սեյսմիկ խոցելիության աստիճանի գնահատման</w:t>
      </w:r>
      <w:r w:rsidR="00914C76" w:rsidRPr="00AC010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F149D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ծառայությունների </w:t>
      </w:r>
      <w:r w:rsidR="0022631D" w:rsidRPr="00815A0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ձեռքբերման նպատակով կազմակերպված </w:t>
      </w:r>
      <w:r w:rsidR="00EE5BC7" w:rsidRPr="00815A02">
        <w:rPr>
          <w:rFonts w:ascii="GHEA Grapalat" w:hAnsi="GHEA Grapalat"/>
          <w:b/>
          <w:sz w:val="24"/>
          <w:szCs w:val="24"/>
          <w:lang w:val="hy-AM"/>
        </w:rPr>
        <w:t>ԱՄՄՀ-ԳՀԾՁԲ-2</w:t>
      </w:r>
      <w:r w:rsidR="00F149D8">
        <w:rPr>
          <w:rFonts w:ascii="GHEA Grapalat" w:hAnsi="GHEA Grapalat"/>
          <w:b/>
          <w:sz w:val="24"/>
          <w:szCs w:val="24"/>
          <w:lang w:val="hy-AM"/>
        </w:rPr>
        <w:t>4</w:t>
      </w:r>
      <w:r w:rsidR="00EE5BC7" w:rsidRPr="00815A02">
        <w:rPr>
          <w:rFonts w:ascii="GHEA Grapalat" w:hAnsi="GHEA Grapalat"/>
          <w:b/>
          <w:sz w:val="24"/>
          <w:szCs w:val="24"/>
          <w:lang w:val="hy-AM"/>
        </w:rPr>
        <w:t>/</w:t>
      </w:r>
      <w:r w:rsidR="00914C76">
        <w:rPr>
          <w:rFonts w:ascii="GHEA Grapalat" w:hAnsi="GHEA Grapalat"/>
          <w:b/>
          <w:sz w:val="24"/>
          <w:szCs w:val="24"/>
          <w:lang w:val="hy-AM"/>
        </w:rPr>
        <w:t>23</w:t>
      </w:r>
      <w:r w:rsidRPr="00815A0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22631D" w:rsidRPr="00815A02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</w:t>
      </w:r>
      <w:r w:rsidR="006F2779" w:rsidRPr="00815A0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2631D" w:rsidRPr="00815A02">
        <w:rPr>
          <w:rFonts w:ascii="GHEA Grapalat" w:eastAsia="Times New Roman" w:hAnsi="GHEA Grapalat" w:cs="Sylfaen"/>
          <w:sz w:val="24"/>
          <w:szCs w:val="24"/>
          <w:lang w:val="af-ZA" w:eastAsia="ru-RU"/>
        </w:rPr>
        <w:t>կնքված պայմանագրի մասին տեղեկատվությունը`</w:t>
      </w:r>
      <w:r w:rsidR="00914C76" w:rsidRPr="00914C76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5E793061" w14:textId="187E1AC3" w:rsidR="00583380" w:rsidRDefault="005A4633" w:rsidP="00583380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5A463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Муниципалитет Масиса, расположенный по адресу Центральная площадь, 4, представляет ниже информацию о договоре, подписанном в результате процедуры закупки под кодом </w:t>
      </w:r>
      <w:r w:rsidRPr="00815A02">
        <w:rPr>
          <w:rFonts w:ascii="GHEA Grapalat" w:hAnsi="GHEA Grapalat"/>
          <w:b/>
          <w:sz w:val="24"/>
          <w:szCs w:val="24"/>
          <w:lang w:val="hy-AM"/>
        </w:rPr>
        <w:t>ԱՄՄՀ-ԳՀԾՁԲ-2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Pr="00815A02">
        <w:rPr>
          <w:rFonts w:ascii="GHEA Grapalat" w:hAnsi="GHEA Grapalat"/>
          <w:b/>
          <w:sz w:val="24"/>
          <w:szCs w:val="24"/>
          <w:lang w:val="hy-AM"/>
        </w:rPr>
        <w:t>/</w:t>
      </w:r>
      <w:r w:rsidR="00914C76">
        <w:rPr>
          <w:rFonts w:ascii="GHEA Grapalat" w:hAnsi="GHEA Grapalat"/>
          <w:b/>
          <w:sz w:val="24"/>
          <w:szCs w:val="24"/>
          <w:lang w:val="hy-AM"/>
        </w:rPr>
        <w:t>23</w:t>
      </w:r>
      <w:r w:rsidRPr="005A4633">
        <w:rPr>
          <w:rFonts w:ascii="GHEA Grapalat" w:eastAsia="Times New Roman" w:hAnsi="GHEA Grapalat" w:cs="Sylfaen"/>
          <w:sz w:val="24"/>
          <w:szCs w:val="24"/>
          <w:lang w:val="af-ZA" w:eastAsia="ru-RU"/>
        </w:rPr>
        <w:t>, организованной с целью приобретения услуг по измерению для нужд Масисской общины Араратско</w:t>
      </w:r>
      <w:r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й области </w:t>
      </w:r>
      <w:r w:rsidRPr="005A4633">
        <w:rPr>
          <w:rFonts w:ascii="GHEA Grapalat" w:eastAsia="Times New Roman" w:hAnsi="GHEA Grapalat" w:cs="Sylfaen"/>
          <w:sz w:val="24"/>
          <w:szCs w:val="24"/>
          <w:lang w:val="af-ZA" w:eastAsia="ru-RU"/>
        </w:rPr>
        <w:t>РА:</w:t>
      </w:r>
    </w:p>
    <w:p w14:paraId="338EDD5F" w14:textId="1A130151" w:rsidR="00583380" w:rsidRPr="002E3384" w:rsidRDefault="00583380" w:rsidP="00583380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2E3384">
        <w:rPr>
          <w:rFonts w:ascii="GHEA Grapalat" w:hAnsi="GHEA Grapalat" w:cs="Sylfaen"/>
          <w:b/>
          <w:iCs/>
          <w:sz w:val="24"/>
          <w:szCs w:val="24"/>
          <w:lang w:val="hy-AM"/>
        </w:rPr>
        <w:t>Պայմանագիրը կնքվելու է 1</w:t>
      </w:r>
      <w:r w:rsidRPr="002E3384">
        <w:rPr>
          <w:b/>
          <w:iCs/>
          <w:sz w:val="24"/>
          <w:szCs w:val="24"/>
          <w:lang w:val="hy-AM"/>
        </w:rPr>
        <w:t> </w:t>
      </w:r>
      <w:r w:rsidRPr="002E3384">
        <w:rPr>
          <w:rFonts w:ascii="GHEA Grapalat" w:hAnsi="GHEA Grapalat" w:cs="Sylfaen"/>
          <w:b/>
          <w:iCs/>
          <w:sz w:val="24"/>
          <w:szCs w:val="24"/>
          <w:lang w:val="hy-AM"/>
        </w:rPr>
        <w:t>000</w:t>
      </w:r>
      <w:r w:rsidRPr="002E3384">
        <w:rPr>
          <w:b/>
          <w:iCs/>
          <w:sz w:val="24"/>
          <w:szCs w:val="24"/>
          <w:lang w:val="hy-AM"/>
        </w:rPr>
        <w:t> </w:t>
      </w:r>
      <w:r w:rsidRPr="002E3384">
        <w:rPr>
          <w:rFonts w:ascii="GHEA Grapalat" w:hAnsi="GHEA Grapalat" w:cs="Sylfaen"/>
          <w:b/>
          <w:iCs/>
          <w:sz w:val="24"/>
          <w:szCs w:val="24"/>
          <w:lang w:val="hy-AM"/>
        </w:rPr>
        <w:t>000 /</w:t>
      </w:r>
      <w:r w:rsidR="00914C76">
        <w:rPr>
          <w:rFonts w:ascii="GHEA Grapalat" w:hAnsi="GHEA Grapalat" w:cs="Sylfaen"/>
          <w:b/>
          <w:iCs/>
          <w:sz w:val="24"/>
          <w:szCs w:val="24"/>
          <w:lang w:val="hy-AM"/>
        </w:rPr>
        <w:t>մեկ</w:t>
      </w:r>
      <w:r w:rsidRPr="002E3384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միլիոն/ ՀՀ դրամ ընդհանուր գումարով, սակայն ծառայությունները մատուցվելու են ըստ պատվերի, իսկ վճարումները կատարվելու են փաստացի մատուցված ծառայությունների դիմաց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42"/>
        <w:gridCol w:w="1770"/>
        <w:gridCol w:w="74"/>
        <w:gridCol w:w="69"/>
        <w:gridCol w:w="786"/>
        <w:gridCol w:w="189"/>
        <w:gridCol w:w="382"/>
        <w:gridCol w:w="255"/>
        <w:gridCol w:w="17"/>
        <w:gridCol w:w="52"/>
        <w:gridCol w:w="658"/>
        <w:gridCol w:w="378"/>
        <w:gridCol w:w="690"/>
        <w:gridCol w:w="208"/>
        <w:gridCol w:w="127"/>
        <w:gridCol w:w="600"/>
        <w:gridCol w:w="205"/>
        <w:gridCol w:w="186"/>
        <w:gridCol w:w="157"/>
        <w:gridCol w:w="730"/>
        <w:gridCol w:w="20"/>
        <w:gridCol w:w="654"/>
        <w:gridCol w:w="208"/>
        <w:gridCol w:w="27"/>
        <w:gridCol w:w="490"/>
        <w:gridCol w:w="1701"/>
      </w:tblGrid>
      <w:tr w:rsidR="0022631D" w:rsidRPr="0022631D" w14:paraId="3BCB0F4A" w14:textId="77777777" w:rsidTr="00941CD0">
        <w:trPr>
          <w:trHeight w:val="146"/>
        </w:trPr>
        <w:tc>
          <w:tcPr>
            <w:tcW w:w="629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3" w:type="dxa"/>
            <w:gridSpan w:val="25"/>
            <w:shd w:val="clear" w:color="auto" w:fill="auto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proofErr w:type="spellEnd"/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  <w:proofErr w:type="spellEnd"/>
          </w:p>
        </w:tc>
      </w:tr>
      <w:tr w:rsidR="0022631D" w:rsidRPr="00914C76" w14:paraId="796D388F" w14:textId="77777777" w:rsidTr="001C3B59">
        <w:trPr>
          <w:trHeight w:val="110"/>
        </w:trPr>
        <w:tc>
          <w:tcPr>
            <w:tcW w:w="629" w:type="dxa"/>
            <w:gridSpan w:val="2"/>
            <w:vMerge w:val="restart"/>
            <w:shd w:val="clear" w:color="auto" w:fill="auto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6"/>
            <w:shd w:val="clear" w:color="auto" w:fill="auto"/>
            <w:vAlign w:val="center"/>
          </w:tcPr>
          <w:p w14:paraId="25004655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2129" w:type="dxa"/>
            <w:gridSpan w:val="6"/>
            <w:vMerge w:val="restart"/>
            <w:shd w:val="clear" w:color="auto" w:fill="auto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1C3B59">
        <w:trPr>
          <w:trHeight w:val="175"/>
        </w:trPr>
        <w:tc>
          <w:tcPr>
            <w:tcW w:w="629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70" w:type="dxa"/>
            <w:vMerge/>
            <w:shd w:val="clear" w:color="auto" w:fill="auto"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2682B33" w14:textId="77777777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shd w:val="clear" w:color="auto" w:fill="auto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2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C3B59">
        <w:trPr>
          <w:trHeight w:val="275"/>
        </w:trPr>
        <w:tc>
          <w:tcPr>
            <w:tcW w:w="6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36F72" w14:textId="77777777" w:rsidR="0022631D" w:rsidRPr="0083424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834245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EDCCB" w14:textId="60305FA1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907" w:rsidRPr="00F149D8" w14:paraId="6CB0AC86" w14:textId="77777777" w:rsidTr="001C3B59">
        <w:trPr>
          <w:trHeight w:val="40"/>
        </w:trPr>
        <w:tc>
          <w:tcPr>
            <w:tcW w:w="629" w:type="dxa"/>
            <w:gridSpan w:val="2"/>
            <w:shd w:val="clear" w:color="auto" w:fill="auto"/>
            <w:vAlign w:val="center"/>
          </w:tcPr>
          <w:p w14:paraId="62F33415" w14:textId="77777777" w:rsidR="00186907" w:rsidRPr="00186907" w:rsidRDefault="00186907" w:rsidP="00186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690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B01B8" w14:textId="77777777" w:rsidR="00186907" w:rsidRDefault="00043680" w:rsidP="00186907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Չափագրման ծառայություն</w:t>
            </w:r>
          </w:p>
          <w:p w14:paraId="2721F035" w14:textId="086F823A" w:rsidR="00043680" w:rsidRPr="00043680" w:rsidRDefault="00043680" w:rsidP="00186907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43680">
              <w:rPr>
                <w:rFonts w:ascii="GHEA Grapalat" w:hAnsi="GHEA Grapalat" w:cs="Sylfaen"/>
                <w:sz w:val="16"/>
                <w:szCs w:val="16"/>
                <w:lang w:val="hy-AM"/>
              </w:rPr>
              <w:t>Услуги измерения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DAD85" w14:textId="4A7CCC93" w:rsidR="00186907" w:rsidRPr="00186907" w:rsidRDefault="00186907" w:rsidP="001869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86907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186907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</w:p>
          <w:p w14:paraId="3FD23D1B" w14:textId="2C1185AF" w:rsidR="00186907" w:rsidRPr="00186907" w:rsidRDefault="00186907" w:rsidP="001869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186907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5C08EE47" w14:textId="026E05B5" w:rsidR="00186907" w:rsidRPr="00186907" w:rsidRDefault="00186907" w:rsidP="001869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5CD1C77" w:rsidR="00186907" w:rsidRPr="00186907" w:rsidRDefault="00186907" w:rsidP="001869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8690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81057B9" w:rsidR="00186907" w:rsidRPr="00186907" w:rsidRDefault="00186907" w:rsidP="001869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8690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6263E3D" w:rsidR="00186907" w:rsidRPr="00043680" w:rsidRDefault="00043680" w:rsidP="00914C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1 000 000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42EA4BE" w:rsidR="00186907" w:rsidRPr="00043680" w:rsidRDefault="00043680" w:rsidP="00914C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1 000 000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2CB79A" w14:textId="77777777" w:rsidR="00043680" w:rsidRDefault="00043680" w:rsidP="0004368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Չափագրման ծառայություն</w:t>
            </w:r>
          </w:p>
          <w:p w14:paraId="1013593A" w14:textId="686118D0" w:rsidR="00186907" w:rsidRPr="002F76C6" w:rsidRDefault="00186907" w:rsidP="001869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s-ES"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26ADCC68" w:rsidR="00186907" w:rsidRPr="00186907" w:rsidRDefault="00043680" w:rsidP="001869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43680">
              <w:rPr>
                <w:rFonts w:ascii="GHEA Grapalat" w:hAnsi="GHEA Grapalat" w:cs="Sylfaen"/>
                <w:sz w:val="16"/>
                <w:szCs w:val="16"/>
                <w:lang w:val="hy-AM"/>
              </w:rPr>
              <w:t>Услуги измерения</w:t>
            </w:r>
          </w:p>
        </w:tc>
      </w:tr>
      <w:tr w:rsidR="0022631D" w:rsidRPr="00F149D8" w14:paraId="4B8BC031" w14:textId="77777777" w:rsidTr="00941CD0">
        <w:trPr>
          <w:trHeight w:val="169"/>
        </w:trPr>
        <w:tc>
          <w:tcPr>
            <w:tcW w:w="11262" w:type="dxa"/>
            <w:gridSpan w:val="27"/>
            <w:shd w:val="clear" w:color="auto" w:fill="99CCFF"/>
            <w:vAlign w:val="center"/>
          </w:tcPr>
          <w:p w14:paraId="451180EC" w14:textId="77777777" w:rsidR="0022631D" w:rsidRPr="004057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14C76" w14:paraId="24C3B0CB" w14:textId="77777777" w:rsidTr="008C09C5">
        <w:trPr>
          <w:trHeight w:val="137"/>
        </w:trPr>
        <w:tc>
          <w:tcPr>
            <w:tcW w:w="42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7C777" w14:textId="77777777" w:rsid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DE2493" w:rsidRPr="00B47CE0" w:rsidRDefault="00DE249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6A324" w14:textId="77777777" w:rsidR="0022631D" w:rsidRDefault="006425CC" w:rsidP="006425CC">
            <w:pPr>
              <w:jc w:val="center"/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</w:pPr>
            <w:r w:rsidRPr="00FB35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ՀՀ կառավարության 526-Ն որոշման 23-րդ կետի 2-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lastRenderedPageBreak/>
              <w:t>րդ</w:t>
            </w:r>
            <w:r w:rsidRPr="00FB35A3">
              <w:rPr>
                <w:rFonts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ենթակետ</w:t>
            </w:r>
          </w:p>
          <w:p w14:paraId="2C5DC7B8" w14:textId="2FF65D55" w:rsidR="00DE2493" w:rsidRPr="006425CC" w:rsidRDefault="00DE2493" w:rsidP="006425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2493">
              <w:rPr>
                <w:rFonts w:ascii="GHEA Grapalat" w:hAnsi="GHEA Grapalat"/>
                <w:sz w:val="20"/>
                <w:szCs w:val="20"/>
                <w:lang w:val="hy-AM"/>
              </w:rPr>
              <w:t>Пункт 23, подпункт 2 Постановления Правительства РА 526-Н "О закупках"</w:t>
            </w:r>
          </w:p>
        </w:tc>
      </w:tr>
      <w:tr w:rsidR="0022631D" w:rsidRPr="00914C76" w14:paraId="075EEA57" w14:textId="77777777" w:rsidTr="00941CD0">
        <w:trPr>
          <w:trHeight w:val="196"/>
        </w:trPr>
        <w:tc>
          <w:tcPr>
            <w:tcW w:w="1126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47CE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941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9210E" w14:textId="77777777" w:rsidR="0022631D" w:rsidRPr="00D64CE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5E69A0" w:rsidRPr="00D64CE1" w:rsidRDefault="005E69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7A9E558" w:rsidR="0022631D" w:rsidRPr="005E6464" w:rsidRDefault="00043680" w:rsidP="00914C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B47CE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914C76" w:rsidRPr="00914C7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3603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DE2FF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E2F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5E64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</w:t>
            </w:r>
            <w:r w:rsidR="005E6464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941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D7841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5E69A0" w:rsidRPr="00834245" w:rsidRDefault="005E69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941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0979" w:rsidRPr="0022631D" w14:paraId="13FE412E" w14:textId="77777777" w:rsidTr="00941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E57FF" w14:textId="77777777" w:rsidR="00950979" w:rsidRPr="00D64CE1" w:rsidRDefault="00950979" w:rsidP="009509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950979" w:rsidRPr="00834245" w:rsidRDefault="00950979" w:rsidP="009509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50979" w:rsidRPr="00834245" w:rsidRDefault="00950979" w:rsidP="009509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197FB" w14:textId="77777777" w:rsidR="00950979" w:rsidRPr="00950979" w:rsidRDefault="00950979" w:rsidP="00950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950979" w:rsidRPr="00950979" w:rsidRDefault="00950979" w:rsidP="009509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CAAF7" w14:textId="77777777" w:rsidR="00950979" w:rsidRPr="00950979" w:rsidRDefault="00950979" w:rsidP="00950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950979" w:rsidRPr="00950979" w:rsidRDefault="00950979" w:rsidP="009509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22631D" w:rsidRPr="0022631D" w14:paraId="321D26CF" w14:textId="77777777" w:rsidTr="00941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7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941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941CD0">
        <w:trPr>
          <w:trHeight w:val="54"/>
        </w:trPr>
        <w:tc>
          <w:tcPr>
            <w:tcW w:w="11262" w:type="dxa"/>
            <w:gridSpan w:val="27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914C76" w14:paraId="10DC4861" w14:textId="77777777" w:rsidTr="008C09C5">
        <w:trPr>
          <w:trHeight w:val="605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6D7A439A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3030" w:type="dxa"/>
            <w:gridSpan w:val="6"/>
            <w:vMerge w:val="restart"/>
            <w:shd w:val="clear" w:color="auto" w:fill="auto"/>
            <w:vAlign w:val="center"/>
          </w:tcPr>
          <w:p w14:paraId="4C17BF13" w14:textId="77777777" w:rsidR="006F2779" w:rsidRPr="00331A6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331A66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745" w:type="dxa"/>
            <w:gridSpan w:val="20"/>
            <w:shd w:val="clear" w:color="auto" w:fill="auto"/>
            <w:vAlign w:val="center"/>
          </w:tcPr>
          <w:p w14:paraId="1B68F033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D64CE1" w:rsidRPr="00D64CE1" w:rsidRDefault="00D64C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012170" w:rsidRPr="0022631D" w14:paraId="3FD00E3A" w14:textId="77777777" w:rsidTr="008C09C5">
        <w:trPr>
          <w:trHeight w:val="365"/>
        </w:trPr>
        <w:tc>
          <w:tcPr>
            <w:tcW w:w="487" w:type="dxa"/>
            <w:vMerge/>
            <w:shd w:val="clear" w:color="auto" w:fill="auto"/>
            <w:vAlign w:val="center"/>
          </w:tcPr>
          <w:p w14:paraId="67E5DBFB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30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367" w:type="dxa"/>
            <w:gridSpan w:val="10"/>
            <w:shd w:val="clear" w:color="auto" w:fill="auto"/>
            <w:vAlign w:val="center"/>
          </w:tcPr>
          <w:p w14:paraId="75D1D5C9" w14:textId="77777777" w:rsidR="00331A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="00331A66"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12170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80472F5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40B29914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="00E457C8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22631D" w:rsidRPr="0022631D" w14:paraId="4DA511EC" w14:textId="77777777" w:rsidTr="008C09C5">
        <w:trPr>
          <w:trHeight w:val="83"/>
        </w:trPr>
        <w:tc>
          <w:tcPr>
            <w:tcW w:w="487" w:type="dxa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775" w:type="dxa"/>
            <w:gridSpan w:val="26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43680" w:rsidRPr="00F149D8" w14:paraId="73BC0ED1" w14:textId="77777777" w:rsidTr="008C09C5">
        <w:trPr>
          <w:trHeight w:val="47"/>
        </w:trPr>
        <w:tc>
          <w:tcPr>
            <w:tcW w:w="487" w:type="dxa"/>
            <w:shd w:val="clear" w:color="auto" w:fill="auto"/>
            <w:vAlign w:val="center"/>
          </w:tcPr>
          <w:p w14:paraId="6642AF35" w14:textId="64DBEC13" w:rsidR="00043680" w:rsidRPr="00043680" w:rsidRDefault="00043680" w:rsidP="000436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4368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030" w:type="dxa"/>
            <w:gridSpan w:val="6"/>
            <w:shd w:val="clear" w:color="auto" w:fill="auto"/>
            <w:vAlign w:val="center"/>
          </w:tcPr>
          <w:p w14:paraId="0286C9EB" w14:textId="23BFB545" w:rsidR="002B1C1E" w:rsidRDefault="00043680" w:rsidP="00043680">
            <w:pPr>
              <w:spacing w:before="0" w:after="0"/>
              <w:jc w:val="center"/>
              <w:rPr>
                <w:rFonts w:ascii="GHEA Grapalat" w:hAnsi="GHEA Grapalat"/>
                <w:lang w:val="hy-AM"/>
              </w:rPr>
            </w:pPr>
            <w:r w:rsidRPr="00DC0B44">
              <w:rPr>
                <w:rFonts w:ascii="GHEA Grapalat" w:hAnsi="GHEA Grapalat"/>
                <w:lang w:val="hy-AM"/>
              </w:rPr>
              <w:t>«</w:t>
            </w:r>
            <w:r w:rsidR="002B1C1E"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 Նաիրի</w:t>
            </w:r>
            <w:r w:rsidR="002B1C1E" w:rsidRPr="002E5053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  <w:p w14:paraId="274879D1" w14:textId="51F28473" w:rsidR="00043680" w:rsidRPr="008C09C5" w:rsidRDefault="002B1C1E" w:rsidP="00043680">
            <w:pPr>
              <w:spacing w:before="0"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D0C3E">
              <w:rPr>
                <w:rFonts w:ascii="GHEA Grapalat" w:hAnsi="GHEA Grapalat"/>
                <w:szCs w:val="24"/>
                <w:lang w:val="hy-AM"/>
              </w:rPr>
              <w:t>ООО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5D3793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« </w:t>
            </w:r>
            <w:r w:rsidRPr="002B1C1E">
              <w:rPr>
                <w:rFonts w:ascii="GHEA Grapalat" w:hAnsi="GHEA Grapalat"/>
                <w:szCs w:val="24"/>
                <w:lang w:val="hy-AM"/>
              </w:rPr>
              <w:t>Гегаркуник Наири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»</w:t>
            </w:r>
          </w:p>
        </w:tc>
        <w:tc>
          <w:tcPr>
            <w:tcW w:w="3367" w:type="dxa"/>
            <w:gridSpan w:val="10"/>
            <w:shd w:val="clear" w:color="auto" w:fill="auto"/>
            <w:vAlign w:val="center"/>
          </w:tcPr>
          <w:p w14:paraId="4C28B72B" w14:textId="48084594" w:rsidR="00043680" w:rsidRDefault="002B1C1E" w:rsidP="000436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2A10B9">
              <w:rPr>
                <w:rFonts w:ascii="GHEA Grapalat" w:hAnsi="GHEA Grapalat"/>
                <w:lang w:val="hy-AM"/>
              </w:rPr>
              <w:t>1 000 000</w:t>
            </w:r>
            <w:r w:rsidR="00043680" w:rsidRPr="00043680">
              <w:rPr>
                <w:rFonts w:ascii="GHEA Grapalat" w:hAnsi="GHEA Grapalat"/>
                <w:bCs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b/>
                <w:iCs/>
                <w:sz w:val="24"/>
                <w:szCs w:val="24"/>
                <w:lang w:val="hy-AM"/>
              </w:rPr>
              <w:t>մեկ</w:t>
            </w:r>
            <w:r w:rsidRPr="002E3384">
              <w:rPr>
                <w:rFonts w:ascii="GHEA Grapalat" w:hAnsi="GHEA Grapalat" w:cs="Sylfaen"/>
                <w:b/>
                <w:iCs/>
                <w:sz w:val="24"/>
                <w:szCs w:val="24"/>
                <w:lang w:val="hy-AM"/>
              </w:rPr>
              <w:t xml:space="preserve"> միլիոն</w:t>
            </w:r>
            <w:r w:rsidR="00043680" w:rsidRPr="00043680">
              <w:rPr>
                <w:rFonts w:ascii="GHEA Grapalat" w:hAnsi="GHEA Grapalat"/>
                <w:bCs/>
                <w:lang w:val="hy-AM"/>
              </w:rPr>
              <w:t>)</w:t>
            </w:r>
          </w:p>
          <w:p w14:paraId="2276208B" w14:textId="01963BDA" w:rsidR="00043680" w:rsidRPr="00043680" w:rsidRDefault="002B1C1E" w:rsidP="002B1C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 w:rsidRPr="002A10B9">
              <w:rPr>
                <w:rFonts w:ascii="GHEA Grapalat" w:hAnsi="GHEA Grapalat"/>
                <w:lang w:val="hy-AM"/>
              </w:rPr>
              <w:t>1 000</w:t>
            </w:r>
            <w:r>
              <w:rPr>
                <w:rFonts w:cs="Calibri"/>
                <w:lang w:val="hy-AM"/>
              </w:rPr>
              <w:t> </w:t>
            </w:r>
            <w:r w:rsidRPr="002A10B9">
              <w:rPr>
                <w:rFonts w:ascii="GHEA Grapalat" w:hAnsi="GHEA Grapalat"/>
                <w:lang w:val="hy-AM"/>
              </w:rPr>
              <w:t>000</w:t>
            </w:r>
            <w:r w:rsidRPr="00043680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="00043680" w:rsidRPr="0004368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 w:cs="Times Armenian"/>
                <w:bCs/>
                <w:sz w:val="20"/>
                <w:szCs w:val="20"/>
                <w:lang w:val="ru-RU"/>
              </w:rPr>
              <w:t>один миллион</w:t>
            </w:r>
            <w:r w:rsidR="00043680" w:rsidRPr="0004368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)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8CB3144" w14:textId="647B5803" w:rsidR="00043680" w:rsidRPr="00043680" w:rsidRDefault="00043680" w:rsidP="000436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4368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 xml:space="preserve">0 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67CBB38A" w14:textId="77777777" w:rsidR="002B1C1E" w:rsidRDefault="002B1C1E" w:rsidP="002B1C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2A10B9">
              <w:rPr>
                <w:rFonts w:ascii="GHEA Grapalat" w:hAnsi="GHEA Grapalat"/>
                <w:lang w:val="hy-AM"/>
              </w:rPr>
              <w:t>1 000 000</w:t>
            </w:r>
            <w:r w:rsidRPr="00043680">
              <w:rPr>
                <w:rFonts w:ascii="GHEA Grapalat" w:hAnsi="GHEA Grapalat"/>
                <w:bCs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b/>
                <w:iCs/>
                <w:sz w:val="24"/>
                <w:szCs w:val="24"/>
                <w:lang w:val="hy-AM"/>
              </w:rPr>
              <w:t>մեկ</w:t>
            </w:r>
            <w:r w:rsidRPr="002E3384">
              <w:rPr>
                <w:rFonts w:ascii="GHEA Grapalat" w:hAnsi="GHEA Grapalat" w:cs="Sylfaen"/>
                <w:b/>
                <w:iCs/>
                <w:sz w:val="24"/>
                <w:szCs w:val="24"/>
                <w:lang w:val="hy-AM"/>
              </w:rPr>
              <w:t xml:space="preserve"> միլիոն</w:t>
            </w:r>
            <w:r w:rsidRPr="00043680">
              <w:rPr>
                <w:rFonts w:ascii="GHEA Grapalat" w:hAnsi="GHEA Grapalat"/>
                <w:bCs/>
                <w:lang w:val="hy-AM"/>
              </w:rPr>
              <w:t>)</w:t>
            </w:r>
          </w:p>
          <w:p w14:paraId="162DBD18" w14:textId="0CB3AEF8" w:rsidR="00043680" w:rsidRPr="00043680" w:rsidRDefault="002B1C1E" w:rsidP="002B1C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2A10B9">
              <w:rPr>
                <w:rFonts w:ascii="GHEA Grapalat" w:hAnsi="GHEA Grapalat"/>
                <w:lang w:val="hy-AM"/>
              </w:rPr>
              <w:t>1 000</w:t>
            </w:r>
            <w:r>
              <w:rPr>
                <w:rFonts w:cs="Calibri"/>
                <w:lang w:val="hy-AM"/>
              </w:rPr>
              <w:t> </w:t>
            </w:r>
            <w:r w:rsidRPr="002A10B9">
              <w:rPr>
                <w:rFonts w:ascii="GHEA Grapalat" w:hAnsi="GHEA Grapalat"/>
                <w:lang w:val="hy-AM"/>
              </w:rPr>
              <w:t>000</w:t>
            </w:r>
            <w:r w:rsidRPr="00043680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4368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 w:cs="Times Armenian"/>
                <w:bCs/>
                <w:sz w:val="20"/>
                <w:szCs w:val="20"/>
                <w:lang w:val="ru-RU"/>
              </w:rPr>
              <w:t>один миллион</w:t>
            </w:r>
            <w:r w:rsidRPr="0004368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)</w:t>
            </w:r>
          </w:p>
        </w:tc>
      </w:tr>
      <w:tr w:rsidR="004824BF" w:rsidRPr="00914C76" w14:paraId="700CD07F" w14:textId="77777777" w:rsidTr="00941CD0">
        <w:trPr>
          <w:trHeight w:val="288"/>
        </w:trPr>
        <w:tc>
          <w:tcPr>
            <w:tcW w:w="11262" w:type="dxa"/>
            <w:gridSpan w:val="27"/>
            <w:shd w:val="clear" w:color="auto" w:fill="99CCFF"/>
            <w:vAlign w:val="center"/>
          </w:tcPr>
          <w:p w14:paraId="10ED0606" w14:textId="77777777" w:rsidR="004824BF" w:rsidRPr="00333DD8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24BF" w:rsidRPr="0022631D" w14:paraId="521126E1" w14:textId="77777777" w:rsidTr="00941CD0">
        <w:tc>
          <w:tcPr>
            <w:tcW w:w="112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824BF" w:rsidRPr="0022631D" w14:paraId="552679BF" w14:textId="77777777" w:rsidTr="008C09C5">
        <w:tc>
          <w:tcPr>
            <w:tcW w:w="629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4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824BF" w:rsidRPr="0022631D" w14:paraId="3CA6FABC" w14:textId="77777777" w:rsidTr="008C09C5">
        <w:tc>
          <w:tcPr>
            <w:tcW w:w="6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824BF" w:rsidRPr="0022631D" w14:paraId="5E96A1C5" w14:textId="77777777" w:rsidTr="008C09C5">
        <w:tc>
          <w:tcPr>
            <w:tcW w:w="6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24BF" w:rsidRPr="0022631D" w14:paraId="443F73EF" w14:textId="77777777" w:rsidTr="008C09C5">
        <w:trPr>
          <w:trHeight w:val="40"/>
        </w:trPr>
        <w:tc>
          <w:tcPr>
            <w:tcW w:w="6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24BF" w:rsidRPr="0022631D" w14:paraId="522ACAFB" w14:textId="77777777" w:rsidTr="008C09C5">
        <w:trPr>
          <w:trHeight w:val="331"/>
        </w:trPr>
        <w:tc>
          <w:tcPr>
            <w:tcW w:w="2473" w:type="dxa"/>
            <w:gridSpan w:val="4"/>
            <w:shd w:val="clear" w:color="auto" w:fill="auto"/>
            <w:vAlign w:val="center"/>
          </w:tcPr>
          <w:p w14:paraId="239E657B" w14:textId="77777777" w:rsidR="004824BF" w:rsidRPr="00BB0CF1" w:rsidRDefault="004824BF" w:rsidP="004824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4824BF" w:rsidRPr="00BB0CF1" w:rsidRDefault="004824BF" w:rsidP="004824B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B0C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789" w:type="dxa"/>
            <w:gridSpan w:val="23"/>
            <w:shd w:val="clear" w:color="auto" w:fill="auto"/>
            <w:vAlign w:val="center"/>
          </w:tcPr>
          <w:p w14:paraId="18C24274" w14:textId="77777777" w:rsidR="004824BF" w:rsidRPr="00BB0CF1" w:rsidRDefault="004824BF" w:rsidP="004824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4824BF" w:rsidRPr="00BB0CF1" w:rsidRDefault="004824BF" w:rsidP="004824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4824BF" w:rsidRPr="0022631D" w14:paraId="617248CD" w14:textId="77777777" w:rsidTr="00941CD0">
        <w:trPr>
          <w:trHeight w:val="289"/>
        </w:trPr>
        <w:tc>
          <w:tcPr>
            <w:tcW w:w="1126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824BF" w:rsidRPr="00BB0CF1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824BF" w:rsidRPr="0022631D" w14:paraId="1515C769" w14:textId="77777777" w:rsidTr="00941CD0">
        <w:trPr>
          <w:trHeight w:val="346"/>
        </w:trPr>
        <w:tc>
          <w:tcPr>
            <w:tcW w:w="48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7124F" w14:textId="77777777" w:rsidR="004824BF" w:rsidRPr="00834245" w:rsidRDefault="004824BF" w:rsidP="004824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4824BF" w:rsidRPr="00834245" w:rsidRDefault="004824BF" w:rsidP="004824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F1D96F5" w:rsidR="004824BF" w:rsidRPr="00BB0CF1" w:rsidRDefault="002B1C1E" w:rsidP="002B1C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23</w:t>
            </w:r>
            <w:r w:rsidR="004824BF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01</w:t>
            </w:r>
            <w:r w:rsidR="004824BF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4824BF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4</w:t>
            </w:r>
            <w:r w:rsidR="004824BF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4824BF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4824BF" w:rsidRPr="00914C76" w14:paraId="71BEA872" w14:textId="77777777" w:rsidTr="00941CD0">
        <w:trPr>
          <w:trHeight w:val="92"/>
        </w:trPr>
        <w:tc>
          <w:tcPr>
            <w:tcW w:w="4881" w:type="dxa"/>
            <w:gridSpan w:val="12"/>
            <w:vMerge w:val="restart"/>
            <w:shd w:val="clear" w:color="auto" w:fill="auto"/>
            <w:vAlign w:val="center"/>
          </w:tcPr>
          <w:p w14:paraId="03326624" w14:textId="77777777" w:rsidR="004824BF" w:rsidRPr="00BB0CF1" w:rsidRDefault="004824BF" w:rsidP="004824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4824BF" w:rsidRPr="00BB0CF1" w:rsidRDefault="004824BF" w:rsidP="004824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3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A4E9C" w14:textId="77777777" w:rsidR="004824BF" w:rsidRPr="00834245" w:rsidRDefault="004824BF" w:rsidP="004824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4824BF" w:rsidRPr="00834245" w:rsidRDefault="004824BF" w:rsidP="004824B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ADFA7" w14:textId="77777777" w:rsidR="004824BF" w:rsidRPr="00834245" w:rsidRDefault="004824BF" w:rsidP="004824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4824BF" w:rsidRPr="00834245" w:rsidRDefault="004824BF" w:rsidP="004824B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4824BF" w:rsidRPr="0022631D" w14:paraId="04C80107" w14:textId="77777777" w:rsidTr="00941CD0">
        <w:trPr>
          <w:trHeight w:val="92"/>
        </w:trPr>
        <w:tc>
          <w:tcPr>
            <w:tcW w:w="4881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824BF" w:rsidRPr="00BB0CF1" w:rsidRDefault="004824BF" w:rsidP="004824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6363C0E" w:rsidR="004824BF" w:rsidRPr="00F03787" w:rsidRDefault="00F03787" w:rsidP="004824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չկա</w:t>
            </w:r>
          </w:p>
        </w:tc>
        <w:tc>
          <w:tcPr>
            <w:tcW w:w="3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8E7EE09" w:rsidR="004824BF" w:rsidRPr="00BB0CF1" w:rsidRDefault="00F03787" w:rsidP="004824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չկա</w:t>
            </w:r>
          </w:p>
        </w:tc>
      </w:tr>
      <w:tr w:rsidR="004824BF" w:rsidRPr="00914C76" w14:paraId="2254FA5C" w14:textId="77777777" w:rsidTr="00941CD0">
        <w:trPr>
          <w:trHeight w:val="344"/>
        </w:trPr>
        <w:tc>
          <w:tcPr>
            <w:tcW w:w="1126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93D3FE" w14:textId="77777777" w:rsidR="004824BF" w:rsidRPr="00F03787" w:rsidRDefault="004824BF" w:rsidP="004824B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32E3890" w:rsidR="004824BF" w:rsidRPr="00F03787" w:rsidRDefault="004824BF" w:rsidP="005F44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  <w:r w:rsidR="002B1C1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25</w:t>
            </w:r>
            <w:r w:rsidRPr="005F44EC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2B1C1E" w:rsidRPr="005F44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3603DB"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5F44EC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4</w:t>
            </w:r>
            <w:r w:rsidRPr="00F0378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4824BF" w:rsidRPr="0022631D" w14:paraId="3C75DA26" w14:textId="77777777" w:rsidTr="00941CD0">
        <w:trPr>
          <w:trHeight w:val="344"/>
        </w:trPr>
        <w:tc>
          <w:tcPr>
            <w:tcW w:w="48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BEF22" w14:textId="77777777" w:rsidR="004824BF" w:rsidRPr="00F149D8" w:rsidRDefault="004824BF" w:rsidP="004824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4824BF" w:rsidRPr="00F03787" w:rsidRDefault="004824BF" w:rsidP="004824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9BB52" w14:textId="230A0C0C" w:rsidR="004824BF" w:rsidRPr="000B3924" w:rsidRDefault="003603DB" w:rsidP="004824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</w:t>
            </w:r>
            <w:r w:rsidR="002B5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="004824BF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5F44EC" w:rsidRPr="005F44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  <w:r w:rsidR="004824BF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4824BF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5F44EC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4</w:t>
            </w:r>
            <w:r w:rsidR="004824BF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824BF" w:rsidRPr="000B3924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4824BF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78528632" w:rsidR="004824BF" w:rsidRPr="000B3924" w:rsidRDefault="005F44EC" w:rsidP="004824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5F44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4</w:t>
            </w: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824BF" w:rsidRPr="000B3924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4824BF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4824BF" w:rsidRPr="0022631D" w14:paraId="0682C6BE" w14:textId="77777777" w:rsidTr="00941CD0">
        <w:trPr>
          <w:trHeight w:val="344"/>
        </w:trPr>
        <w:tc>
          <w:tcPr>
            <w:tcW w:w="48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52DC1" w14:textId="77777777" w:rsidR="004824BF" w:rsidRPr="00F03787" w:rsidRDefault="004824BF" w:rsidP="004824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4824BF" w:rsidRPr="00F03787" w:rsidRDefault="004824BF" w:rsidP="004824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подписания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договора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заказчиком</w:t>
            </w:r>
            <w:proofErr w:type="spellEnd"/>
          </w:p>
        </w:tc>
        <w:tc>
          <w:tcPr>
            <w:tcW w:w="63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BBA18" w14:textId="77777777" w:rsidR="005F44EC" w:rsidRPr="000B3924" w:rsidRDefault="005F44EC" w:rsidP="005F44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5F44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4</w:t>
            </w: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3924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538EF8B8" w:rsidR="004824BF" w:rsidRPr="000B3924" w:rsidRDefault="005F44EC" w:rsidP="005F44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5F44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4</w:t>
            </w: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3924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4824BF" w:rsidRPr="0022631D" w14:paraId="79A64497" w14:textId="77777777" w:rsidTr="00941CD0">
        <w:trPr>
          <w:trHeight w:val="288"/>
        </w:trPr>
        <w:tc>
          <w:tcPr>
            <w:tcW w:w="11262" w:type="dxa"/>
            <w:gridSpan w:val="27"/>
            <w:shd w:val="clear" w:color="auto" w:fill="99CCFF"/>
            <w:vAlign w:val="center"/>
          </w:tcPr>
          <w:p w14:paraId="620F225D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24BF" w:rsidRPr="0022631D" w14:paraId="4E4EA255" w14:textId="77777777" w:rsidTr="008C09C5">
        <w:tc>
          <w:tcPr>
            <w:tcW w:w="629" w:type="dxa"/>
            <w:gridSpan w:val="2"/>
            <w:vMerge w:val="restart"/>
            <w:shd w:val="clear" w:color="auto" w:fill="auto"/>
            <w:vAlign w:val="center"/>
          </w:tcPr>
          <w:p w14:paraId="038C3E60" w14:textId="77777777" w:rsidR="004824BF" w:rsidRPr="00C82619" w:rsidRDefault="004824BF" w:rsidP="004824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նի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4824BF" w:rsidRPr="00C82619" w:rsidRDefault="004824BF" w:rsidP="004824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83424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  <w:vAlign w:val="center"/>
          </w:tcPr>
          <w:p w14:paraId="5539B8D4" w14:textId="77777777" w:rsidR="004824BF" w:rsidRPr="00C82619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4824BF" w:rsidRPr="00C82619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участник</w:t>
            </w:r>
            <w:proofErr w:type="spellEnd"/>
          </w:p>
        </w:tc>
        <w:tc>
          <w:tcPr>
            <w:tcW w:w="8789" w:type="dxa"/>
            <w:gridSpan w:val="23"/>
            <w:shd w:val="clear" w:color="auto" w:fill="auto"/>
            <w:vAlign w:val="center"/>
          </w:tcPr>
          <w:p w14:paraId="29917171" w14:textId="77777777" w:rsidR="004824BF" w:rsidRPr="00C82619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Պ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4824BF" w:rsidRPr="00C82619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4824BF" w:rsidRPr="0022631D" w14:paraId="11F19FA1" w14:textId="77777777" w:rsidTr="008C09C5">
        <w:trPr>
          <w:trHeight w:val="237"/>
        </w:trPr>
        <w:tc>
          <w:tcPr>
            <w:tcW w:w="629" w:type="dxa"/>
            <w:gridSpan w:val="2"/>
            <w:vMerge/>
            <w:shd w:val="clear" w:color="auto" w:fill="auto"/>
            <w:vAlign w:val="center"/>
          </w:tcPr>
          <w:p w14:paraId="39B67943" w14:textId="77777777" w:rsidR="004824BF" w:rsidRPr="00C82619" w:rsidRDefault="004824BF" w:rsidP="004824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2856C5C6" w14:textId="77777777" w:rsidR="004824BF" w:rsidRPr="00C82619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vMerge w:val="restart"/>
            <w:shd w:val="clear" w:color="auto" w:fill="auto"/>
            <w:vAlign w:val="center"/>
          </w:tcPr>
          <w:p w14:paraId="2DE30ECB" w14:textId="77777777" w:rsidR="004824BF" w:rsidRPr="00C82619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համարը</w:t>
            </w:r>
            <w:proofErr w:type="spellEnd"/>
          </w:p>
          <w:p w14:paraId="23EE0CE1" w14:textId="7ABB3D76" w:rsidR="004824BF" w:rsidRPr="00C82619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778" w:type="dxa"/>
            <w:gridSpan w:val="4"/>
            <w:vMerge w:val="restart"/>
            <w:shd w:val="clear" w:color="auto" w:fill="auto"/>
            <w:vAlign w:val="center"/>
          </w:tcPr>
          <w:p w14:paraId="1A541BB2" w14:textId="77777777" w:rsidR="004824BF" w:rsidRPr="00C82619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Կնքման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4824BF" w:rsidRPr="00C82619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Дата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140" w:type="dxa"/>
            <w:gridSpan w:val="4"/>
            <w:vMerge w:val="restart"/>
            <w:shd w:val="clear" w:color="auto" w:fill="auto"/>
            <w:vAlign w:val="center"/>
          </w:tcPr>
          <w:p w14:paraId="191C74B3" w14:textId="77777777" w:rsidR="004824BF" w:rsidRPr="00834245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Կատարմա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ն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4824BF" w:rsidRPr="00834245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1AF8A983" w14:textId="77777777" w:rsidR="004824BF" w:rsidRPr="00834245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Կանխա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վճարի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4824BF" w:rsidRPr="00834245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100" w:type="dxa"/>
            <w:gridSpan w:val="6"/>
            <w:shd w:val="clear" w:color="auto" w:fill="auto"/>
            <w:vAlign w:val="center"/>
          </w:tcPr>
          <w:p w14:paraId="0911FBB2" w14:textId="476C875F" w:rsidR="004824BF" w:rsidRPr="00C82619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Գինը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4824BF" w:rsidRPr="0022631D" w14:paraId="4DC53241" w14:textId="77777777" w:rsidTr="008C09C5">
        <w:trPr>
          <w:trHeight w:val="238"/>
        </w:trPr>
        <w:tc>
          <w:tcPr>
            <w:tcW w:w="629" w:type="dxa"/>
            <w:gridSpan w:val="2"/>
            <w:vMerge/>
            <w:shd w:val="clear" w:color="auto" w:fill="auto"/>
            <w:vAlign w:val="center"/>
          </w:tcPr>
          <w:p w14:paraId="7D858D4B" w14:textId="77777777" w:rsidR="004824BF" w:rsidRPr="0022631D" w:rsidRDefault="004824BF" w:rsidP="004824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078A8417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shd w:val="clear" w:color="auto" w:fill="auto"/>
            <w:vAlign w:val="center"/>
          </w:tcPr>
          <w:p w14:paraId="67FA13FC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shd w:val="clear" w:color="auto" w:fill="auto"/>
            <w:vAlign w:val="center"/>
          </w:tcPr>
          <w:p w14:paraId="7FDD9C22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14:paraId="73BBD2A3" w14:textId="77777777" w:rsidR="004824BF" w:rsidRPr="00C82619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4824BF" w:rsidRPr="00C82619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00" w:type="dxa"/>
            <w:gridSpan w:val="6"/>
            <w:shd w:val="clear" w:color="auto" w:fill="auto"/>
            <w:vAlign w:val="center"/>
          </w:tcPr>
          <w:p w14:paraId="3C0959C2" w14:textId="7F209132" w:rsidR="004824BF" w:rsidRPr="00C82619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4824BF" w:rsidRPr="0022631D" w14:paraId="75FDA7D8" w14:textId="77777777" w:rsidTr="001C3B59">
        <w:trPr>
          <w:trHeight w:val="263"/>
        </w:trPr>
        <w:tc>
          <w:tcPr>
            <w:tcW w:w="6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824BF" w:rsidRPr="0022631D" w:rsidRDefault="004824BF" w:rsidP="004824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824BF" w:rsidRPr="00C82619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824BF" w:rsidRPr="00C82619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41F59" w14:textId="77777777" w:rsidR="004824BF" w:rsidRPr="00834245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4824BF" w:rsidRPr="00834245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36417" w14:textId="77777777" w:rsidR="004824BF" w:rsidRPr="00C82619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4824BF" w:rsidRPr="00C82619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281BB0" w:rsidRPr="007F281E" w14:paraId="633F9147" w14:textId="77777777" w:rsidTr="001C3B59">
        <w:trPr>
          <w:trHeight w:val="146"/>
        </w:trPr>
        <w:tc>
          <w:tcPr>
            <w:tcW w:w="629" w:type="dxa"/>
            <w:gridSpan w:val="2"/>
            <w:shd w:val="clear" w:color="auto" w:fill="auto"/>
            <w:vAlign w:val="center"/>
          </w:tcPr>
          <w:p w14:paraId="1723B0DF" w14:textId="02CB89C2" w:rsidR="00281BB0" w:rsidRPr="00A66D60" w:rsidRDefault="008C09C5" w:rsidP="00281B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66D6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7930E62C" w14:textId="77777777" w:rsidR="005F44EC" w:rsidRDefault="005F44EC" w:rsidP="005F44EC">
            <w:pPr>
              <w:spacing w:before="0" w:after="0"/>
              <w:jc w:val="center"/>
              <w:rPr>
                <w:rFonts w:ascii="GHEA Grapalat" w:hAnsi="GHEA Grapalat"/>
                <w:lang w:val="hy-AM"/>
              </w:rPr>
            </w:pPr>
            <w:r w:rsidRPr="00DC0B44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 Նաիրի</w:t>
            </w:r>
            <w:r w:rsidRPr="002E5053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  <w:p w14:paraId="4F4516A7" w14:textId="63FB11CE" w:rsidR="00281BB0" w:rsidRPr="00A66D60" w:rsidRDefault="005F44EC" w:rsidP="005F44EC">
            <w:pPr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FD0C3E">
              <w:rPr>
                <w:rFonts w:ascii="GHEA Grapalat" w:hAnsi="GHEA Grapalat"/>
                <w:szCs w:val="24"/>
                <w:lang w:val="hy-AM"/>
              </w:rPr>
              <w:t>ООО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5D3793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« </w:t>
            </w:r>
            <w:r w:rsidRPr="002B1C1E">
              <w:rPr>
                <w:rFonts w:ascii="GHEA Grapalat" w:hAnsi="GHEA Grapalat"/>
                <w:szCs w:val="24"/>
                <w:lang w:val="hy-AM"/>
              </w:rPr>
              <w:t>Гегаркуник Наири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»</w:t>
            </w:r>
          </w:p>
        </w:tc>
        <w:tc>
          <w:tcPr>
            <w:tcW w:w="1698" w:type="dxa"/>
            <w:gridSpan w:val="6"/>
            <w:shd w:val="clear" w:color="auto" w:fill="auto"/>
            <w:vAlign w:val="center"/>
          </w:tcPr>
          <w:p w14:paraId="2882F4FD" w14:textId="3641CC87" w:rsidR="00281BB0" w:rsidRPr="005F44EC" w:rsidRDefault="00281BB0" w:rsidP="005F44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A66D6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ԱՄՄՀ-ԳՀԾՁԲ-2</w:t>
            </w:r>
            <w:r w:rsidR="00084BC5" w:rsidRPr="00A66D6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4</w:t>
            </w:r>
            <w:r w:rsidRPr="00A66D6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/</w:t>
            </w:r>
            <w:r w:rsidR="005F44EC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778" w:type="dxa"/>
            <w:gridSpan w:val="4"/>
            <w:shd w:val="clear" w:color="auto" w:fill="auto"/>
            <w:vAlign w:val="center"/>
          </w:tcPr>
          <w:p w14:paraId="42FD4C1A" w14:textId="3DB2BF54" w:rsidR="00281BB0" w:rsidRPr="00A66D60" w:rsidRDefault="00191D7F" w:rsidP="005F44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66D60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2</w:t>
            </w:r>
            <w:r w:rsidR="00084BC5" w:rsidRPr="00A66D6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9</w:t>
            </w:r>
            <w:r w:rsidR="00281BB0" w:rsidRPr="00A66D60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 w:eastAsia="ru-RU"/>
              </w:rPr>
              <w:t>․</w:t>
            </w:r>
            <w:r w:rsidR="005F44EC" w:rsidRPr="005F44E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Pr="00A66D60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1</w:t>
            </w:r>
            <w:r w:rsidR="00281BB0" w:rsidRPr="00A66D60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 w:eastAsia="ru-RU"/>
              </w:rPr>
              <w:t>․</w:t>
            </w:r>
            <w:r w:rsidR="00281BB0" w:rsidRPr="00A66D6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2023 </w:t>
            </w:r>
            <w:r w:rsidR="00281BB0" w:rsidRPr="00A66D60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 w:eastAsia="ru-RU"/>
              </w:rPr>
              <w:t>թ</w:t>
            </w:r>
            <w:r w:rsidR="00281BB0" w:rsidRPr="00A66D60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14:paraId="490D353E" w14:textId="197A5C6B" w:rsidR="00873FD1" w:rsidRPr="00A66D60" w:rsidRDefault="00873FD1" w:rsidP="00873FD1">
            <w:pPr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6D6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Համաձայնագիրն ուժի մեջ մտնելու օրվանից մինչև</w:t>
            </w:r>
          </w:p>
          <w:p w14:paraId="0A5D5226" w14:textId="1AC05C86" w:rsidR="00281BB0" w:rsidRPr="00A66D60" w:rsidRDefault="00873FD1" w:rsidP="00873F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A66D60">
              <w:rPr>
                <w:rFonts w:ascii="GHEA Grapalat" w:hAnsi="GHEA Grapalat"/>
                <w:b/>
                <w:sz w:val="16"/>
                <w:szCs w:val="16"/>
                <w:lang w:val="hy-AM"/>
              </w:rPr>
              <w:t>25.12.2024թ.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392520F8" w14:textId="071B4CC2" w:rsidR="00281BB0" w:rsidRPr="00A66D60" w:rsidRDefault="00281BB0" w:rsidP="00281B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66D6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399" w:type="dxa"/>
            <w:gridSpan w:val="5"/>
            <w:shd w:val="clear" w:color="auto" w:fill="auto"/>
            <w:vAlign w:val="center"/>
          </w:tcPr>
          <w:p w14:paraId="7CB65CF3" w14:textId="702FE7E7" w:rsidR="00191D7F" w:rsidRDefault="001C3B59" w:rsidP="00191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1 000 000</w:t>
            </w:r>
            <w:r w:rsidR="00191D7F" w:rsidRPr="008C09C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191D7F" w:rsidRPr="008C09C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(</w:t>
            </w:r>
            <w:r w:rsidR="005F44E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մեկ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միլիոն</w:t>
            </w:r>
            <w:r w:rsidR="00191D7F" w:rsidRPr="008C09C5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>)</w:t>
            </w:r>
          </w:p>
          <w:p w14:paraId="606EA787" w14:textId="3922FF32" w:rsidR="00281BB0" w:rsidRPr="008C09C5" w:rsidRDefault="00281BB0" w:rsidP="00281B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952310" w14:textId="77777777" w:rsidR="005F44EC" w:rsidRDefault="005F44EC" w:rsidP="005F44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1 000 000</w:t>
            </w:r>
            <w:r w:rsidRPr="008C09C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C09C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մեկ միլիոն</w:t>
            </w:r>
            <w:r w:rsidRPr="008C09C5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>)</w:t>
            </w:r>
          </w:p>
          <w:p w14:paraId="101DD34B" w14:textId="6A4C8663" w:rsidR="00281BB0" w:rsidRPr="008C09C5" w:rsidRDefault="00281BB0" w:rsidP="001C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  <w:tr w:rsidR="004824BF" w:rsidRPr="00914C76" w14:paraId="41E4ED39" w14:textId="77777777" w:rsidTr="00941CD0">
        <w:trPr>
          <w:trHeight w:val="150"/>
        </w:trPr>
        <w:tc>
          <w:tcPr>
            <w:tcW w:w="11262" w:type="dxa"/>
            <w:gridSpan w:val="27"/>
            <w:shd w:val="clear" w:color="auto" w:fill="auto"/>
            <w:vAlign w:val="center"/>
          </w:tcPr>
          <w:p w14:paraId="4A2DCDA8" w14:textId="77777777" w:rsidR="004824BF" w:rsidRDefault="004824BF" w:rsidP="004824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4824BF" w:rsidRPr="00137B9A" w:rsidRDefault="004824BF" w:rsidP="004824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4824BF" w:rsidRPr="0022631D" w14:paraId="1F657639" w14:textId="77777777" w:rsidTr="001C3B59">
        <w:trPr>
          <w:trHeight w:val="125"/>
        </w:trPr>
        <w:tc>
          <w:tcPr>
            <w:tcW w:w="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68594" w14:textId="77777777" w:rsidR="004824BF" w:rsidRPr="00834245" w:rsidRDefault="004824BF" w:rsidP="004824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4824BF" w:rsidRPr="00834245" w:rsidRDefault="004824BF" w:rsidP="004824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DF27" w14:textId="77777777" w:rsidR="004824BF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4824BF" w:rsidRPr="0022631D" w:rsidRDefault="004824BF" w:rsidP="00482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7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DD7C4" w14:textId="77777777" w:rsidR="004824BF" w:rsidRDefault="004824BF" w:rsidP="004824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4824BF" w:rsidRPr="0022631D" w:rsidRDefault="004824BF" w:rsidP="004824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A99D8" w14:textId="77777777" w:rsidR="004824BF" w:rsidRDefault="004824BF" w:rsidP="004824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4824BF" w:rsidRPr="0022631D" w:rsidRDefault="004824BF" w:rsidP="004824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2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E153" w14:textId="77777777" w:rsidR="004824BF" w:rsidRDefault="004824BF" w:rsidP="004824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4824BF" w:rsidRPr="0022631D" w:rsidRDefault="004824BF" w:rsidP="004824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FDED6" w14:textId="77777777" w:rsidR="004824BF" w:rsidRDefault="004824BF" w:rsidP="004824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4824BF" w:rsidRPr="0022631D" w:rsidRDefault="004824BF" w:rsidP="004824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191D7F" w:rsidRPr="0022631D" w14:paraId="20BC55B9" w14:textId="77777777" w:rsidTr="001C3B59">
        <w:trPr>
          <w:trHeight w:val="155"/>
        </w:trPr>
        <w:tc>
          <w:tcPr>
            <w:tcW w:w="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91D7F" w:rsidRPr="00873FD1" w:rsidRDefault="00191D7F" w:rsidP="00191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873FD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9E487" w14:textId="77777777" w:rsidR="005F44EC" w:rsidRDefault="005F44EC" w:rsidP="005F44EC">
            <w:pPr>
              <w:spacing w:before="0" w:after="0"/>
              <w:jc w:val="center"/>
              <w:rPr>
                <w:rFonts w:ascii="GHEA Grapalat" w:hAnsi="GHEA Grapalat"/>
                <w:lang w:val="hy-AM"/>
              </w:rPr>
            </w:pPr>
            <w:r w:rsidRPr="00DC0B44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 Նաիրի</w:t>
            </w:r>
            <w:r w:rsidRPr="002E5053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  <w:p w14:paraId="33E09090" w14:textId="5C477F0D" w:rsidR="00191D7F" w:rsidRPr="00873FD1" w:rsidRDefault="005F44EC" w:rsidP="005F44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FD0C3E">
              <w:rPr>
                <w:rFonts w:ascii="GHEA Grapalat" w:hAnsi="GHEA Grapalat"/>
                <w:szCs w:val="24"/>
                <w:lang w:val="hy-AM"/>
              </w:rPr>
              <w:t>ООО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5D3793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«</w:t>
            </w:r>
            <w:r w:rsidRPr="002B1C1E">
              <w:rPr>
                <w:rFonts w:ascii="GHEA Grapalat" w:hAnsi="GHEA Grapalat"/>
                <w:szCs w:val="24"/>
                <w:lang w:val="hy-AM"/>
              </w:rPr>
              <w:t>Гегаркуник Наири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»</w:t>
            </w:r>
          </w:p>
        </w:tc>
        <w:tc>
          <w:tcPr>
            <w:tcW w:w="27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5E55" w14:textId="4267D5F9" w:rsidR="00191D7F" w:rsidRPr="00873FD1" w:rsidRDefault="00873FD1" w:rsidP="00873F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73F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ՀՀ ք</w:t>
            </w:r>
            <w:r w:rsidRPr="00873FD1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873F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="005F44EC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Գավառ</w:t>
            </w:r>
            <w:r w:rsidRPr="00873F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, </w:t>
            </w:r>
            <w:r w:rsidR="005F44EC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Գ</w:t>
            </w:r>
            <w:r w:rsidRPr="00873FD1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873F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="005F44EC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Միքայելյան</w:t>
            </w:r>
            <w:r w:rsidRPr="00873FD1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ի</w:t>
            </w:r>
            <w:r w:rsidR="005F44EC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19</w:t>
            </w:r>
          </w:p>
          <w:p w14:paraId="4916BA54" w14:textId="27FEAD03" w:rsidR="00873FD1" w:rsidRPr="00873FD1" w:rsidRDefault="005F44EC" w:rsidP="005F44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РА 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г</w:t>
            </w:r>
            <w:r w:rsidR="00873FD1" w:rsidRPr="00873F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. 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Гавар</w:t>
            </w:r>
            <w:r w:rsidR="00873FD1" w:rsidRPr="00873F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Г</w:t>
            </w:r>
            <w:r w:rsidR="00873FD1" w:rsidRPr="00873F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. 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Микаеляна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19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2AE63D7" w:rsidR="00191D7F" w:rsidRPr="00873FD1" w:rsidRDefault="00266949" w:rsidP="002669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gexarquniqnairi</w:t>
            </w:r>
            <w:r w:rsidR="00873FD1" w:rsidRPr="00873FD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mail.ru</w:t>
            </w:r>
          </w:p>
        </w:tc>
        <w:tc>
          <w:tcPr>
            <w:tcW w:w="22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17A2B" w14:textId="6A6EF7D4" w:rsidR="00191D7F" w:rsidRPr="00873FD1" w:rsidRDefault="00873FD1" w:rsidP="00191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73F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«</w:t>
            </w:r>
            <w:r w:rsidR="0026694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ԱՐԴՇԻՆ</w:t>
            </w:r>
            <w:r w:rsidRPr="00873F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ԲԱՆԿ» ՓԲԸ</w:t>
            </w:r>
          </w:p>
          <w:p w14:paraId="2D248C13" w14:textId="4020039E" w:rsidR="00873FD1" w:rsidRPr="00873FD1" w:rsidRDefault="00873FD1" w:rsidP="002669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73F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Հ/Հ </w:t>
            </w:r>
            <w:r w:rsidR="0026694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2471802604700000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D909853" w:rsidR="00191D7F" w:rsidRPr="00873FD1" w:rsidRDefault="00873FD1" w:rsidP="002669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73F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</w:t>
            </w:r>
            <w:r w:rsidR="0026694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8417552</w:t>
            </w:r>
          </w:p>
        </w:tc>
      </w:tr>
      <w:tr w:rsidR="00191D7F" w:rsidRPr="00775D8B" w14:paraId="496A046D" w14:textId="77777777" w:rsidTr="00941CD0">
        <w:trPr>
          <w:trHeight w:val="288"/>
        </w:trPr>
        <w:tc>
          <w:tcPr>
            <w:tcW w:w="11262" w:type="dxa"/>
            <w:gridSpan w:val="27"/>
            <w:shd w:val="clear" w:color="auto" w:fill="99CCFF"/>
            <w:vAlign w:val="center"/>
          </w:tcPr>
          <w:p w14:paraId="393BE26B" w14:textId="77777777" w:rsidR="00191D7F" w:rsidRPr="00775D8B" w:rsidRDefault="00191D7F" w:rsidP="00191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D7F" w:rsidRPr="00914C76" w14:paraId="3863A00B" w14:textId="77777777" w:rsidTr="008C09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9929E" w14:textId="77777777" w:rsidR="00191D7F" w:rsidRDefault="00191D7F" w:rsidP="00191D7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191D7F" w:rsidRPr="0022631D" w:rsidRDefault="00191D7F" w:rsidP="00191D7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72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87A97" w14:textId="77777777" w:rsidR="00191D7F" w:rsidRDefault="00191D7F" w:rsidP="00191D7F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191D7F" w:rsidRPr="0022631D" w:rsidRDefault="00191D7F" w:rsidP="00191D7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191D7F" w:rsidRPr="00914C76" w14:paraId="485BF528" w14:textId="77777777" w:rsidTr="00941CD0">
        <w:trPr>
          <w:trHeight w:val="288"/>
        </w:trPr>
        <w:tc>
          <w:tcPr>
            <w:tcW w:w="11262" w:type="dxa"/>
            <w:gridSpan w:val="27"/>
            <w:shd w:val="clear" w:color="auto" w:fill="99CCFF"/>
            <w:vAlign w:val="center"/>
          </w:tcPr>
          <w:p w14:paraId="60FF974B" w14:textId="77777777" w:rsidR="00191D7F" w:rsidRPr="00C90903" w:rsidRDefault="00191D7F" w:rsidP="00191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91D7F" w:rsidRPr="00914C76" w14:paraId="7DB42300" w14:textId="77777777" w:rsidTr="00941CD0">
        <w:trPr>
          <w:trHeight w:val="288"/>
        </w:trPr>
        <w:tc>
          <w:tcPr>
            <w:tcW w:w="11262" w:type="dxa"/>
            <w:gridSpan w:val="27"/>
            <w:shd w:val="clear" w:color="auto" w:fill="auto"/>
            <w:vAlign w:val="center"/>
          </w:tcPr>
          <w:p w14:paraId="0AD8E25E" w14:textId="56E7D3D4" w:rsidR="00191D7F" w:rsidRPr="00F149D8" w:rsidRDefault="00191D7F" w:rsidP="00191D7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91D7F" w:rsidRPr="00F149D8" w:rsidRDefault="00191D7F" w:rsidP="00191D7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191D7F" w:rsidRPr="00F149D8" w:rsidRDefault="00191D7F" w:rsidP="00191D7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191D7F" w:rsidRPr="00F149D8" w:rsidRDefault="00191D7F" w:rsidP="00191D7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91D7F" w:rsidRPr="00F149D8" w:rsidRDefault="00191D7F" w:rsidP="00191D7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F149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191D7F" w:rsidRPr="00914C76" w:rsidRDefault="00191D7F" w:rsidP="00191D7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91D7F" w:rsidRPr="00914C76" w:rsidRDefault="00191D7F" w:rsidP="00191D7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91D7F" w:rsidRPr="00914C76" w:rsidRDefault="00191D7F" w:rsidP="00191D7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976223D" w14:textId="77777777" w:rsidR="00191D7F" w:rsidRPr="00914C76" w:rsidRDefault="00191D7F" w:rsidP="00191D7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14C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  <w:p w14:paraId="140C2ABF" w14:textId="77777777" w:rsidR="00191D7F" w:rsidRPr="00107024" w:rsidRDefault="00191D7F" w:rsidP="00191D7F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 xml:space="preserve">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191D7F" w:rsidRPr="00107024" w:rsidRDefault="00191D7F" w:rsidP="00191D7F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191D7F" w:rsidRPr="00107024" w:rsidRDefault="00191D7F" w:rsidP="00191D7F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191D7F" w:rsidRPr="00107024" w:rsidRDefault="00191D7F" w:rsidP="00191D7F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191D7F" w:rsidRPr="00107024" w:rsidRDefault="00191D7F" w:rsidP="00191D7F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191D7F" w:rsidRPr="00107024" w:rsidRDefault="00191D7F" w:rsidP="00191D7F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191D7F" w:rsidRPr="00107024" w:rsidRDefault="00191D7F" w:rsidP="00191D7F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191D7F" w:rsidRPr="00107024" w:rsidRDefault="00191D7F" w:rsidP="00191D7F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191D7F" w:rsidRPr="00107024" w:rsidRDefault="00191D7F" w:rsidP="00191D7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191D7F" w:rsidRPr="00914C76" w14:paraId="3CC8B38C" w14:textId="77777777" w:rsidTr="00941CD0">
        <w:trPr>
          <w:trHeight w:val="288"/>
        </w:trPr>
        <w:tc>
          <w:tcPr>
            <w:tcW w:w="11262" w:type="dxa"/>
            <w:gridSpan w:val="27"/>
            <w:shd w:val="clear" w:color="auto" w:fill="99CCFF"/>
            <w:vAlign w:val="center"/>
          </w:tcPr>
          <w:p w14:paraId="02AFA8BF" w14:textId="77777777" w:rsidR="00191D7F" w:rsidRPr="0022631D" w:rsidRDefault="00191D7F" w:rsidP="00191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91D7F" w:rsidRPr="0022631D" w:rsidRDefault="00191D7F" w:rsidP="00191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D7F" w:rsidRPr="00E56328" w14:paraId="5484FA73" w14:textId="77777777" w:rsidTr="008C09C5">
        <w:trPr>
          <w:trHeight w:val="475"/>
        </w:trPr>
        <w:tc>
          <w:tcPr>
            <w:tcW w:w="25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B7C1793" w14:textId="77777777" w:rsidR="00191D7F" w:rsidRDefault="00191D7F" w:rsidP="00191D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191D7F" w:rsidRPr="0022631D" w:rsidRDefault="00191D7F" w:rsidP="00191D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28F8E645" w:rsidR="00191D7F" w:rsidRPr="0022631D" w:rsidRDefault="00191D7F" w:rsidP="00191D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166C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eauction.armeps.am, gnumner.am</w:t>
            </w:r>
          </w:p>
        </w:tc>
      </w:tr>
      <w:tr w:rsidR="00191D7F" w:rsidRPr="00E56328" w14:paraId="5A7FED5D" w14:textId="77777777" w:rsidTr="00941CD0">
        <w:trPr>
          <w:trHeight w:val="288"/>
        </w:trPr>
        <w:tc>
          <w:tcPr>
            <w:tcW w:w="11262" w:type="dxa"/>
            <w:gridSpan w:val="27"/>
            <w:shd w:val="clear" w:color="auto" w:fill="99CCFF"/>
            <w:vAlign w:val="center"/>
          </w:tcPr>
          <w:p w14:paraId="0C88E286" w14:textId="77777777" w:rsidR="00191D7F" w:rsidRPr="0022631D" w:rsidRDefault="00191D7F" w:rsidP="00191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91D7F" w:rsidRPr="0022631D" w:rsidRDefault="00191D7F" w:rsidP="00191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D7F" w:rsidRPr="00914C76" w14:paraId="40B30E88" w14:textId="77777777" w:rsidTr="008C09C5">
        <w:trPr>
          <w:trHeight w:val="427"/>
        </w:trPr>
        <w:tc>
          <w:tcPr>
            <w:tcW w:w="25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9B75E" w14:textId="77777777" w:rsidR="00191D7F" w:rsidRDefault="00191D7F" w:rsidP="00191D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191D7F" w:rsidRPr="0022631D" w:rsidRDefault="00191D7F" w:rsidP="00191D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FEF51" w14:textId="77777777" w:rsidR="00191D7F" w:rsidRDefault="00191D7F" w:rsidP="00191D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191D7F" w:rsidRPr="00F64F22" w:rsidRDefault="00191D7F" w:rsidP="00191D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191D7F" w:rsidRPr="00914C76" w14:paraId="541BD7F7" w14:textId="77777777" w:rsidTr="00941CD0">
        <w:trPr>
          <w:trHeight w:val="288"/>
        </w:trPr>
        <w:tc>
          <w:tcPr>
            <w:tcW w:w="1126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91D7F" w:rsidRPr="0022631D" w:rsidRDefault="00191D7F" w:rsidP="00191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D7F" w:rsidRPr="00914C76" w14:paraId="4DE14D25" w14:textId="77777777" w:rsidTr="008C09C5">
        <w:trPr>
          <w:trHeight w:val="427"/>
        </w:trPr>
        <w:tc>
          <w:tcPr>
            <w:tcW w:w="25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7E2EE" w14:textId="77777777" w:rsidR="00191D7F" w:rsidRDefault="00191D7F" w:rsidP="00191D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191D7F" w:rsidRPr="00E56328" w:rsidRDefault="00191D7F" w:rsidP="00191D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805A1" w14:textId="77777777" w:rsidR="00191D7F" w:rsidRDefault="00191D7F" w:rsidP="00191D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191D7F" w:rsidRPr="00F64F22" w:rsidRDefault="00191D7F" w:rsidP="00191D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191D7F" w:rsidRPr="00914C76" w14:paraId="1DAD5D5C" w14:textId="77777777" w:rsidTr="00941CD0">
        <w:trPr>
          <w:trHeight w:val="288"/>
        </w:trPr>
        <w:tc>
          <w:tcPr>
            <w:tcW w:w="11262" w:type="dxa"/>
            <w:gridSpan w:val="27"/>
            <w:shd w:val="clear" w:color="auto" w:fill="99CCFF"/>
            <w:vAlign w:val="center"/>
          </w:tcPr>
          <w:p w14:paraId="57597369" w14:textId="77777777" w:rsidR="00191D7F" w:rsidRPr="00E56328" w:rsidRDefault="00191D7F" w:rsidP="00191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D7F" w:rsidRPr="00914C76" w14:paraId="5F667D89" w14:textId="77777777" w:rsidTr="008C09C5">
        <w:trPr>
          <w:trHeight w:val="427"/>
        </w:trPr>
        <w:tc>
          <w:tcPr>
            <w:tcW w:w="25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072B3" w14:textId="77777777" w:rsidR="00191D7F" w:rsidRPr="00834245" w:rsidRDefault="00191D7F" w:rsidP="00191D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191D7F" w:rsidRPr="00834245" w:rsidRDefault="00191D7F" w:rsidP="00191D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  <w:proofErr w:type="spellEnd"/>
          </w:p>
        </w:tc>
        <w:tc>
          <w:tcPr>
            <w:tcW w:w="87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91D7F" w:rsidRPr="00834245" w:rsidRDefault="00191D7F" w:rsidP="00191D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191D7F" w:rsidRPr="00914C76" w14:paraId="406B68D6" w14:textId="77777777" w:rsidTr="00941CD0">
        <w:trPr>
          <w:trHeight w:val="288"/>
        </w:trPr>
        <w:tc>
          <w:tcPr>
            <w:tcW w:w="11262" w:type="dxa"/>
            <w:gridSpan w:val="27"/>
            <w:shd w:val="clear" w:color="auto" w:fill="99CCFF"/>
            <w:vAlign w:val="center"/>
          </w:tcPr>
          <w:p w14:paraId="79EAD146" w14:textId="77777777" w:rsidR="00191D7F" w:rsidRPr="00834245" w:rsidRDefault="00191D7F" w:rsidP="00191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91D7F" w:rsidRPr="00914C76" w14:paraId="1A2BD291" w14:textId="77777777" w:rsidTr="00941CD0">
        <w:trPr>
          <w:trHeight w:val="227"/>
        </w:trPr>
        <w:tc>
          <w:tcPr>
            <w:tcW w:w="11262" w:type="dxa"/>
            <w:gridSpan w:val="27"/>
            <w:shd w:val="clear" w:color="auto" w:fill="auto"/>
            <w:vAlign w:val="center"/>
          </w:tcPr>
          <w:p w14:paraId="73A19DB3" w14:textId="77777777" w:rsidR="00191D7F" w:rsidRPr="00834245" w:rsidRDefault="00191D7F" w:rsidP="00191D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1D7F" w:rsidRPr="00914C76" w14:paraId="30B4EF4B" w14:textId="77777777" w:rsidTr="00941CD0">
        <w:trPr>
          <w:trHeight w:val="227"/>
        </w:trPr>
        <w:tc>
          <w:tcPr>
            <w:tcW w:w="11262" w:type="dxa"/>
            <w:gridSpan w:val="27"/>
            <w:shd w:val="clear" w:color="auto" w:fill="auto"/>
            <w:vAlign w:val="center"/>
          </w:tcPr>
          <w:p w14:paraId="2F38CA48" w14:textId="06A2956E" w:rsidR="00191D7F" w:rsidRPr="009912B3" w:rsidRDefault="00191D7F" w:rsidP="00191D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91D7F" w:rsidRPr="0022631D" w14:paraId="002AF1AD" w14:textId="77777777" w:rsidTr="00941CD0">
        <w:trPr>
          <w:trHeight w:val="47"/>
        </w:trPr>
        <w:tc>
          <w:tcPr>
            <w:tcW w:w="33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91D7F" w:rsidRPr="0022631D" w:rsidRDefault="00191D7F" w:rsidP="00191D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91D7F" w:rsidRPr="0022631D" w:rsidRDefault="00191D7F" w:rsidP="00191D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91D7F" w:rsidRPr="0022631D" w:rsidRDefault="00191D7F" w:rsidP="00191D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1D7F" w:rsidRPr="0022631D" w14:paraId="6C6C269C" w14:textId="77777777" w:rsidTr="00941CD0">
        <w:trPr>
          <w:trHeight w:val="47"/>
        </w:trPr>
        <w:tc>
          <w:tcPr>
            <w:tcW w:w="3328" w:type="dxa"/>
            <w:gridSpan w:val="6"/>
            <w:shd w:val="clear" w:color="auto" w:fill="auto"/>
            <w:vAlign w:val="center"/>
          </w:tcPr>
          <w:p w14:paraId="0A862370" w14:textId="0D28CBE5" w:rsidR="00191D7F" w:rsidRPr="00F568DF" w:rsidRDefault="00191D7F" w:rsidP="00191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104" w:type="dxa"/>
            <w:gridSpan w:val="14"/>
            <w:shd w:val="clear" w:color="auto" w:fill="auto"/>
            <w:vAlign w:val="center"/>
          </w:tcPr>
          <w:p w14:paraId="570A2BE5" w14:textId="5D492DD6" w:rsidR="00191D7F" w:rsidRPr="00F568DF" w:rsidRDefault="00191D7F" w:rsidP="00191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30" w:type="dxa"/>
            <w:gridSpan w:val="7"/>
            <w:shd w:val="clear" w:color="auto" w:fill="auto"/>
            <w:vAlign w:val="center"/>
          </w:tcPr>
          <w:p w14:paraId="3C42DEDA" w14:textId="7E0C4DE6" w:rsidR="00191D7F" w:rsidRPr="00F568DF" w:rsidRDefault="00191D7F" w:rsidP="00191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191D7F" w:rsidRPr="0022631D" w14:paraId="6A20D037" w14:textId="77777777" w:rsidTr="00941CD0">
        <w:trPr>
          <w:trHeight w:val="47"/>
        </w:trPr>
        <w:tc>
          <w:tcPr>
            <w:tcW w:w="3328" w:type="dxa"/>
            <w:gridSpan w:val="6"/>
            <w:shd w:val="clear" w:color="auto" w:fill="auto"/>
            <w:vAlign w:val="center"/>
          </w:tcPr>
          <w:p w14:paraId="307AB582" w14:textId="079F9C0F" w:rsidR="00191D7F" w:rsidRDefault="00266949" w:rsidP="00191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Անաստասիա Միրզոյան</w:t>
            </w:r>
            <w:bookmarkStart w:id="0" w:name="_GoBack"/>
            <w:bookmarkEnd w:id="0"/>
          </w:p>
        </w:tc>
        <w:tc>
          <w:tcPr>
            <w:tcW w:w="4104" w:type="dxa"/>
            <w:gridSpan w:val="14"/>
            <w:shd w:val="clear" w:color="auto" w:fill="auto"/>
            <w:vAlign w:val="center"/>
          </w:tcPr>
          <w:p w14:paraId="6E9212B1" w14:textId="38655990" w:rsidR="00191D7F" w:rsidRDefault="00191D7F" w:rsidP="00191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0" w:type="dxa"/>
            <w:gridSpan w:val="7"/>
            <w:shd w:val="clear" w:color="auto" w:fill="auto"/>
            <w:vAlign w:val="center"/>
          </w:tcPr>
          <w:p w14:paraId="74E401AA" w14:textId="2329ABC7" w:rsidR="00191D7F" w:rsidRDefault="00191D7F" w:rsidP="00191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5C1E4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5C1E4F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lastRenderedPageBreak/>
        <w:t>Заказчик`  Муниципалитет Масиса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3BBBE" w14:textId="77777777" w:rsidR="00863355" w:rsidRDefault="00863355" w:rsidP="0022631D">
      <w:pPr>
        <w:spacing w:before="0" w:after="0"/>
      </w:pPr>
      <w:r>
        <w:separator/>
      </w:r>
    </w:p>
  </w:endnote>
  <w:endnote w:type="continuationSeparator" w:id="0">
    <w:p w14:paraId="734F7835" w14:textId="77777777" w:rsidR="00863355" w:rsidRDefault="0086335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6FCA4" w14:textId="77777777" w:rsidR="00863355" w:rsidRDefault="00863355" w:rsidP="0022631D">
      <w:pPr>
        <w:spacing w:before="0" w:after="0"/>
      </w:pPr>
      <w:r>
        <w:separator/>
      </w:r>
    </w:p>
  </w:footnote>
  <w:footnote w:type="continuationSeparator" w:id="0">
    <w:p w14:paraId="3B6F6256" w14:textId="77777777" w:rsidR="00863355" w:rsidRDefault="0086335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824BF" w:rsidRPr="00871366" w:rsidRDefault="004824B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824BF" w:rsidRPr="002D0BF6" w:rsidRDefault="004824B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91D7F" w:rsidRPr="0078682E" w:rsidRDefault="00191D7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91D7F" w:rsidRPr="0078682E" w:rsidRDefault="00191D7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91D7F" w:rsidRPr="00005B9C" w:rsidRDefault="00191D7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0759D"/>
    <w:rsid w:val="00012170"/>
    <w:rsid w:val="00043680"/>
    <w:rsid w:val="00044EA8"/>
    <w:rsid w:val="00046CCF"/>
    <w:rsid w:val="00051ECE"/>
    <w:rsid w:val="0007090E"/>
    <w:rsid w:val="00073D66"/>
    <w:rsid w:val="00084BC5"/>
    <w:rsid w:val="000B0199"/>
    <w:rsid w:val="000B3924"/>
    <w:rsid w:val="000E46E8"/>
    <w:rsid w:val="000E4FF1"/>
    <w:rsid w:val="000F376D"/>
    <w:rsid w:val="001021B0"/>
    <w:rsid w:val="00107024"/>
    <w:rsid w:val="00123A05"/>
    <w:rsid w:val="00137B9A"/>
    <w:rsid w:val="001527D3"/>
    <w:rsid w:val="0018422F"/>
    <w:rsid w:val="00186907"/>
    <w:rsid w:val="00191D7F"/>
    <w:rsid w:val="001A1999"/>
    <w:rsid w:val="001A6966"/>
    <w:rsid w:val="001B4617"/>
    <w:rsid w:val="001C1BE1"/>
    <w:rsid w:val="001C3B59"/>
    <w:rsid w:val="001E0091"/>
    <w:rsid w:val="001F771F"/>
    <w:rsid w:val="00207DC5"/>
    <w:rsid w:val="0021140E"/>
    <w:rsid w:val="0022631D"/>
    <w:rsid w:val="00257FED"/>
    <w:rsid w:val="002614B4"/>
    <w:rsid w:val="00266949"/>
    <w:rsid w:val="00281BB0"/>
    <w:rsid w:val="00294143"/>
    <w:rsid w:val="00294D4C"/>
    <w:rsid w:val="00295B92"/>
    <w:rsid w:val="002A5A26"/>
    <w:rsid w:val="002A780B"/>
    <w:rsid w:val="002B1C1E"/>
    <w:rsid w:val="002B55AA"/>
    <w:rsid w:val="002C3D99"/>
    <w:rsid w:val="002D5ABF"/>
    <w:rsid w:val="002E3384"/>
    <w:rsid w:val="002E4E6F"/>
    <w:rsid w:val="002F16CC"/>
    <w:rsid w:val="002F1FEB"/>
    <w:rsid w:val="002F76C6"/>
    <w:rsid w:val="00331A66"/>
    <w:rsid w:val="00333DD8"/>
    <w:rsid w:val="003603DB"/>
    <w:rsid w:val="00367E3E"/>
    <w:rsid w:val="00370831"/>
    <w:rsid w:val="00371B1D"/>
    <w:rsid w:val="003A7303"/>
    <w:rsid w:val="003B2758"/>
    <w:rsid w:val="003E3D40"/>
    <w:rsid w:val="003E6978"/>
    <w:rsid w:val="0040432A"/>
    <w:rsid w:val="004057D3"/>
    <w:rsid w:val="00410D6D"/>
    <w:rsid w:val="00433770"/>
    <w:rsid w:val="00433E3C"/>
    <w:rsid w:val="00435832"/>
    <w:rsid w:val="004441D9"/>
    <w:rsid w:val="00472069"/>
    <w:rsid w:val="00474C2F"/>
    <w:rsid w:val="004764CD"/>
    <w:rsid w:val="004824BF"/>
    <w:rsid w:val="004875E0"/>
    <w:rsid w:val="004B1CE5"/>
    <w:rsid w:val="004B5279"/>
    <w:rsid w:val="004C6BBA"/>
    <w:rsid w:val="004D078F"/>
    <w:rsid w:val="004E376E"/>
    <w:rsid w:val="004F42C6"/>
    <w:rsid w:val="00503BCC"/>
    <w:rsid w:val="00537C9B"/>
    <w:rsid w:val="00546023"/>
    <w:rsid w:val="00546FFA"/>
    <w:rsid w:val="005737F9"/>
    <w:rsid w:val="00574291"/>
    <w:rsid w:val="00575E30"/>
    <w:rsid w:val="00583380"/>
    <w:rsid w:val="0059674F"/>
    <w:rsid w:val="005A4633"/>
    <w:rsid w:val="005B40CF"/>
    <w:rsid w:val="005B4C6A"/>
    <w:rsid w:val="005B5A5F"/>
    <w:rsid w:val="005C1E4F"/>
    <w:rsid w:val="005D3AEF"/>
    <w:rsid w:val="005D4551"/>
    <w:rsid w:val="005D5FBD"/>
    <w:rsid w:val="005E5505"/>
    <w:rsid w:val="005E6464"/>
    <w:rsid w:val="005E65B3"/>
    <w:rsid w:val="005E69A0"/>
    <w:rsid w:val="005F44EC"/>
    <w:rsid w:val="005F5187"/>
    <w:rsid w:val="00607C9A"/>
    <w:rsid w:val="006259C2"/>
    <w:rsid w:val="006417CD"/>
    <w:rsid w:val="006425CC"/>
    <w:rsid w:val="00644FBE"/>
    <w:rsid w:val="00646760"/>
    <w:rsid w:val="00690ECB"/>
    <w:rsid w:val="00693045"/>
    <w:rsid w:val="006A38B4"/>
    <w:rsid w:val="006B2E21"/>
    <w:rsid w:val="006C0266"/>
    <w:rsid w:val="006E0D92"/>
    <w:rsid w:val="006E1A83"/>
    <w:rsid w:val="006E2F26"/>
    <w:rsid w:val="006F2779"/>
    <w:rsid w:val="006F71B2"/>
    <w:rsid w:val="0070161F"/>
    <w:rsid w:val="007060FC"/>
    <w:rsid w:val="0073066D"/>
    <w:rsid w:val="007449C7"/>
    <w:rsid w:val="0075362B"/>
    <w:rsid w:val="00757469"/>
    <w:rsid w:val="007652D4"/>
    <w:rsid w:val="007732E7"/>
    <w:rsid w:val="00775D8B"/>
    <w:rsid w:val="0078682E"/>
    <w:rsid w:val="00794333"/>
    <w:rsid w:val="007A067C"/>
    <w:rsid w:val="007A26FE"/>
    <w:rsid w:val="007C4A25"/>
    <w:rsid w:val="007F0D26"/>
    <w:rsid w:val="007F281E"/>
    <w:rsid w:val="0081367F"/>
    <w:rsid w:val="0081420B"/>
    <w:rsid w:val="00814A87"/>
    <w:rsid w:val="00815A02"/>
    <w:rsid w:val="00834245"/>
    <w:rsid w:val="008518AD"/>
    <w:rsid w:val="00863355"/>
    <w:rsid w:val="00873FD1"/>
    <w:rsid w:val="008C09C5"/>
    <w:rsid w:val="008C4E62"/>
    <w:rsid w:val="008E493A"/>
    <w:rsid w:val="008E6B04"/>
    <w:rsid w:val="009077CD"/>
    <w:rsid w:val="00914C76"/>
    <w:rsid w:val="0094077C"/>
    <w:rsid w:val="00941CD0"/>
    <w:rsid w:val="00945B3D"/>
    <w:rsid w:val="0094677C"/>
    <w:rsid w:val="00950979"/>
    <w:rsid w:val="00972BCE"/>
    <w:rsid w:val="0097341D"/>
    <w:rsid w:val="00977D08"/>
    <w:rsid w:val="009912B3"/>
    <w:rsid w:val="0099401D"/>
    <w:rsid w:val="00996678"/>
    <w:rsid w:val="00996AD5"/>
    <w:rsid w:val="009C5E0F"/>
    <w:rsid w:val="009E33B6"/>
    <w:rsid w:val="009E382D"/>
    <w:rsid w:val="009E721C"/>
    <w:rsid w:val="009E75FF"/>
    <w:rsid w:val="00A306F5"/>
    <w:rsid w:val="00A31820"/>
    <w:rsid w:val="00A66D60"/>
    <w:rsid w:val="00A844F5"/>
    <w:rsid w:val="00A97CDA"/>
    <w:rsid w:val="00AA0DFD"/>
    <w:rsid w:val="00AA32E4"/>
    <w:rsid w:val="00AD07B9"/>
    <w:rsid w:val="00AD59DC"/>
    <w:rsid w:val="00AE3C18"/>
    <w:rsid w:val="00AF22C2"/>
    <w:rsid w:val="00B11EE7"/>
    <w:rsid w:val="00B22908"/>
    <w:rsid w:val="00B447CD"/>
    <w:rsid w:val="00B47CE0"/>
    <w:rsid w:val="00B5049A"/>
    <w:rsid w:val="00B70946"/>
    <w:rsid w:val="00B70B44"/>
    <w:rsid w:val="00B75762"/>
    <w:rsid w:val="00B91DE2"/>
    <w:rsid w:val="00B94EA2"/>
    <w:rsid w:val="00BA03B0"/>
    <w:rsid w:val="00BA7C5A"/>
    <w:rsid w:val="00BB0A93"/>
    <w:rsid w:val="00BB0CF1"/>
    <w:rsid w:val="00BB3CB1"/>
    <w:rsid w:val="00BB4B4F"/>
    <w:rsid w:val="00BC43C6"/>
    <w:rsid w:val="00BD3D4E"/>
    <w:rsid w:val="00BF1465"/>
    <w:rsid w:val="00BF4745"/>
    <w:rsid w:val="00BF4BAF"/>
    <w:rsid w:val="00C32ED7"/>
    <w:rsid w:val="00C730A8"/>
    <w:rsid w:val="00C82619"/>
    <w:rsid w:val="00C84DF7"/>
    <w:rsid w:val="00C90903"/>
    <w:rsid w:val="00C96337"/>
    <w:rsid w:val="00C96BED"/>
    <w:rsid w:val="00CA51C5"/>
    <w:rsid w:val="00CA5E6F"/>
    <w:rsid w:val="00CB44D2"/>
    <w:rsid w:val="00CB4FA8"/>
    <w:rsid w:val="00CB699B"/>
    <w:rsid w:val="00CC11B8"/>
    <w:rsid w:val="00CC1F23"/>
    <w:rsid w:val="00CE1F21"/>
    <w:rsid w:val="00CF1F70"/>
    <w:rsid w:val="00D06441"/>
    <w:rsid w:val="00D24200"/>
    <w:rsid w:val="00D350DE"/>
    <w:rsid w:val="00D36189"/>
    <w:rsid w:val="00D64CE1"/>
    <w:rsid w:val="00D80C64"/>
    <w:rsid w:val="00DB467F"/>
    <w:rsid w:val="00DE06F1"/>
    <w:rsid w:val="00DE2493"/>
    <w:rsid w:val="00DE2FF2"/>
    <w:rsid w:val="00E10101"/>
    <w:rsid w:val="00E1059B"/>
    <w:rsid w:val="00E15C60"/>
    <w:rsid w:val="00E242B3"/>
    <w:rsid w:val="00E24327"/>
    <w:rsid w:val="00E243EA"/>
    <w:rsid w:val="00E33A25"/>
    <w:rsid w:val="00E4188B"/>
    <w:rsid w:val="00E457C8"/>
    <w:rsid w:val="00E54C4D"/>
    <w:rsid w:val="00E56328"/>
    <w:rsid w:val="00E84F0B"/>
    <w:rsid w:val="00EA01A2"/>
    <w:rsid w:val="00EA568C"/>
    <w:rsid w:val="00EA767F"/>
    <w:rsid w:val="00EB59EE"/>
    <w:rsid w:val="00EE5BC7"/>
    <w:rsid w:val="00EF16D0"/>
    <w:rsid w:val="00F03787"/>
    <w:rsid w:val="00F05A77"/>
    <w:rsid w:val="00F10AFE"/>
    <w:rsid w:val="00F149D8"/>
    <w:rsid w:val="00F15E46"/>
    <w:rsid w:val="00F16087"/>
    <w:rsid w:val="00F22D6F"/>
    <w:rsid w:val="00F2388B"/>
    <w:rsid w:val="00F31004"/>
    <w:rsid w:val="00F40845"/>
    <w:rsid w:val="00F568DF"/>
    <w:rsid w:val="00F64167"/>
    <w:rsid w:val="00F64F22"/>
    <w:rsid w:val="00F6673B"/>
    <w:rsid w:val="00F77AAD"/>
    <w:rsid w:val="00F916C4"/>
    <w:rsid w:val="00F939C5"/>
    <w:rsid w:val="00FA0519"/>
    <w:rsid w:val="00FB097B"/>
    <w:rsid w:val="00FB7F39"/>
    <w:rsid w:val="00FD78A9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85E29-E1ED-4F78-8C44-ABB7CAD2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1425</Words>
  <Characters>8124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ASRock</cp:lastModifiedBy>
  <cp:revision>157</cp:revision>
  <cp:lastPrinted>2021-04-06T07:47:00Z</cp:lastPrinted>
  <dcterms:created xsi:type="dcterms:W3CDTF">2021-06-28T12:08:00Z</dcterms:created>
  <dcterms:modified xsi:type="dcterms:W3CDTF">2024-01-29T13:19:00Z</dcterms:modified>
</cp:coreProperties>
</file>