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76C06A11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8F6C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26/26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510"/>
        <w:gridCol w:w="390"/>
        <w:gridCol w:w="178"/>
        <w:gridCol w:w="439"/>
        <w:gridCol w:w="309"/>
        <w:gridCol w:w="243"/>
        <w:gridCol w:w="65"/>
        <w:gridCol w:w="215"/>
        <w:gridCol w:w="145"/>
        <w:gridCol w:w="709"/>
        <w:gridCol w:w="264"/>
        <w:gridCol w:w="133"/>
        <w:gridCol w:w="81"/>
        <w:gridCol w:w="1081"/>
        <w:gridCol w:w="718"/>
        <w:gridCol w:w="133"/>
        <w:gridCol w:w="503"/>
        <w:gridCol w:w="276"/>
        <w:gridCol w:w="638"/>
        <w:gridCol w:w="1275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26"/>
            <w:shd w:val="clear" w:color="auto" w:fill="auto"/>
            <w:vAlign w:val="center"/>
          </w:tcPr>
          <w:p w14:paraId="067A015C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6D3A30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1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14:paraId="5D37CE6A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413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30" w:type="dxa"/>
            <w:gridSpan w:val="4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6D3A30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3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3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30" w:type="dxa"/>
            <w:gridSpan w:val="4"/>
            <w:vMerge/>
            <w:shd w:val="clear" w:color="auto" w:fill="auto"/>
          </w:tcPr>
          <w:p w14:paraId="08100278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693B5A15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6D3A30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181" w:rsidRPr="008F6CE1" w14:paraId="234DCE72" w14:textId="77777777" w:rsidTr="006D3A3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8F5181" w:rsidRPr="00107357" w:rsidRDefault="008F518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0623D766" w:rsidR="008F518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Բերդկունքի գրադարանի կապիտալ վերանորոգման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8F5181" w:rsidRPr="00107357" w:rsidRDefault="008F518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8F5181" w:rsidRPr="00107357" w:rsidRDefault="008F518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8F5181" w:rsidRPr="00107357" w:rsidRDefault="008F518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23C9351F" w:rsidR="008F518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E176BBB" w:rsidR="008F518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280B2758" w:rsidR="008F518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Բերդկունքի գրադարանի կապիտալ վերանորոգման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4EF112CA" w:rsidR="008F5181" w:rsidRPr="008F6CE1" w:rsidRDefault="008F6CE1" w:rsidP="006D3A30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Բերդկունքի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գրադարանի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կապիտալ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վերանորոգման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8F6CE1" w:rsidRPr="008F6CE1" w14:paraId="4FAB5380" w14:textId="77777777" w:rsidTr="006D3A3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EA2FB4D" w14:textId="7AAF3208" w:rsidR="008F6CE1" w:rsidRPr="008F6CE1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FB760" w14:textId="2CCB0A1C" w:rsidR="008F6CE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 քաղաքի Բոշնաղյան թիվ 56 բազմաբնակարան բնակելի շենքի օդափոխության հորանների կառուցման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AC833" w14:textId="78889955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F1CB4" w14:textId="2B6F52FB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CE680" w14:textId="68CF3FD2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3B6C9" w14:textId="38F1CAF3" w:rsidR="008F6CE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40000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0148" w14:textId="51C7C51F" w:rsidR="008F6CE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40000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5ECD7" w14:textId="044F9AFC" w:rsidR="008F6CE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 քաղաքի Բոշնաղյան թիվ 56 բազմաբնակարան բնակելի շենքի օդափոխության հորանների կառուցման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BCB19" w14:textId="7CF95B9B" w:rsidR="008F6CE1" w:rsidRPr="008F6CE1" w:rsidRDefault="008F6CE1" w:rsidP="006D3A30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քաղաքի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Բոշնաղյան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թիվ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56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բազմաբնակարան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բնակելի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շենքի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օդափոխության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հորանների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կառուցման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8F6CE1" w:rsidRPr="008F6CE1" w14:paraId="43547908" w14:textId="77777777" w:rsidTr="006D3A3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571BE07" w14:textId="2E1F699F" w:rsidR="008F6CE1" w:rsidRPr="008F6CE1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3F42C" w14:textId="47935B48" w:rsidR="008F6CE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 համայնքում կանգառների ներկման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B2FD2" w14:textId="5CBF5AA3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68472" w14:textId="34050A83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FE9A" w14:textId="407121A0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B3715" w14:textId="0BE2D661" w:rsidR="008F6CE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80000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CF201" w14:textId="32225A4D" w:rsidR="008F6CE1" w:rsidRPr="008F5181" w:rsidRDefault="008F6CE1" w:rsidP="006D3A3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80000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CCDE1" w14:textId="39DE1F04" w:rsidR="008F6CE1" w:rsidRPr="008F6CE1" w:rsidRDefault="008F6CE1" w:rsidP="006D3A3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 համայնքում կանգառների ներկման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30F73" w14:textId="6FF8F13C" w:rsidR="008F6CE1" w:rsidRPr="008F6CE1" w:rsidRDefault="008F6CE1" w:rsidP="006D3A30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8F6CE1">
              <w:rPr>
                <w:rFonts w:ascii="GHEA Grapalat" w:hAnsi="GHEA Grapalat" w:cs="Calibri"/>
                <w:color w:val="000000"/>
                <w:sz w:val="16"/>
              </w:rPr>
              <w:t>Գավառ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համայնքում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կանգառների</w:t>
            </w:r>
            <w:r w:rsidRPr="008F6CE1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8F6CE1">
              <w:rPr>
                <w:rFonts w:ascii="GHEA Grapalat" w:hAnsi="GHEA Grapalat" w:cs="Calibri"/>
                <w:color w:val="000000"/>
                <w:sz w:val="16"/>
              </w:rPr>
              <w:t>ներկման</w:t>
            </w:r>
            <w:r w:rsidRPr="008F6CE1">
              <w:rPr>
                <w:rFonts w:ascii="GHEA Grapalat" w:hAnsi="GHEA Grapalat"/>
                <w:sz w:val="16"/>
                <w:lang w:val="hy-AM"/>
              </w:rPr>
              <w:t xml:space="preserve"> աշխատանքների </w:t>
            </w:r>
            <w:r w:rsidRPr="008F6CE1">
              <w:rPr>
                <w:rFonts w:ascii="GHEA Grapalat" w:hAnsi="GHEA Grapalat" w:cs="Calibri"/>
                <w:sz w:val="16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8F6CE1" w:rsidRPr="008F6CE1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3EDA5632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F6CE1" w:rsidRPr="008F6CE1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8F6CE1" w:rsidRPr="008D4E45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8F6CE1" w:rsidRPr="008F6CE1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F6CE1" w:rsidRPr="00BC4900" w14:paraId="4D3575BD" w14:textId="77777777" w:rsidTr="006D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70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1269BCBF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</w:t>
            </w:r>
            <w:r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04</w:t>
            </w:r>
            <w:r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8F6CE1" w:rsidRPr="00BC4900" w14:paraId="749547BA" w14:textId="77777777" w:rsidTr="006D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8F6CE1" w:rsidRPr="00BC4900" w:rsidRDefault="008F6CE1" w:rsidP="006D3A30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8F6CE1" w:rsidRPr="00A93E85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8F6CE1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634" w:type="dxa"/>
          <w:trHeight w:val="190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6CE1" w:rsidRPr="00BC4900" w14:paraId="100A2A7E" w14:textId="77777777" w:rsidTr="006D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8F6CE1" w:rsidRPr="00BC4900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8F6CE1" w:rsidRPr="00BC4900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F6CE1" w:rsidRPr="00107357" w14:paraId="08077474" w14:textId="77777777" w:rsidTr="006D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F6CE1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634" w:type="dxa"/>
          <w:trHeight w:val="190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141EA0C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5"/>
            <w:vMerge w:val="restart"/>
            <w:shd w:val="clear" w:color="auto" w:fill="auto"/>
            <w:vAlign w:val="center"/>
          </w:tcPr>
          <w:p w14:paraId="5332FCCF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17"/>
            <w:shd w:val="clear" w:color="auto" w:fill="auto"/>
            <w:vAlign w:val="center"/>
          </w:tcPr>
          <w:p w14:paraId="6619784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8F6CE1" w:rsidRPr="00107357" w14:paraId="2426495B" w14:textId="77777777" w:rsidTr="006D3A30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294D96D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20A05FE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438C7B7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F6A17F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F6CE1" w:rsidRPr="00107357" w14:paraId="1B643779" w14:textId="77777777" w:rsidTr="006D3A30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15D0A33C" w:rsidR="008F6CE1" w:rsidRPr="008F6CE1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5"/>
            <w:shd w:val="clear" w:color="auto" w:fill="auto"/>
            <w:vAlign w:val="center"/>
          </w:tcPr>
          <w:p w14:paraId="2830A23C" w14:textId="5585AF3C" w:rsidR="008F6CE1" w:rsidRPr="008F6CE1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6CCC9E4D" w14:textId="72681EB1" w:rsidR="008F6CE1" w:rsidRPr="008F518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00E1ED42" w14:textId="1F6E5846" w:rsidR="008F6CE1" w:rsidRPr="00F12D60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657A50F" w14:textId="39B96B10" w:rsidR="008F6CE1" w:rsidRPr="008F518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</w:tr>
      <w:tr w:rsidR="008F6CE1" w:rsidRPr="00107357" w14:paraId="1AB71B55" w14:textId="77777777" w:rsidTr="006D3A30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CCB925E" w14:textId="19CE7620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5"/>
            <w:shd w:val="clear" w:color="auto" w:fill="auto"/>
            <w:vAlign w:val="center"/>
          </w:tcPr>
          <w:p w14:paraId="48BADB57" w14:textId="04A083E4" w:rsidR="008F6CE1" w:rsidRPr="008F6CE1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437D857A" w14:textId="0901C3DD" w:rsidR="008F6CE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40000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4176703D" w14:textId="1D37D3B3" w:rsidR="008F6CE1" w:rsidRPr="00F12D60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7BCA29B" w14:textId="01382B91" w:rsidR="008F6CE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40000</w:t>
            </w:r>
          </w:p>
        </w:tc>
      </w:tr>
      <w:tr w:rsidR="008F6CE1" w:rsidRPr="00107357" w14:paraId="316F87F0" w14:textId="77777777" w:rsidTr="006D3A30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6D1E779" w14:textId="7823DCDC" w:rsidR="008F6CE1" w:rsidRPr="008F6CE1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2385" w:type="dxa"/>
            <w:gridSpan w:val="5"/>
            <w:shd w:val="clear" w:color="auto" w:fill="auto"/>
            <w:vAlign w:val="center"/>
          </w:tcPr>
          <w:p w14:paraId="1DAA09DD" w14:textId="1CF0754E" w:rsidR="008F6CE1" w:rsidRPr="008F6CE1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1F493542" w14:textId="23B5A450" w:rsidR="008F6CE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80000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568CF3E0" w14:textId="0A6D64D6" w:rsidR="008F6CE1" w:rsidRPr="00F12D60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874BC7A" w14:textId="46D06597" w:rsidR="008F6CE1" w:rsidRDefault="008F6CE1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80000</w:t>
            </w:r>
          </w:p>
        </w:tc>
      </w:tr>
      <w:tr w:rsidR="008F6CE1" w:rsidRPr="00107357" w14:paraId="03E0F829" w14:textId="77777777" w:rsidTr="00DA1BE4">
        <w:trPr>
          <w:jc w:val="center"/>
        </w:trPr>
        <w:tc>
          <w:tcPr>
            <w:tcW w:w="10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F6CE1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F6CE1" w:rsidRPr="00107357" w14:paraId="7754E54D" w14:textId="77777777" w:rsidTr="006D3A30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F6CE1" w:rsidRPr="00107357" w14:paraId="7CBFFC59" w14:textId="77777777" w:rsidTr="006D3A30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1"/>
            <w:shd w:val="clear" w:color="auto" w:fill="auto"/>
            <w:vAlign w:val="center"/>
          </w:tcPr>
          <w:p w14:paraId="10BB0E09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F6CE1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4C7E4E45" w:rsidR="008F6CE1" w:rsidRPr="00107357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A758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758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F6CE1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4"/>
            <w:vMerge w:val="restart"/>
            <w:shd w:val="clear" w:color="auto" w:fill="auto"/>
            <w:vAlign w:val="center"/>
          </w:tcPr>
          <w:p w14:paraId="50AE36A1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8F6CE1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8F6CE1" w:rsidRPr="00107357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8F6CE1" w:rsidRPr="00107357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F6CE1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3ACFECE5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A758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758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8F6CE1" w:rsidRPr="00154C4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06F761CC" w:rsidR="008F6CE1" w:rsidRPr="00107357" w:rsidRDefault="008F6CE1" w:rsidP="006D3A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758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F6CE1" w:rsidRPr="00154C49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3F9B274" w:rsidR="008F6CE1" w:rsidRPr="00107357" w:rsidRDefault="008F6CE1" w:rsidP="006D3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F6CE1" w:rsidRPr="00154C49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742D6DF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6CE1" w:rsidRPr="00154C49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5"/>
            <w:vMerge w:val="restart"/>
            <w:shd w:val="clear" w:color="auto" w:fill="auto"/>
            <w:vAlign w:val="center"/>
          </w:tcPr>
          <w:p w14:paraId="5DBB417D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0"/>
            <w:shd w:val="clear" w:color="auto" w:fill="auto"/>
            <w:vAlign w:val="center"/>
          </w:tcPr>
          <w:p w14:paraId="73CC473A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F6CE1" w:rsidRPr="00107357" w14:paraId="59049D31" w14:textId="77777777" w:rsidTr="006D3A30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5"/>
            <w:vMerge/>
            <w:shd w:val="clear" w:color="auto" w:fill="auto"/>
            <w:vAlign w:val="center"/>
          </w:tcPr>
          <w:p w14:paraId="26A9AF71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56BC57E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692" w:type="dxa"/>
            <w:gridSpan w:val="4"/>
            <w:shd w:val="clear" w:color="auto" w:fill="auto"/>
            <w:vAlign w:val="center"/>
          </w:tcPr>
          <w:p w14:paraId="28477949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F6CE1" w:rsidRPr="00107357" w14:paraId="344BB9AD" w14:textId="77777777" w:rsidTr="006D3A30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5"/>
            <w:vMerge/>
            <w:shd w:val="clear" w:color="auto" w:fill="auto"/>
            <w:vAlign w:val="center"/>
          </w:tcPr>
          <w:p w14:paraId="600D19F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1A9FBEF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2132EC8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39A97FEA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369D11A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4"/>
            <w:shd w:val="clear" w:color="auto" w:fill="auto"/>
            <w:vAlign w:val="center"/>
          </w:tcPr>
          <w:p w14:paraId="42BBA8E9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F6CE1" w:rsidRPr="00107357" w14:paraId="2EEA25AD" w14:textId="77777777" w:rsidTr="006D3A30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758A4" w:rsidRPr="00585F53" w14:paraId="683F4F97" w14:textId="77777777" w:rsidTr="006D3A30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14:paraId="0813E940" w14:textId="044CAC84" w:rsidR="00A758A4" w:rsidRPr="00107357" w:rsidRDefault="00A758A4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EE7F737" w14:textId="3E0C02DF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2403F750" w14:textId="72FE1E7A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47337521" w14:textId="04C51650" w:rsidR="00A758A4" w:rsidRPr="00882A3D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 շինարարական աշխատանքների ավարտը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214E41" w14:textId="7F781C80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4C3D03B" w14:textId="59D77A8D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20000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83F40" w14:textId="3C4B4F85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20000</w:t>
            </w:r>
          </w:p>
        </w:tc>
      </w:tr>
      <w:tr w:rsidR="00A758A4" w:rsidRPr="00585F53" w14:paraId="4F9E8040" w14:textId="77777777" w:rsidTr="006D3A30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3749DBA" w14:textId="0EAAEF12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14:paraId="0BD3C230" w14:textId="0C82FCD4" w:rsidR="00A758A4" w:rsidRPr="00107357" w:rsidRDefault="00A758A4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5CD6834" w14:textId="69977E69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42378A5" w14:textId="77777777" w:rsid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1FD81F0B" w14:textId="77777777" w:rsidR="00A758A4" w:rsidRPr="00882A3D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2BBF50" w14:textId="08BFDE55" w:rsid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657437E" w14:textId="336730A3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40000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5140A" w14:textId="2CFE6882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40000</w:t>
            </w:r>
          </w:p>
        </w:tc>
      </w:tr>
      <w:tr w:rsidR="00A758A4" w:rsidRPr="00585F53" w14:paraId="5FFCB552" w14:textId="77777777" w:rsidTr="006D3A30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287F8BD1" w14:textId="4EA23485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14:paraId="40239197" w14:textId="1829FF53" w:rsidR="00A758A4" w:rsidRPr="00107357" w:rsidRDefault="00A758A4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F951E54" w14:textId="79ACAA89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6B95981" w14:textId="77777777" w:rsid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0FAB6D4D" w14:textId="77777777" w:rsidR="00A758A4" w:rsidRPr="00882A3D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8CE8BB" w14:textId="43C12A23" w:rsid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EC92BE5" w14:textId="2A74151E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80000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5C17D" w14:textId="34A07C94" w:rsidR="00A758A4" w:rsidRPr="00A758A4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A758A4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80000</w:t>
            </w:r>
          </w:p>
        </w:tc>
      </w:tr>
      <w:tr w:rsidR="00A758A4" w:rsidRPr="0023508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27"/>
            <w:shd w:val="clear" w:color="auto" w:fill="auto"/>
            <w:vAlign w:val="center"/>
          </w:tcPr>
          <w:p w14:paraId="20BA84B4" w14:textId="77777777" w:rsidR="00A758A4" w:rsidRPr="0023508D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758A4" w:rsidRPr="00107357" w14:paraId="3E2D168D" w14:textId="77777777" w:rsidTr="006D3A30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758A4" w:rsidRPr="00903E14" w14:paraId="4091A7FA" w14:textId="77777777" w:rsidTr="006D3A30">
        <w:trPr>
          <w:trHeight w:val="681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7CA11F6E" w:rsidR="00A758A4" w:rsidRPr="007703B3" w:rsidRDefault="00A758A4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12B5B47D" w:rsidR="00A758A4" w:rsidRPr="00A758A4" w:rsidRDefault="00A758A4" w:rsidP="006D3A30">
            <w:pPr>
              <w:ind w:left="40" w:hanging="40"/>
              <w:rPr>
                <w:rFonts w:ascii="GHEA Grapalat" w:hAnsi="GHEA Grapalat"/>
                <w:sz w:val="16"/>
                <w:lang w:val="ru-RU"/>
              </w:rPr>
            </w:pPr>
            <w:r w:rsidRPr="00A758A4">
              <w:rPr>
                <w:rFonts w:ascii="GHEA Grapalat" w:hAnsi="GHEA Grapalat"/>
                <w:sz w:val="16"/>
                <w:lang w:val="hy-AM"/>
              </w:rPr>
              <w:t>ՀՀ Գեղարքունիքի մարզ,գ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.</w:t>
            </w:r>
            <w:r w:rsidRPr="00A758A4">
              <w:rPr>
                <w:rFonts w:ascii="GHEA Grapalat" w:hAnsi="GHEA Grapalat"/>
                <w:sz w:val="16"/>
                <w:lang w:val="hy-AM"/>
              </w:rPr>
              <w:t>Կարմիրգյուղ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61A7F395" w:rsidR="00A758A4" w:rsidRPr="00A758A4" w:rsidRDefault="00A758A4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A758A4">
              <w:rPr>
                <w:rFonts w:ascii="GHEA Grapalat" w:hAnsi="GHEA Grapalat"/>
                <w:sz w:val="16"/>
              </w:rPr>
              <w:t>Armenhovhannes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88@</w:t>
            </w:r>
            <w:r w:rsidRPr="00A758A4">
              <w:rPr>
                <w:rFonts w:ascii="GHEA Grapalat" w:hAnsi="GHEA Grapalat"/>
                <w:sz w:val="16"/>
              </w:rPr>
              <w:t>mail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.</w:t>
            </w:r>
            <w:r w:rsidRPr="00A758A4">
              <w:rPr>
                <w:rFonts w:ascii="GHEA Grapalat" w:hAnsi="GHEA Grapalat"/>
                <w:sz w:val="16"/>
              </w:rPr>
              <w:t>ru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380D2B79" w:rsidR="00A758A4" w:rsidRPr="006D3A30" w:rsidRDefault="00A758A4" w:rsidP="006D3A30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3A30">
              <w:rPr>
                <w:rFonts w:ascii="GHEA Grapalat" w:hAnsi="GHEA Grapalat"/>
                <w:sz w:val="18"/>
                <w:szCs w:val="20"/>
                <w:lang w:val="hy-AM"/>
              </w:rPr>
              <w:t>11500844540100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3CCF4822" w:rsidR="00A758A4" w:rsidRPr="006D3A30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3A30">
              <w:rPr>
                <w:rFonts w:ascii="GHEA Grapalat" w:hAnsi="GHEA Grapalat"/>
                <w:sz w:val="18"/>
                <w:szCs w:val="20"/>
                <w:lang w:val="hy-AM"/>
              </w:rPr>
              <w:t>08417115</w:t>
            </w:r>
          </w:p>
        </w:tc>
      </w:tr>
      <w:tr w:rsidR="00A758A4" w:rsidRPr="00903E14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64A3B31E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8A4" w:rsidRPr="008F6CE1" w14:paraId="218B3E21" w14:textId="77777777" w:rsidTr="006D3A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A758A4" w:rsidRPr="00107357" w:rsidRDefault="00A758A4" w:rsidP="006D3A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8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A758A4" w:rsidRPr="00107357" w:rsidRDefault="00A758A4" w:rsidP="006D3A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758A4" w:rsidRPr="008F6CE1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75DB3BDF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8A4" w:rsidRPr="008F6CE1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auto"/>
            <w:vAlign w:val="center"/>
          </w:tcPr>
          <w:p w14:paraId="45061E70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A758A4" w:rsidRPr="00107357" w:rsidRDefault="00A758A4" w:rsidP="006D3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A758A4" w:rsidRPr="00107357" w:rsidRDefault="00A758A4" w:rsidP="006D3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A758A4" w:rsidRPr="00107357" w:rsidRDefault="00A758A4" w:rsidP="006D3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A758A4" w:rsidRPr="00107357" w:rsidRDefault="00A758A4" w:rsidP="006D3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A758A4" w:rsidRPr="00107357" w:rsidRDefault="00A758A4" w:rsidP="006D3A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A758A4" w:rsidRPr="00107357" w:rsidRDefault="00A758A4" w:rsidP="006D3A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A758A4" w:rsidRPr="00107357" w:rsidRDefault="00A758A4" w:rsidP="006D3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A758A4" w:rsidRPr="008F6CE1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5458E284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8A4" w:rsidRPr="00107357" w14:paraId="0F2008D1" w14:textId="77777777" w:rsidTr="006D3A30">
        <w:trPr>
          <w:trHeight w:val="475"/>
          <w:jc w:val="center"/>
        </w:trPr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0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A758A4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5AFF01DB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758A4" w:rsidRPr="008F6CE1" w14:paraId="09C4BAD2" w14:textId="77777777" w:rsidTr="006D3A30">
        <w:trPr>
          <w:trHeight w:val="427"/>
          <w:jc w:val="center"/>
        </w:trPr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A758A4" w:rsidRPr="008F6CE1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758A4" w:rsidRPr="00107357" w14:paraId="0E7559C3" w14:textId="77777777" w:rsidTr="006D3A30">
        <w:trPr>
          <w:trHeight w:val="427"/>
          <w:jc w:val="center"/>
        </w:trPr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758A4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47014FDA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758A4" w:rsidRPr="00107357" w14:paraId="0A256E6A" w14:textId="77777777" w:rsidTr="006D3A30">
        <w:trPr>
          <w:trHeight w:val="60"/>
          <w:jc w:val="center"/>
        </w:trPr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A758A4" w:rsidRPr="00107357" w:rsidRDefault="00A758A4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758A4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27"/>
            <w:shd w:val="clear" w:color="auto" w:fill="99CCFF"/>
            <w:vAlign w:val="center"/>
          </w:tcPr>
          <w:p w14:paraId="59099CD7" w14:textId="77777777" w:rsidR="00A758A4" w:rsidRPr="00107357" w:rsidRDefault="00A758A4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8A4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27"/>
            <w:shd w:val="clear" w:color="auto" w:fill="auto"/>
            <w:vAlign w:val="center"/>
          </w:tcPr>
          <w:p w14:paraId="13939323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58A4" w:rsidRPr="00107357" w14:paraId="6CB268C6" w14:textId="77777777" w:rsidTr="006D3A30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6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758A4" w:rsidRPr="00107357" w14:paraId="5674BB4F" w14:textId="77777777" w:rsidTr="006D3A30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4E4BAAC6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6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A758A4" w:rsidRPr="00107357" w:rsidRDefault="00A758A4" w:rsidP="006D3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61BF8" w14:textId="77777777" w:rsidR="0066663C" w:rsidRDefault="0066663C" w:rsidP="0022631D">
      <w:pPr>
        <w:spacing w:before="0" w:after="0"/>
      </w:pPr>
      <w:r>
        <w:separator/>
      </w:r>
    </w:p>
  </w:endnote>
  <w:endnote w:type="continuationSeparator" w:id="0">
    <w:p w14:paraId="5D19D39C" w14:textId="77777777" w:rsidR="0066663C" w:rsidRDefault="0066663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F6D2" w14:textId="77777777" w:rsidR="0066663C" w:rsidRDefault="0066663C" w:rsidP="0022631D">
      <w:pPr>
        <w:spacing w:before="0" w:after="0"/>
      </w:pPr>
      <w:r>
        <w:separator/>
      </w:r>
    </w:p>
  </w:footnote>
  <w:footnote w:type="continuationSeparator" w:id="0">
    <w:p w14:paraId="0ADA0488" w14:textId="77777777" w:rsidR="0066663C" w:rsidRDefault="0066663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263BC"/>
    <w:rsid w:val="00037AE5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6663C"/>
    <w:rsid w:val="00676127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D3A30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71F40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8F5181"/>
    <w:rsid w:val="008F6CE1"/>
    <w:rsid w:val="00903E14"/>
    <w:rsid w:val="009053F9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820"/>
    <w:rsid w:val="00A355CE"/>
    <w:rsid w:val="00A758A4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08E5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1081B"/>
    <w:rsid w:val="00D11CF1"/>
    <w:rsid w:val="00D350DE"/>
    <w:rsid w:val="00D36189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1D34-11EE-413F-B6F0-92DB694D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80</cp:revision>
  <cp:lastPrinted>2026-05-13T11:34:00Z</cp:lastPrinted>
  <dcterms:created xsi:type="dcterms:W3CDTF">2021-06-28T12:08:00Z</dcterms:created>
  <dcterms:modified xsi:type="dcterms:W3CDTF">2026-05-13T11:35:00Z</dcterms:modified>
</cp:coreProperties>
</file>