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1B6E96" w:rsidRPr="001B6E96">
        <w:rPr>
          <w:rFonts w:ascii="GHEA Grapalat" w:hAnsi="GHEA Grapalat"/>
          <w:i w:val="0"/>
          <w:color w:val="FF0000"/>
          <w:lang w:val="af-ZA"/>
        </w:rPr>
        <w:t>6</w:t>
      </w:r>
      <w:r w:rsidR="00F74933">
        <w:rPr>
          <w:rFonts w:ascii="GHEA Grapalat" w:hAnsi="GHEA Grapalat"/>
          <w:i w:val="0"/>
          <w:color w:val="FF0000"/>
          <w:lang w:val="af-ZA"/>
        </w:rPr>
        <w:t xml:space="preserve"> </w:t>
      </w:r>
      <w:r w:rsidRPr="00811242">
        <w:rPr>
          <w:rFonts w:ascii="GHEA Grapalat" w:hAnsi="GHEA Grapalat"/>
          <w:i w:val="0"/>
          <w:color w:val="FF0000"/>
          <w:lang w:val="af-ZA"/>
        </w:rPr>
        <w:t>թվականի «</w:t>
      </w:r>
      <w:r w:rsidR="001B6E96">
        <w:rPr>
          <w:rFonts w:ascii="GHEA Grapalat" w:hAnsi="GHEA Grapalat"/>
          <w:i w:val="0"/>
          <w:color w:val="FF0000"/>
          <w:lang w:val="ru-RU"/>
        </w:rPr>
        <w:t>հուլիսի</w:t>
      </w:r>
      <w:r w:rsidRPr="00811242">
        <w:rPr>
          <w:rFonts w:ascii="GHEA Grapalat" w:hAnsi="GHEA Grapalat"/>
          <w:i w:val="0"/>
          <w:color w:val="FF0000"/>
          <w:lang w:val="af-ZA"/>
        </w:rPr>
        <w:t>»  «</w:t>
      </w:r>
      <w:r w:rsidR="001B6E96">
        <w:rPr>
          <w:rFonts w:ascii="GHEA Grapalat" w:hAnsi="GHEA Grapalat"/>
          <w:i w:val="0"/>
          <w:color w:val="FF0000"/>
          <w:lang w:val="ru-RU"/>
        </w:rPr>
        <w:t>07</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1B6E96">
        <w:rPr>
          <w:rFonts w:ascii="GHEA Grapalat" w:hAnsi="GHEA Grapalat"/>
          <w:i w:val="0"/>
          <w:lang w:val="af-ZA"/>
        </w:rPr>
        <w:t>ՀՀՇՄԳՄՄՀՈԱԿ-ԳՀԱՊՁԲ-02/26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F477C7">
        <w:rPr>
          <w:rFonts w:ascii="GHEA Grapalat" w:hAnsi="GHEA Grapalat"/>
          <w:i w:val="0"/>
          <w:color w:val="FF0000"/>
          <w:lang w:val="af-ZA"/>
        </w:rPr>
        <w:t>Գյումրու Մանկիկ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374651">
        <w:rPr>
          <w:rFonts w:ascii="GHEA Grapalat" w:hAnsi="GHEA Grapalat"/>
          <w:i w:val="0"/>
          <w:lang w:val="af-ZA"/>
        </w:rPr>
        <w:t>13:45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F477C7" w:rsidRPr="00F477C7">
        <w:rPr>
          <w:rFonts w:ascii="GHEA Grapalat" w:hAnsi="GHEA Grapalat"/>
          <w:i w:val="0"/>
          <w:color w:val="FF0000"/>
          <w:lang w:val="af-ZA"/>
        </w:rPr>
        <w:t xml:space="preserve">Գորկու 100 </w:t>
      </w:r>
      <w:r w:rsidRPr="00AE2768">
        <w:rPr>
          <w:rFonts w:ascii="GHEA Grapalat" w:hAnsi="GHEA Grapalat"/>
          <w:i w:val="0"/>
          <w:lang w:val="af-ZA"/>
        </w:rPr>
        <w:t xml:space="preserve">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374651">
        <w:rPr>
          <w:rFonts w:ascii="GHEA Grapalat" w:hAnsi="GHEA Grapalat"/>
          <w:i w:val="0"/>
          <w:lang w:val="af-ZA"/>
        </w:rPr>
        <w:t>13:45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1B6E96" w:rsidRPr="001B6E96">
        <w:rPr>
          <w:rFonts w:ascii="GHEA Grapalat" w:hAnsi="GHEA Grapalat"/>
          <w:b/>
          <w:i w:val="0"/>
          <w:color w:val="FF0000"/>
          <w:lang w:val="af-ZA"/>
        </w:rPr>
        <w:t>6</w:t>
      </w:r>
      <w:r w:rsidRPr="00811242">
        <w:rPr>
          <w:rFonts w:ascii="GHEA Grapalat" w:hAnsi="GHEA Grapalat"/>
          <w:b/>
          <w:i w:val="0"/>
          <w:color w:val="FF0000"/>
          <w:lang w:val="af-ZA"/>
        </w:rPr>
        <w:t xml:space="preserve">թ. </w:t>
      </w:r>
      <w:r w:rsidR="001B6E96">
        <w:rPr>
          <w:rFonts w:ascii="GHEA Grapalat" w:hAnsi="GHEA Grapalat"/>
          <w:b/>
          <w:i w:val="0"/>
          <w:color w:val="FF0000"/>
          <w:lang w:val="ru-RU"/>
        </w:rPr>
        <w:t>Հուլիսի 14</w:t>
      </w:r>
      <w:r w:rsidRPr="00811242">
        <w:rPr>
          <w:rFonts w:ascii="GHEA Grapalat" w:hAnsi="GHEA Grapalat"/>
          <w:b/>
          <w:i w:val="0"/>
          <w:color w:val="FF0000"/>
          <w:lang w:val="af-ZA"/>
        </w:rPr>
        <w:t xml:space="preserve">-ին ժամը  </w:t>
      </w:r>
      <w:r w:rsidR="00374651">
        <w:rPr>
          <w:rFonts w:ascii="GHEA Grapalat" w:hAnsi="GHEA Grapalat"/>
          <w:b/>
          <w:i w:val="0"/>
          <w:color w:val="FF0000"/>
          <w:lang w:val="af-ZA"/>
        </w:rPr>
        <w:t>13:45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քարտուղար ` Սարգսյանին:</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1B6E96"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ՀՀՇՄԳՄՄՀՈԱԿ-ԳՀԱՊՁԲ-02/26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1B6E96" w:rsidP="004167A4">
      <w:pPr>
        <w:pStyle w:val="aa"/>
        <w:spacing w:after="0"/>
        <w:ind w:firstLine="567"/>
        <w:jc w:val="right"/>
        <w:rPr>
          <w:rFonts w:ascii="GHEA Grapalat" w:hAnsi="GHEA Grapalat"/>
          <w:i/>
          <w:sz w:val="20"/>
          <w:szCs w:val="20"/>
          <w:lang w:val="af-ZA"/>
        </w:rPr>
      </w:pPr>
      <w:r w:rsidRPr="001B6E96">
        <w:rPr>
          <w:rFonts w:ascii="GHEA Grapalat" w:hAnsi="GHEA Grapalat"/>
          <w:i/>
          <w:color w:val="FF0000"/>
          <w:lang w:val="af-ZA"/>
        </w:rPr>
        <w:t xml:space="preserve">2026 թվականի «հուլիսի»  «07» </w:t>
      </w:r>
      <w:r w:rsidR="00F74933" w:rsidRPr="00F74933">
        <w:rPr>
          <w:rFonts w:ascii="GHEA Grapalat" w:hAnsi="GHEA Grapalat"/>
          <w:i/>
          <w:color w:val="FF0000"/>
          <w:lang w:val="af-ZA"/>
        </w:rPr>
        <w:t xml:space="preserve"> </w:t>
      </w:r>
      <w:r w:rsidR="006E28A6"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F477C7">
        <w:rPr>
          <w:rFonts w:ascii="GHEA Grapalat" w:hAnsi="GHEA Grapalat"/>
          <w:color w:val="FF0000"/>
          <w:sz w:val="20"/>
          <w:szCs w:val="20"/>
          <w:lang w:val="af-ZA"/>
        </w:rPr>
        <w:t>Գյումրու Մանկիկ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1B6E96">
        <w:rPr>
          <w:rFonts w:ascii="GHEA Grapalat" w:hAnsi="GHEA Grapalat" w:cs="Times Armenian"/>
          <w:sz w:val="20"/>
          <w:lang w:val="af-ZA"/>
        </w:rPr>
        <w:t>ՀՀՇՄԳՄՄՀՈԱԿ-ԳՀԱՊՁԲ-02/26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F477C7">
        <w:rPr>
          <w:rFonts w:ascii="GHEA Grapalat" w:hAnsi="GHEA Grapalat" w:cs="Sylfaen"/>
          <w:color w:val="FF0000"/>
          <w:sz w:val="20"/>
          <w:lang w:val="ru-RU"/>
        </w:rPr>
        <w:t>ԳյումրուՄանկիկ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561FCA" w:rsidRPr="00A71D81" w:rsidRDefault="004167A4" w:rsidP="00523E86">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lang w:val="af-ZA"/>
        </w:rPr>
        <w:t>Գյումրու Մանկիկ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426FB7">
        <w:rPr>
          <w:rFonts w:ascii="GHEA Grapalat" w:hAnsi="GHEA Grapalat"/>
          <w:i w:val="0"/>
          <w:lang w:val="hy-AM"/>
        </w:rPr>
        <w:t xml:space="preserve"> </w:t>
      </w:r>
      <w:r w:rsidRPr="00131E9C">
        <w:rPr>
          <w:rFonts w:ascii="GHEA Grapalat" w:hAnsi="GHEA Grapalat"/>
          <w:i w:val="0"/>
        </w:rPr>
        <w:t>խմբավորված</w:t>
      </w:r>
      <w:r w:rsidR="00426FB7">
        <w:rPr>
          <w:rFonts w:ascii="GHEA Grapalat" w:hAnsi="GHEA Grapalat"/>
          <w:i w:val="0"/>
          <w:lang w:val="hy-AM"/>
        </w:rPr>
        <w:t xml:space="preserve"> </w:t>
      </w:r>
      <w:r>
        <w:rPr>
          <w:rFonts w:ascii="GHEA Grapalat" w:hAnsi="GHEA Grapalat"/>
          <w:i w:val="0"/>
        </w:rPr>
        <w:t>են</w:t>
      </w:r>
      <w:r w:rsidRPr="00131E9C">
        <w:rPr>
          <w:rFonts w:ascii="GHEA Grapalat" w:hAnsi="GHEA Grapalat"/>
          <w:i w:val="0"/>
          <w:lang w:val="af-ZA"/>
        </w:rPr>
        <w:t xml:space="preserve"> «</w:t>
      </w:r>
      <w:r w:rsidR="00374651" w:rsidRPr="00374651">
        <w:rPr>
          <w:rFonts w:ascii="GHEA Grapalat" w:hAnsi="GHEA Grapalat"/>
          <w:i w:val="0"/>
          <w:lang w:val="en-US"/>
        </w:rPr>
        <w:t>13 /</w:t>
      </w:r>
      <w:r w:rsidR="00374651">
        <w:rPr>
          <w:rFonts w:ascii="GHEA Grapalat" w:hAnsi="GHEA Grapalat"/>
          <w:i w:val="0"/>
          <w:lang w:val="ru-RU"/>
        </w:rPr>
        <w:t>տասներեք</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0202C6" w:rsidRPr="004A176F" w:rsidTr="000202C6">
        <w:trPr>
          <w:trHeight w:val="480"/>
        </w:trPr>
        <w:tc>
          <w:tcPr>
            <w:tcW w:w="3119" w:type="dxa"/>
            <w:gridSpan w:val="2"/>
            <w:vAlign w:val="center"/>
          </w:tcPr>
          <w:p w:rsidR="006675F2" w:rsidRPr="004A176F" w:rsidRDefault="006675F2" w:rsidP="000202C6">
            <w:pPr>
              <w:pStyle w:val="23"/>
              <w:spacing w:line="240" w:lineRule="auto"/>
              <w:ind w:firstLine="0"/>
              <w:jc w:val="center"/>
              <w:rPr>
                <w:rFonts w:ascii="GHEA Grapalat" w:hAnsi="GHEA Grapalat"/>
                <w:b/>
                <w:bCs/>
                <w:i/>
                <w:iCs/>
                <w:sz w:val="14"/>
                <w:szCs w:val="14"/>
              </w:rPr>
            </w:pPr>
            <w:r w:rsidRPr="004A176F">
              <w:rPr>
                <w:rFonts w:ascii="GHEA Grapalat" w:hAnsi="GHEA Grapalat"/>
                <w:b/>
                <w:bCs/>
                <w:i/>
                <w:iCs/>
                <w:sz w:val="14"/>
                <w:szCs w:val="14"/>
              </w:rPr>
              <w:t>Չափաբաժինների</w:t>
            </w:r>
          </w:p>
        </w:tc>
        <w:tc>
          <w:tcPr>
            <w:tcW w:w="7231" w:type="dxa"/>
            <w:vMerge w:val="restart"/>
            <w:vAlign w:val="center"/>
          </w:tcPr>
          <w:p w:rsidR="006675F2" w:rsidRPr="004A176F" w:rsidRDefault="006675F2" w:rsidP="000202C6">
            <w:pPr>
              <w:pStyle w:val="23"/>
              <w:spacing w:line="240" w:lineRule="auto"/>
              <w:ind w:firstLine="0"/>
              <w:jc w:val="center"/>
              <w:rPr>
                <w:rFonts w:ascii="GHEA Grapalat" w:hAnsi="GHEA Grapalat"/>
                <w:b/>
                <w:bCs/>
                <w:i/>
                <w:iCs/>
              </w:rPr>
            </w:pPr>
            <w:r w:rsidRPr="004A176F">
              <w:rPr>
                <w:rFonts w:ascii="GHEA Grapalat" w:hAnsi="GHEA Grapalat"/>
                <w:b/>
                <w:bCs/>
                <w:i/>
                <w:iCs/>
              </w:rPr>
              <w:t>Չափաբաժնի անվանումը</w:t>
            </w:r>
          </w:p>
        </w:tc>
      </w:tr>
      <w:tr w:rsidR="000202C6" w:rsidRPr="004A176F" w:rsidTr="000202C6">
        <w:trPr>
          <w:trHeight w:val="292"/>
        </w:trPr>
        <w:tc>
          <w:tcPr>
            <w:tcW w:w="1701" w:type="dxa"/>
            <w:vAlign w:val="center"/>
          </w:tcPr>
          <w:p w:rsidR="006675F2" w:rsidRPr="004A176F" w:rsidRDefault="00D30C7A" w:rsidP="000202C6">
            <w:pPr>
              <w:pStyle w:val="23"/>
              <w:spacing w:line="240" w:lineRule="auto"/>
              <w:jc w:val="center"/>
              <w:rPr>
                <w:rFonts w:ascii="GHEA Grapalat" w:hAnsi="GHEA Grapalat"/>
                <w:b/>
                <w:bCs/>
                <w:i/>
                <w:iCs/>
                <w:sz w:val="14"/>
                <w:szCs w:val="14"/>
              </w:rPr>
            </w:pPr>
            <w:r w:rsidRPr="004A176F">
              <w:rPr>
                <w:rFonts w:ascii="GHEA Grapalat" w:hAnsi="GHEA Grapalat"/>
                <w:b/>
                <w:bCs/>
                <w:i/>
                <w:iCs/>
                <w:sz w:val="14"/>
                <w:szCs w:val="14"/>
              </w:rPr>
              <w:t>համարները</w:t>
            </w:r>
          </w:p>
        </w:tc>
        <w:tc>
          <w:tcPr>
            <w:tcW w:w="1418" w:type="dxa"/>
            <w:vAlign w:val="center"/>
          </w:tcPr>
          <w:p w:rsidR="006675F2" w:rsidRPr="004A176F" w:rsidRDefault="00D30C7A" w:rsidP="000202C6">
            <w:pPr>
              <w:pStyle w:val="23"/>
              <w:spacing w:line="240" w:lineRule="auto"/>
              <w:jc w:val="center"/>
              <w:rPr>
                <w:rFonts w:ascii="GHEA Grapalat" w:hAnsi="GHEA Grapalat"/>
                <w:b/>
                <w:bCs/>
                <w:i/>
                <w:iCs/>
                <w:sz w:val="14"/>
                <w:szCs w:val="14"/>
              </w:rPr>
            </w:pPr>
            <w:r w:rsidRPr="004A176F">
              <w:rPr>
                <w:rFonts w:ascii="GHEA Grapalat" w:hAnsi="GHEA Grapalat"/>
                <w:b/>
                <w:bCs/>
                <w:i/>
                <w:iCs/>
                <w:sz w:val="14"/>
                <w:szCs w:val="14"/>
                <w:lang w:val="hy-AM"/>
              </w:rPr>
              <w:t>գնման գինը</w:t>
            </w:r>
          </w:p>
        </w:tc>
        <w:tc>
          <w:tcPr>
            <w:tcW w:w="7231" w:type="dxa"/>
            <w:vMerge/>
            <w:vAlign w:val="center"/>
          </w:tcPr>
          <w:p w:rsidR="006675F2" w:rsidRPr="004A176F" w:rsidRDefault="006675F2" w:rsidP="000202C6">
            <w:pPr>
              <w:pStyle w:val="23"/>
              <w:spacing w:line="240" w:lineRule="auto"/>
              <w:ind w:firstLine="0"/>
              <w:jc w:val="center"/>
              <w:rPr>
                <w:rFonts w:ascii="GHEA Grapalat" w:hAnsi="GHEA Grapalat"/>
                <w:b/>
                <w:bCs/>
                <w:i/>
                <w:iCs/>
              </w:rPr>
            </w:pP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sz w:val="16"/>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156000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Պանիր /Լոռի</w:t>
            </w:r>
            <w:r w:rsidRPr="00A02413">
              <w:rPr>
                <w:rFonts w:ascii="GHEA Grapalat" w:hAnsi="GHEA Grapalat" w:cs="Calibri"/>
                <w:sz w:val="20"/>
                <w:szCs w:val="20"/>
                <w:lang w:val="hy-AM"/>
              </w:rPr>
              <w:t xml:space="preserve"> </w:t>
            </w:r>
            <w:r w:rsidRPr="00A02413">
              <w:rPr>
                <w:rFonts w:ascii="GHEA Grapalat" w:hAnsi="GHEA Grapalat" w:cs="Calibri"/>
                <w:sz w:val="20"/>
                <w:szCs w:val="20"/>
                <w:lang w:val="ru-RU"/>
              </w:rPr>
              <w:t>Գյումրի</w:t>
            </w:r>
            <w:r w:rsidRPr="00A02413">
              <w:rPr>
                <w:rFonts w:ascii="GHEA Grapalat" w:hAnsi="GHEA Grapalat" w:cs="Calibri"/>
                <w:sz w:val="20"/>
                <w:szCs w:val="20"/>
              </w:rPr>
              <w:t>/</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sz w:val="16"/>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147000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Մածուն</w:t>
            </w:r>
          </w:p>
          <w:p w:rsidR="00A02413" w:rsidRPr="00A02413" w:rsidRDefault="00A02413" w:rsidP="00A02413">
            <w:pPr>
              <w:rPr>
                <w:rFonts w:ascii="GHEA Grapalat" w:hAnsi="GHEA Grapalat" w:cs="Calibri"/>
                <w:b/>
                <w:sz w:val="20"/>
                <w:szCs w:val="20"/>
              </w:rPr>
            </w:pPr>
            <w:r w:rsidRPr="00A02413">
              <w:rPr>
                <w:rFonts w:ascii="GHEA Grapalat" w:hAnsi="GHEA Grapalat" w:cs="Calibri"/>
                <w:b/>
                <w:sz w:val="20"/>
                <w:szCs w:val="20"/>
              </w:rPr>
              <w:t>2,5</w:t>
            </w:r>
            <w:r w:rsidRPr="00A02413">
              <w:rPr>
                <w:rFonts w:ascii="GHEA Grapalat" w:hAnsi="GHEA Grapalat" w:cs="Calibri"/>
                <w:b/>
                <w:sz w:val="20"/>
                <w:szCs w:val="20"/>
                <w:lang w:val="ru-RU"/>
              </w:rPr>
              <w:t>-3,2</w:t>
            </w:r>
            <w:r w:rsidRPr="00A02413">
              <w:rPr>
                <w:rFonts w:ascii="GHEA Grapalat" w:hAnsi="GHEA Grapalat" w:cs="Calibri"/>
                <w:b/>
                <w:sz w:val="20"/>
                <w:szCs w:val="20"/>
              </w:rPr>
              <w:t>% յուղայնությամբ</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27500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Վարսակի փաթիլներ</w:t>
            </w:r>
          </w:p>
        </w:tc>
      </w:tr>
      <w:tr w:rsidR="00A02413" w:rsidRPr="004A176F" w:rsidTr="009A4FD0">
        <w:trPr>
          <w:trHeight w:val="145"/>
        </w:trPr>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10350</w:t>
            </w:r>
          </w:p>
        </w:tc>
        <w:tc>
          <w:tcPr>
            <w:tcW w:w="7231" w:type="dxa"/>
            <w:vAlign w:val="center"/>
          </w:tcPr>
          <w:p w:rsidR="00A02413" w:rsidRPr="00A02413" w:rsidRDefault="00A02413" w:rsidP="00A02413">
            <w:pPr>
              <w:rPr>
                <w:rFonts w:ascii="GHEA Grapalat" w:hAnsi="GHEA Grapalat" w:cs="Calibri"/>
                <w:sz w:val="20"/>
                <w:szCs w:val="20"/>
                <w:lang w:val="ru-RU"/>
              </w:rPr>
            </w:pPr>
            <w:r w:rsidRPr="00A02413">
              <w:rPr>
                <w:rFonts w:ascii="GHEA Grapalat" w:hAnsi="GHEA Grapalat" w:cs="Calibri"/>
                <w:sz w:val="20"/>
                <w:szCs w:val="20"/>
              </w:rPr>
              <w:t>Ոլոռ</w:t>
            </w:r>
            <w:r w:rsidRPr="00A02413">
              <w:rPr>
                <w:rFonts w:ascii="GHEA Grapalat" w:hAnsi="GHEA Grapalat" w:cs="Calibri"/>
                <w:sz w:val="20"/>
                <w:szCs w:val="20"/>
                <w:lang w:val="ru-RU"/>
              </w:rPr>
              <w:t xml:space="preserve"> դեղին</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25000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Գազար</w:t>
            </w:r>
          </w:p>
        </w:tc>
      </w:tr>
      <w:tr w:rsidR="00A02413" w:rsidRPr="00A86FAC"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12500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Բազուկ</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125000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վարսակի թխվածքաբլիթ</w:t>
            </w:r>
            <w:r w:rsidRPr="00A02413">
              <w:rPr>
                <w:rFonts w:ascii="GHEA Grapalat" w:hAnsi="GHEA Grapalat" w:cs="Calibri"/>
                <w:sz w:val="20"/>
                <w:szCs w:val="20"/>
              </w:rPr>
              <w:br/>
              <w:t>/печенья/</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15000</w:t>
            </w:r>
          </w:p>
        </w:tc>
        <w:tc>
          <w:tcPr>
            <w:tcW w:w="7231" w:type="dxa"/>
            <w:vAlign w:val="center"/>
          </w:tcPr>
          <w:p w:rsidR="00A02413" w:rsidRPr="00A02413" w:rsidRDefault="00A02413" w:rsidP="00A02413">
            <w:pPr>
              <w:rPr>
                <w:rFonts w:ascii="GHEA Grapalat" w:hAnsi="GHEA Grapalat" w:cs="Calibri"/>
                <w:sz w:val="20"/>
                <w:szCs w:val="20"/>
              </w:rPr>
            </w:pPr>
            <w:r w:rsidRPr="00A02413">
              <w:rPr>
                <w:rFonts w:ascii="GHEA Grapalat" w:hAnsi="GHEA Grapalat" w:cs="Calibri"/>
                <w:sz w:val="20"/>
                <w:szCs w:val="20"/>
              </w:rPr>
              <w:t>կակաո</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100000</w:t>
            </w:r>
          </w:p>
        </w:tc>
        <w:tc>
          <w:tcPr>
            <w:tcW w:w="7231" w:type="dxa"/>
            <w:vAlign w:val="center"/>
          </w:tcPr>
          <w:p w:rsidR="00A02413" w:rsidRPr="00A02413" w:rsidRDefault="00A02413" w:rsidP="00A02413">
            <w:pPr>
              <w:rPr>
                <w:rFonts w:ascii="GHEA Grapalat" w:hAnsi="GHEA Grapalat" w:cs="Calibri"/>
                <w:sz w:val="20"/>
                <w:szCs w:val="20"/>
                <w:lang w:val="ru-RU"/>
              </w:rPr>
            </w:pPr>
            <w:r w:rsidRPr="00A02413">
              <w:rPr>
                <w:rFonts w:ascii="GHEA Grapalat" w:hAnsi="GHEA Grapalat" w:cs="Calibri"/>
                <w:sz w:val="20"/>
                <w:szCs w:val="20"/>
              </w:rPr>
              <w:t xml:space="preserve">Չոր միրգ </w:t>
            </w:r>
          </w:p>
          <w:p w:rsidR="00A02413" w:rsidRPr="00A02413" w:rsidRDefault="00A02413" w:rsidP="00A02413">
            <w:pPr>
              <w:rPr>
                <w:rFonts w:ascii="GHEA Grapalat" w:hAnsi="GHEA Grapalat" w:cs="Calibri"/>
                <w:sz w:val="20"/>
                <w:szCs w:val="20"/>
                <w:lang w:val="ru-RU"/>
              </w:rPr>
            </w:pPr>
            <w:r w:rsidRPr="00A02413">
              <w:rPr>
                <w:rFonts w:ascii="GHEA Grapalat" w:hAnsi="GHEA Grapalat" w:cs="Calibri"/>
                <w:sz w:val="20"/>
                <w:szCs w:val="20"/>
                <w:lang w:val="ru-RU"/>
              </w:rPr>
              <w:t>առանց կորիզ</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100000</w:t>
            </w:r>
          </w:p>
        </w:tc>
        <w:tc>
          <w:tcPr>
            <w:tcW w:w="7231" w:type="dxa"/>
            <w:vAlign w:val="center"/>
          </w:tcPr>
          <w:p w:rsidR="00A02413" w:rsidRPr="00A02413" w:rsidRDefault="00A02413" w:rsidP="00A02413">
            <w:pPr>
              <w:rPr>
                <w:rFonts w:ascii="GHEA Grapalat" w:hAnsi="GHEA Grapalat" w:cs="Calibri"/>
                <w:color w:val="000000"/>
                <w:sz w:val="20"/>
                <w:szCs w:val="20"/>
                <w:lang w:val="ru-RU"/>
              </w:rPr>
            </w:pPr>
            <w:r w:rsidRPr="00A02413">
              <w:rPr>
                <w:rFonts w:ascii="GHEA Grapalat" w:hAnsi="GHEA Grapalat" w:cs="Calibri"/>
                <w:color w:val="000000"/>
                <w:sz w:val="20"/>
                <w:szCs w:val="20"/>
              </w:rPr>
              <w:t>Չոր</w:t>
            </w:r>
            <w:r w:rsidRPr="00A02413">
              <w:rPr>
                <w:rFonts w:ascii="GHEA Grapalat" w:hAnsi="GHEA Grapalat" w:cs="Calibri"/>
                <w:color w:val="000000"/>
                <w:sz w:val="20"/>
                <w:szCs w:val="20"/>
                <w:lang w:val="ru-RU"/>
              </w:rPr>
              <w:t>ացրած մասուր</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50000</w:t>
            </w:r>
          </w:p>
        </w:tc>
        <w:tc>
          <w:tcPr>
            <w:tcW w:w="7231" w:type="dxa"/>
            <w:vAlign w:val="center"/>
          </w:tcPr>
          <w:p w:rsidR="00A02413" w:rsidRPr="00A02413" w:rsidRDefault="00A02413" w:rsidP="00A02413">
            <w:pPr>
              <w:rPr>
                <w:rFonts w:ascii="GHEA Grapalat" w:hAnsi="GHEA Grapalat" w:cs="Calibri"/>
                <w:sz w:val="20"/>
                <w:szCs w:val="20"/>
                <w:lang w:val="ru-RU"/>
              </w:rPr>
            </w:pPr>
            <w:r w:rsidRPr="00A02413">
              <w:rPr>
                <w:rFonts w:ascii="GHEA Grapalat" w:hAnsi="GHEA Grapalat" w:cs="Calibri"/>
                <w:sz w:val="20"/>
                <w:szCs w:val="20"/>
                <w:lang w:val="ru-RU"/>
              </w:rPr>
              <w:t>Ձիթապտղի յուղ</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140000</w:t>
            </w:r>
          </w:p>
        </w:tc>
        <w:tc>
          <w:tcPr>
            <w:tcW w:w="7231" w:type="dxa"/>
            <w:vAlign w:val="center"/>
          </w:tcPr>
          <w:p w:rsidR="00A02413" w:rsidRPr="00A02413" w:rsidRDefault="00A02413" w:rsidP="00A02413">
            <w:pPr>
              <w:spacing w:line="360" w:lineRule="auto"/>
              <w:rPr>
                <w:rFonts w:ascii="GHEA Grapalat" w:hAnsi="GHEA Grapalat"/>
                <w:sz w:val="20"/>
                <w:szCs w:val="20"/>
                <w:lang w:val="hy-AM"/>
              </w:rPr>
            </w:pPr>
            <w:r w:rsidRPr="00A02413">
              <w:rPr>
                <w:rFonts w:ascii="GHEA Grapalat" w:hAnsi="GHEA Grapalat"/>
                <w:sz w:val="20"/>
                <w:szCs w:val="20"/>
                <w:lang w:val="hy-AM"/>
              </w:rPr>
              <w:t>Բուլկի</w:t>
            </w:r>
          </w:p>
        </w:tc>
      </w:tr>
      <w:tr w:rsidR="00A02413" w:rsidRPr="004A176F" w:rsidTr="009A4FD0">
        <w:tc>
          <w:tcPr>
            <w:tcW w:w="1701" w:type="dxa"/>
            <w:vAlign w:val="center"/>
          </w:tcPr>
          <w:p w:rsidR="00A02413" w:rsidRPr="004A176F" w:rsidRDefault="00A02413" w:rsidP="000202C6">
            <w:pPr>
              <w:pStyle w:val="23"/>
              <w:numPr>
                <w:ilvl w:val="0"/>
                <w:numId w:val="12"/>
              </w:numPr>
              <w:spacing w:line="240" w:lineRule="auto"/>
              <w:jc w:val="center"/>
              <w:rPr>
                <w:rFonts w:ascii="GHEA Grapalat" w:hAnsi="GHEA Grapalat"/>
              </w:rPr>
            </w:pPr>
          </w:p>
        </w:tc>
        <w:tc>
          <w:tcPr>
            <w:tcW w:w="1418" w:type="dxa"/>
            <w:vAlign w:val="bottom"/>
          </w:tcPr>
          <w:p w:rsidR="00A02413" w:rsidRPr="00A02413" w:rsidRDefault="00A02413" w:rsidP="00A02413">
            <w:pPr>
              <w:rPr>
                <w:rFonts w:ascii="GHEA Grapalat" w:hAnsi="GHEA Grapalat" w:cs="Calibri"/>
                <w:color w:val="000000"/>
                <w:sz w:val="20"/>
                <w:szCs w:val="20"/>
              </w:rPr>
            </w:pPr>
            <w:r w:rsidRPr="00A02413">
              <w:rPr>
                <w:rFonts w:ascii="GHEA Grapalat" w:hAnsi="GHEA Grapalat" w:cs="Calibri"/>
                <w:color w:val="000000"/>
                <w:sz w:val="20"/>
                <w:szCs w:val="20"/>
              </w:rPr>
              <w:t>60000</w:t>
            </w:r>
          </w:p>
        </w:tc>
        <w:tc>
          <w:tcPr>
            <w:tcW w:w="7231" w:type="dxa"/>
            <w:vAlign w:val="center"/>
          </w:tcPr>
          <w:p w:rsidR="00A02413" w:rsidRPr="00A02413" w:rsidRDefault="00A02413" w:rsidP="00A02413">
            <w:pPr>
              <w:rPr>
                <w:rFonts w:ascii="GHEA Grapalat" w:hAnsi="GHEA Grapalat" w:cs="Sylfaen"/>
                <w:sz w:val="20"/>
                <w:szCs w:val="20"/>
                <w:lang w:val="ru-RU"/>
              </w:rPr>
            </w:pPr>
            <w:r w:rsidRPr="00A02413">
              <w:rPr>
                <w:rFonts w:ascii="GHEA Grapalat" w:hAnsi="GHEA Grapalat" w:cs="Sylfaen"/>
                <w:sz w:val="20"/>
                <w:szCs w:val="20"/>
                <w:lang w:val="ru-RU"/>
              </w:rPr>
              <w:t>Լավաշ</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w:t>
      </w:r>
      <w:r w:rsidRPr="006D2E03">
        <w:rPr>
          <w:rFonts w:ascii="GHEA Grapalat" w:hAnsi="GHEA Grapalat" w:cs="Sylfaen"/>
          <w:sz w:val="20"/>
          <w:szCs w:val="20"/>
        </w:rPr>
        <w:lastRenderedPageBreak/>
        <w:t>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74651">
        <w:rPr>
          <w:rFonts w:ascii="GHEA Grapalat" w:hAnsi="GHEA Grapalat" w:cs="Sylfaen"/>
          <w:lang w:val="hy-AM"/>
        </w:rPr>
        <w:t>13:45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F477C7">
        <w:rPr>
          <w:rFonts w:ascii="GHEA Grapalat" w:hAnsi="GHEA Grapalat"/>
          <w:color w:val="FF0000"/>
        </w:rPr>
        <w:t>Գորկու 100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w:t>
      </w:r>
      <w:r w:rsidRPr="00A71D81">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ՀԱՅՏԻԳՈՐԾՈՂՈՒԹՅԱՆԺԱՄԿԵՏԸ</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ՀԱՅՏԵՐՈՒՄՓՈՓՈԽՈՒԹՅՈՒՆԿԱՏԱՐԵԼՈՒ</w:t>
      </w:r>
    </w:p>
    <w:p w:rsidR="00096865" w:rsidRPr="00A71D81" w:rsidRDefault="00955A1E" w:rsidP="00EF3662">
      <w:pPr>
        <w:jc w:val="center"/>
        <w:rPr>
          <w:rFonts w:ascii="GHEA Grapalat" w:hAnsi="GHEA Grapalat"/>
          <w:b/>
          <w:sz w:val="20"/>
          <w:lang w:val="es-ES"/>
        </w:rPr>
      </w:pPr>
      <w:r w:rsidRPr="00B13241">
        <w:rPr>
          <w:rFonts w:ascii="GHEA Grapalat" w:hAnsi="GHEA Grapalat"/>
          <w:b/>
          <w:sz w:val="20"/>
          <w:lang w:val="hy-AM"/>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B13241">
        <w:rPr>
          <w:rFonts w:ascii="GHEA Grapalat" w:hAnsi="GHEA Grapalat" w:cs="Sylfaen"/>
          <w:i w:val="0"/>
          <w:szCs w:val="24"/>
          <w:lang w:val="hy-AM"/>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B13241">
        <w:rPr>
          <w:rFonts w:ascii="GHEA Grapalat" w:hAnsi="GHEA Grapalat" w:cs="Sylfaen"/>
          <w:i w:val="0"/>
          <w:szCs w:val="24"/>
          <w:lang w:val="hy-AM"/>
        </w:rPr>
        <w:t>րդհոդվածիհամաձայն</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B13241">
        <w:rPr>
          <w:rFonts w:ascii="GHEA Grapalat" w:hAnsi="GHEA Grapalat" w:cs="Sylfaen"/>
          <w:i w:val="0"/>
          <w:szCs w:val="24"/>
          <w:lang w:val="hy-AM"/>
        </w:rPr>
        <w:t>մ</w:t>
      </w:r>
      <w:r w:rsidR="00096865" w:rsidRPr="00B13241">
        <w:rPr>
          <w:rFonts w:ascii="GHEA Grapalat" w:hAnsi="GHEA Grapalat" w:cs="Sylfaen"/>
          <w:i w:val="0"/>
          <w:szCs w:val="24"/>
          <w:lang w:val="hy-AM"/>
        </w:rPr>
        <w:t>ասնակցիկողմիցհայտիհետվերցնելը</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հայտիմերժումըկամ</w:t>
      </w:r>
      <w:r w:rsidR="00402941" w:rsidRPr="00A71D81">
        <w:rPr>
          <w:rFonts w:ascii="GHEA Grapalat" w:hAnsi="GHEA Grapalat" w:cs="Sylfaen"/>
          <w:i w:val="0"/>
          <w:szCs w:val="24"/>
          <w:lang w:val="af-ZA"/>
        </w:rPr>
        <w:t xml:space="preserve">սույն </w:t>
      </w:r>
      <w:r w:rsidR="00096865" w:rsidRPr="00B13241">
        <w:rPr>
          <w:rFonts w:ascii="GHEA Grapalat" w:hAnsi="GHEA Grapalat" w:cs="Sylfaen"/>
          <w:i w:val="0"/>
          <w:szCs w:val="24"/>
          <w:lang w:val="hy-AM"/>
        </w:rPr>
        <w:t>ընթացակարգըչկայացածհայտարարվելը</w:t>
      </w:r>
      <w:r w:rsidR="004D5671" w:rsidRPr="00B13241">
        <w:rPr>
          <w:rFonts w:ascii="GHEA Grapalat" w:hAnsi="GHEA Grapalat" w:cs="Sylfaen"/>
          <w:i w:val="0"/>
          <w:szCs w:val="24"/>
          <w:lang w:val="hy-AM"/>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374651">
        <w:rPr>
          <w:rFonts w:ascii="GHEA Grapalat" w:hAnsi="GHEA Grapalat" w:cs="Sylfaen"/>
        </w:rPr>
        <w:t>13:45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735C90" w:rsidRPr="00CA34BF" w:rsidRDefault="00FD2748" w:rsidP="00735C90">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735C90" w:rsidRPr="00CA34BF">
        <w:rPr>
          <w:rFonts w:ascii="GHEA Grapalat" w:hAnsi="GHEA Grapalat" w:cs="Sylfaen"/>
          <w:i w:val="0"/>
          <w:color w:val="FF0000"/>
          <w:szCs w:val="24"/>
          <w:lang w:val="af-ZA"/>
        </w:rPr>
        <w:t>տվյալ օրվա կենտրոնական բանկի սահմանած փոխարժեքով</w:t>
      </w:r>
      <w:r w:rsidR="00735C90"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B7D0C">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AB7D0C">
        <w:rPr>
          <w:rFonts w:ascii="GHEA Grapalat" w:hAnsi="GHEA Grapalat" w:cs="Sylfaen"/>
          <w:sz w:val="20"/>
          <w:szCs w:val="24"/>
          <w:lang w:val="hy-AM" w:eastAsia="en-US"/>
        </w:rPr>
        <w:t>մ</w:t>
      </w:r>
      <w:r w:rsidR="00973FB1" w:rsidRPr="00AB7D0C">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AB7D0C">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B7D0C">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B7D0C">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B7D0C">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w:t>
      </w:r>
      <w:r w:rsidRPr="00AE74A0">
        <w:rPr>
          <w:rFonts w:ascii="GHEA Grapalat" w:hAnsi="GHEA Grapalat" w:cs="Sylfaen"/>
          <w:sz w:val="20"/>
          <w:lang w:val="ru-RU"/>
        </w:rPr>
        <w:lastRenderedPageBreak/>
        <w:t>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որակավորման ապահովումը </w:t>
      </w:r>
      <w:r w:rsidRPr="00A71D81">
        <w:rPr>
          <w:rFonts w:ascii="GHEA Grapalat" w:hAnsi="GHEA Grapalat" w:cs="Arial"/>
          <w:sz w:val="20"/>
          <w:lang w:val="hy-AM"/>
        </w:rPr>
        <w:lastRenderedPageBreak/>
        <w:t>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8A131C" w:rsidRPr="004120E0">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1B6E96"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ՀՀՇՄԳՄՄՀՈԱԿ-ԳՀԱՊՁԲ-02/26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1B6E96">
        <w:rPr>
          <w:rFonts w:ascii="GHEA Grapalat" w:hAnsi="GHEA Grapalat"/>
          <w:lang w:val="es-ES"/>
        </w:rPr>
        <w:t>ՀՀՇՄԳՄՄՀՈԱԿ-ԳՀԱՊՁԲ-02/26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1B6E96">
        <w:rPr>
          <w:rFonts w:ascii="GHEA Grapalat" w:hAnsi="GHEA Grapalat" w:cs="Arial"/>
          <w:sz w:val="20"/>
          <w:szCs w:val="20"/>
          <w:lang w:val="es-ES"/>
        </w:rPr>
        <w:t>ՀՀՇՄԳՄՄՀՈԱԿ-ԳՀԱՊՁԲ-02/26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B6E96">
        <w:rPr>
          <w:rFonts w:ascii="GHEA Grapalat" w:hAnsi="GHEA Grapalat"/>
          <w:lang w:val="es-ES"/>
        </w:rPr>
        <w:t>ՀՀՇՄԳՄՄՀՈԱԿ-ԳՀԱՊՁԲ-02/26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1B6E96"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1B6E96">
        <w:rPr>
          <w:rFonts w:ascii="GHEA Grapalat" w:hAnsi="GHEA Grapalat" w:cs="Arial"/>
          <w:sz w:val="20"/>
          <w:szCs w:val="20"/>
          <w:lang w:val="es-ES"/>
        </w:rPr>
        <w:t>ՀՀՇՄԳՄՄՀՈԱԿ-ԳՀԱՊՁԲ-02/26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1B6E96"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1B6E96"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B6E96">
        <w:rPr>
          <w:rFonts w:ascii="GHEA Grapalat" w:hAnsi="GHEA Grapalat" w:cs="Arial"/>
          <w:sz w:val="20"/>
          <w:szCs w:val="20"/>
          <w:lang w:val="es-ES"/>
        </w:rPr>
        <w:t>ՀՀՇՄԳՄՄՀՈԱԿ-ԳՀԱՊՁԲ-02/26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B6E9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6E9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B6E9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B6E9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1B6E96"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B6E96">
        <w:rPr>
          <w:rFonts w:ascii="GHEA Grapalat" w:hAnsi="GHEA Grapalat"/>
          <w:lang w:val="hy-AM"/>
        </w:rPr>
        <w:t>ՀՀՇՄԳՄՄՀՈԱԿ-ԳՀԱՊՁԲ-02/26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A24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F477C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1B6E9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B6E9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B6E9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1B6E9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B6E9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1B6E96" w:rsidP="00631658">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ՀՀՇՄԳՄՄՀՈԱԿ-ԳՀԱՊՁԲ-02/26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B6E96">
        <w:rPr>
          <w:rFonts w:ascii="GHEA Grapalat" w:hAnsi="GHEA Grapalat" w:cs="GHEA Grapalat"/>
          <w:sz w:val="20"/>
          <w:szCs w:val="20"/>
          <w:u w:val="single"/>
          <w:lang w:val="pt-BR"/>
        </w:rPr>
        <w:t>ՀՀՇՄԳՄՄՀՈԱԿ-ԳՀԱՊՁԲ-02/26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4120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1B6E9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B6E9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B6E9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1B6E9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B6E9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1B6E96" w:rsidP="00EF3662">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ՀՀՇՄԳՄՄՀՈԱԿ-ԳՀԱՊՁԲ-02/26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0"/>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86FAC" w:rsidRDefault="00A86FAC" w:rsidP="00EF3662">
      <w:pPr>
        <w:jc w:val="center"/>
        <w:rPr>
          <w:rFonts w:ascii="GHEA Grapalat" w:hAnsi="GHEA Grapalat"/>
          <w:sz w:val="20"/>
          <w:lang w:val="hy-AM"/>
        </w:rPr>
      </w:pPr>
    </w:p>
    <w:p w:rsidR="00A86FAC" w:rsidRDefault="00A86FAC" w:rsidP="00EF3662">
      <w:pPr>
        <w:jc w:val="center"/>
        <w:rPr>
          <w:rFonts w:ascii="GHEA Grapalat" w:hAnsi="GHEA Grapalat"/>
          <w:sz w:val="20"/>
          <w:lang w:val="hy-AM"/>
        </w:rPr>
      </w:pPr>
    </w:p>
    <w:p w:rsidR="00A86FAC" w:rsidRDefault="00A86FAC" w:rsidP="00EF3662">
      <w:pPr>
        <w:jc w:val="center"/>
        <w:rPr>
          <w:rFonts w:ascii="GHEA Grapalat" w:hAnsi="GHEA Grapalat"/>
          <w:sz w:val="20"/>
          <w:lang w:val="hy-AM"/>
        </w:rPr>
      </w:pP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230"/>
        <w:gridCol w:w="1082"/>
        <w:gridCol w:w="4222"/>
        <w:gridCol w:w="699"/>
        <w:gridCol w:w="720"/>
        <w:gridCol w:w="849"/>
        <w:gridCol w:w="951"/>
        <w:gridCol w:w="1497"/>
        <w:gridCol w:w="973"/>
        <w:gridCol w:w="1260"/>
      </w:tblGrid>
      <w:tr w:rsidR="00413C10" w:rsidRPr="00A529B7" w:rsidTr="00A529B7">
        <w:trPr>
          <w:jc w:val="center"/>
        </w:trPr>
        <w:tc>
          <w:tcPr>
            <w:tcW w:w="16003" w:type="dxa"/>
            <w:gridSpan w:val="12"/>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Ապրանքի</w:t>
            </w:r>
          </w:p>
        </w:tc>
      </w:tr>
      <w:tr w:rsidR="00413C10" w:rsidRPr="00A529B7" w:rsidTr="00A529B7">
        <w:trPr>
          <w:trHeight w:val="219"/>
          <w:jc w:val="center"/>
        </w:trPr>
        <w:tc>
          <w:tcPr>
            <w:tcW w:w="1170"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հրավերով նախատեսված չափաբաժնի համարը</w:t>
            </w:r>
          </w:p>
        </w:tc>
        <w:tc>
          <w:tcPr>
            <w:tcW w:w="1350"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անվանումը</w:t>
            </w:r>
          </w:p>
        </w:tc>
        <w:tc>
          <w:tcPr>
            <w:tcW w:w="1082"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 xml:space="preserve">ապրանքային նշանը, </w:t>
            </w:r>
            <w:r w:rsidRPr="00A529B7">
              <w:rPr>
                <w:rFonts w:ascii="GHEA Grapalat" w:hAnsi="GHEA Grapalat"/>
                <w:sz w:val="16"/>
                <w:szCs w:val="16"/>
                <w:lang w:val="hy-AM"/>
              </w:rPr>
              <w:t>ֆիրմային անվանումը, մոդելը</w:t>
            </w:r>
            <w:r w:rsidRPr="00A529B7">
              <w:rPr>
                <w:rFonts w:ascii="GHEA Grapalat" w:hAnsi="GHEA Grapalat"/>
                <w:sz w:val="16"/>
                <w:szCs w:val="16"/>
              </w:rPr>
              <w:t xml:space="preserve"> և արտադրողի անվանումը **</w:t>
            </w:r>
          </w:p>
        </w:tc>
        <w:tc>
          <w:tcPr>
            <w:tcW w:w="4222"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տեխնիկական բնութագիրը</w:t>
            </w:r>
          </w:p>
        </w:tc>
        <w:tc>
          <w:tcPr>
            <w:tcW w:w="699"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չափման միավորը</w:t>
            </w:r>
          </w:p>
        </w:tc>
        <w:tc>
          <w:tcPr>
            <w:tcW w:w="720"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միավոր գինը/</w:t>
            </w:r>
          </w:p>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ՀՀ դրամ</w:t>
            </w:r>
          </w:p>
        </w:tc>
        <w:tc>
          <w:tcPr>
            <w:tcW w:w="849"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ընդհանուր գինը/ՀՀ դրամ</w:t>
            </w:r>
          </w:p>
        </w:tc>
        <w:tc>
          <w:tcPr>
            <w:tcW w:w="951" w:type="dxa"/>
            <w:vMerge w:val="restart"/>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ընդհանուր քանակը</w:t>
            </w:r>
          </w:p>
        </w:tc>
        <w:tc>
          <w:tcPr>
            <w:tcW w:w="3730" w:type="dxa"/>
            <w:gridSpan w:val="3"/>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մատակարարման</w:t>
            </w:r>
          </w:p>
        </w:tc>
      </w:tr>
      <w:tr w:rsidR="00413C10" w:rsidRPr="00A529B7" w:rsidTr="00A529B7">
        <w:trPr>
          <w:trHeight w:val="445"/>
          <w:jc w:val="center"/>
        </w:trPr>
        <w:tc>
          <w:tcPr>
            <w:tcW w:w="1170"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1350"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1230"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1082"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vMerge/>
            <w:tcBorders>
              <w:bottom w:val="single" w:sz="4" w:space="0" w:color="auto"/>
            </w:tcBorders>
            <w:shd w:val="clear" w:color="auto" w:fill="auto"/>
            <w:vAlign w:val="center"/>
          </w:tcPr>
          <w:p w:rsidR="00413C10" w:rsidRPr="00A529B7" w:rsidRDefault="00413C10" w:rsidP="00413C10">
            <w:pPr>
              <w:jc w:val="center"/>
              <w:rPr>
                <w:rFonts w:ascii="GHEA Grapalat" w:hAnsi="GHEA Grapalat"/>
                <w:sz w:val="16"/>
                <w:szCs w:val="16"/>
              </w:rPr>
            </w:pPr>
          </w:p>
        </w:tc>
        <w:tc>
          <w:tcPr>
            <w:tcW w:w="699"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720"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849"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951" w:type="dxa"/>
            <w:vMerge/>
            <w:shd w:val="clear" w:color="auto" w:fill="auto"/>
            <w:vAlign w:val="center"/>
          </w:tcPr>
          <w:p w:rsidR="00413C10" w:rsidRPr="00A529B7" w:rsidRDefault="00413C10" w:rsidP="00413C10">
            <w:pPr>
              <w:jc w:val="center"/>
              <w:rPr>
                <w:rFonts w:ascii="GHEA Grapalat" w:hAnsi="GHEA Grapalat"/>
                <w:sz w:val="16"/>
                <w:szCs w:val="16"/>
              </w:rPr>
            </w:pPr>
          </w:p>
        </w:tc>
        <w:tc>
          <w:tcPr>
            <w:tcW w:w="1497"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հասցեն</w:t>
            </w:r>
          </w:p>
        </w:tc>
        <w:tc>
          <w:tcPr>
            <w:tcW w:w="973"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ենթակա քանակը</w:t>
            </w:r>
          </w:p>
        </w:tc>
        <w:tc>
          <w:tcPr>
            <w:tcW w:w="1260"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Ժամկետը***</w:t>
            </w:r>
          </w:p>
          <w:p w:rsidR="00413C10" w:rsidRPr="00A529B7" w:rsidRDefault="00413C10" w:rsidP="00413C10">
            <w:pPr>
              <w:jc w:val="center"/>
              <w:rPr>
                <w:rFonts w:ascii="GHEA Grapalat" w:hAnsi="GHEA Grapalat"/>
                <w:sz w:val="16"/>
                <w:szCs w:val="16"/>
              </w:rPr>
            </w:pP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t>15541100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Պանիր /Լոռի</w:t>
            </w:r>
            <w:r w:rsidR="00C75B1E" w:rsidRPr="00A529B7">
              <w:rPr>
                <w:rFonts w:ascii="GHEA Grapalat" w:hAnsi="GHEA Grapalat" w:cs="Calibri"/>
                <w:sz w:val="16"/>
                <w:szCs w:val="16"/>
                <w:lang w:val="hy-AM"/>
              </w:rPr>
              <w:t xml:space="preserve"> </w:t>
            </w:r>
            <w:r w:rsidR="00C75B1E" w:rsidRPr="00A529B7">
              <w:rPr>
                <w:rFonts w:ascii="GHEA Grapalat" w:hAnsi="GHEA Grapalat" w:cs="Calibri"/>
                <w:sz w:val="16"/>
                <w:szCs w:val="16"/>
                <w:lang w:val="ru-RU"/>
              </w:rPr>
              <w:t>Գյումրի</w:t>
            </w:r>
            <w:r w:rsidRPr="00A529B7">
              <w:rPr>
                <w:rFonts w:ascii="GHEA Grapalat" w:hAnsi="GHEA Grapalat" w:cs="Calibri"/>
                <w:sz w:val="16"/>
                <w:szCs w:val="16"/>
              </w:rPr>
              <w:t>/</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spacing w:after="240"/>
              <w:jc w:val="center"/>
              <w:rPr>
                <w:rFonts w:ascii="GHEA Grapalat" w:hAnsi="GHEA Grapalat" w:cs="Calibri"/>
                <w:sz w:val="16"/>
                <w:szCs w:val="16"/>
              </w:rPr>
            </w:pPr>
            <w:r w:rsidRPr="00A529B7">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A529B7">
              <w:rPr>
                <w:rFonts w:ascii="GHEA Grapalat" w:hAnsi="GHEA Grapalat" w:cs="Calibri"/>
                <w:sz w:val="16"/>
                <w:szCs w:val="16"/>
              </w:rPr>
              <w:br/>
            </w:r>
            <w:r w:rsidRPr="00A529B7">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bCs/>
                <w:sz w:val="16"/>
                <w:szCs w:val="16"/>
                <w:lang w:val="hy-AM"/>
              </w:rPr>
            </w:pPr>
            <w:r w:rsidRPr="00A529B7">
              <w:rPr>
                <w:rFonts w:ascii="GHEA Grapalat" w:hAnsi="GHEA Grapalat"/>
                <w:bCs/>
                <w:sz w:val="16"/>
                <w:szCs w:val="16"/>
              </w:rPr>
              <w:lastRenderedPageBreak/>
              <w:t>կգ</w:t>
            </w:r>
          </w:p>
        </w:tc>
        <w:tc>
          <w:tcPr>
            <w:tcW w:w="720" w:type="dxa"/>
            <w:shd w:val="clear" w:color="auto" w:fill="auto"/>
            <w:vAlign w:val="center"/>
          </w:tcPr>
          <w:p w:rsidR="00413C10" w:rsidRPr="00A529B7" w:rsidRDefault="00413C10" w:rsidP="00413C10">
            <w:pPr>
              <w:jc w:val="center"/>
              <w:rPr>
                <w:rFonts w:ascii="GHEA Grapalat" w:hAnsi="GHEA Grapalat" w:cs="Courier New"/>
                <w:bCs/>
                <w:sz w:val="16"/>
                <w:szCs w:val="16"/>
              </w:rPr>
            </w:pPr>
            <w:r w:rsidRPr="00A529B7">
              <w:rPr>
                <w:rFonts w:ascii="GHEA Grapalat" w:hAnsi="GHEA Grapalat" w:cs="Courier New"/>
                <w:bCs/>
                <w:sz w:val="16"/>
                <w:szCs w:val="16"/>
              </w:rPr>
              <w:t>2600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A02413" w:rsidP="00413C10">
            <w:pPr>
              <w:jc w:val="center"/>
              <w:rPr>
                <w:rFonts w:ascii="GHEA Grapalat" w:hAnsi="GHEA Grapalat" w:cs="Calibri"/>
                <w:bCs/>
                <w:sz w:val="16"/>
                <w:szCs w:val="16"/>
                <w:lang w:val="hy-AM"/>
              </w:rPr>
            </w:pPr>
            <w:r>
              <w:rPr>
                <w:rFonts w:ascii="GHEA Grapalat" w:hAnsi="GHEA Grapalat" w:cs="Calibri"/>
                <w:bCs/>
                <w:sz w:val="16"/>
                <w:szCs w:val="16"/>
                <w:lang w:val="hy-AM"/>
              </w:rPr>
              <w:t>6</w:t>
            </w:r>
            <w:r w:rsidR="00C75B1E" w:rsidRPr="00A529B7">
              <w:rPr>
                <w:rFonts w:ascii="GHEA Grapalat" w:hAnsi="GHEA Grapalat" w:cs="Calibri"/>
                <w:bCs/>
                <w:sz w:val="16"/>
                <w:szCs w:val="16"/>
                <w:lang w:val="hy-AM"/>
              </w:rPr>
              <w:t>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t>15551600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Մածուն</w:t>
            </w:r>
          </w:p>
          <w:p w:rsidR="00413C10" w:rsidRPr="00A529B7" w:rsidRDefault="00413C10" w:rsidP="00413C10">
            <w:pPr>
              <w:jc w:val="center"/>
              <w:rPr>
                <w:rFonts w:ascii="GHEA Grapalat" w:hAnsi="GHEA Grapalat" w:cs="Calibri"/>
                <w:b/>
                <w:sz w:val="16"/>
                <w:szCs w:val="16"/>
              </w:rPr>
            </w:pPr>
            <w:r w:rsidRPr="00A529B7">
              <w:rPr>
                <w:rFonts w:ascii="GHEA Grapalat" w:hAnsi="GHEA Grapalat" w:cs="Calibri"/>
                <w:b/>
                <w:sz w:val="16"/>
                <w:szCs w:val="16"/>
              </w:rPr>
              <w:t>2,5</w:t>
            </w:r>
            <w:r w:rsidR="00A529B7">
              <w:rPr>
                <w:rFonts w:ascii="GHEA Grapalat" w:hAnsi="GHEA Grapalat" w:cs="Calibri"/>
                <w:b/>
                <w:sz w:val="16"/>
                <w:szCs w:val="16"/>
                <w:lang w:val="ru-RU"/>
              </w:rPr>
              <w:t>-3,2</w:t>
            </w:r>
            <w:r w:rsidRPr="00A529B7">
              <w:rPr>
                <w:rFonts w:ascii="GHEA Grapalat" w:hAnsi="GHEA Grapalat" w:cs="Calibri"/>
                <w:b/>
                <w:sz w:val="16"/>
                <w:szCs w:val="16"/>
              </w:rPr>
              <w:t>% յուղայնությամբ</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w:t>
            </w:r>
            <w:r w:rsidRPr="00A529B7">
              <w:rPr>
                <w:rFonts w:ascii="GHEA Grapalat" w:hAnsi="GHEA Grapalat" w:cs="Calibri"/>
                <w:sz w:val="16"/>
                <w:szCs w:val="16"/>
              </w:rPr>
              <w:lastRenderedPageBreak/>
              <w:t xml:space="preserve">թեթևակի կրեմագույն, հավասարաչափ ամբողջ զանգվածով, </w:t>
            </w:r>
            <w:r w:rsidRPr="00A529B7">
              <w:rPr>
                <w:rFonts w:ascii="GHEA Grapalat" w:hAnsi="GHEA Grapalat" w:cs="Calibri"/>
                <w:b/>
                <w:sz w:val="16"/>
                <w:szCs w:val="16"/>
              </w:rPr>
              <w:t>յուղի զանգվածային մասը 2,5</w:t>
            </w:r>
            <w:r w:rsidR="00A529B7" w:rsidRPr="00A529B7">
              <w:rPr>
                <w:rFonts w:ascii="GHEA Grapalat" w:hAnsi="GHEA Grapalat" w:cs="Calibri"/>
                <w:b/>
                <w:sz w:val="16"/>
                <w:szCs w:val="16"/>
              </w:rPr>
              <w:t>-3,2</w:t>
            </w:r>
            <w:r w:rsidRPr="00A529B7">
              <w:rPr>
                <w:rFonts w:ascii="GHEA Grapalat" w:hAnsi="GHEA Grapalat" w:cs="Calibri"/>
                <w:b/>
                <w:sz w:val="16"/>
                <w:szCs w:val="16"/>
              </w:rPr>
              <w:t xml:space="preserve">%, </w:t>
            </w:r>
            <w:r w:rsidRPr="00A529B7">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A529B7">
              <w:rPr>
                <w:rFonts w:ascii="GHEA Grapalat" w:hAnsi="GHEA Grapalat" w:cs="Calibri"/>
                <w:sz w:val="16"/>
                <w:szCs w:val="16"/>
              </w:rPr>
              <w:lastRenderedPageBreak/>
              <w:t xml:space="preserve">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lastRenderedPageBreak/>
              <w:t>կգ</w:t>
            </w:r>
          </w:p>
        </w:tc>
        <w:tc>
          <w:tcPr>
            <w:tcW w:w="720" w:type="dxa"/>
            <w:shd w:val="clear" w:color="auto" w:fill="auto"/>
            <w:vAlign w:val="center"/>
          </w:tcPr>
          <w:p w:rsidR="00413C10" w:rsidRPr="00C60E54" w:rsidRDefault="00C60E54" w:rsidP="00413C10">
            <w:pPr>
              <w:jc w:val="center"/>
              <w:rPr>
                <w:rFonts w:ascii="GHEA Grapalat" w:hAnsi="GHEA Grapalat" w:cs="Courier New"/>
                <w:bCs/>
                <w:sz w:val="16"/>
                <w:szCs w:val="16"/>
                <w:lang w:val="hy-AM"/>
              </w:rPr>
            </w:pPr>
            <w:r>
              <w:rPr>
                <w:rFonts w:ascii="GHEA Grapalat" w:hAnsi="GHEA Grapalat" w:cs="Courier New"/>
                <w:bCs/>
                <w:sz w:val="16"/>
                <w:szCs w:val="16"/>
                <w:lang w:val="hy-AM"/>
              </w:rPr>
              <w:t>490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C75B1E" w:rsidP="00413C10">
            <w:pPr>
              <w:jc w:val="center"/>
              <w:rPr>
                <w:rFonts w:ascii="GHEA Grapalat" w:hAnsi="GHEA Grapalat" w:cs="Calibri"/>
                <w:bCs/>
                <w:sz w:val="16"/>
                <w:szCs w:val="16"/>
                <w:lang w:val="ru-RU"/>
              </w:rPr>
            </w:pPr>
            <w:r w:rsidRPr="00A529B7">
              <w:rPr>
                <w:rFonts w:ascii="GHEA Grapalat" w:hAnsi="GHEA Grapalat" w:cs="Calibri"/>
                <w:bCs/>
                <w:sz w:val="16"/>
                <w:szCs w:val="16"/>
                <w:lang w:val="ru-RU"/>
              </w:rPr>
              <w:t>300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 xml:space="preserve">Պատվերի </w:t>
            </w:r>
            <w:r w:rsidRPr="00A529B7">
              <w:rPr>
                <w:rFonts w:ascii="GHEA Grapalat" w:hAnsi="GHEA Grapalat"/>
                <w:sz w:val="16"/>
                <w:szCs w:val="16"/>
                <w:lang w:val="hy-AM"/>
              </w:rPr>
              <w:lastRenderedPageBreak/>
              <w:t>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lastRenderedPageBreak/>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lastRenderedPageBreak/>
              <w:t xml:space="preserve">ֆինանսական միջոցներ նախատեսվելու դեպքում </w:t>
            </w:r>
            <w:r w:rsidRPr="00A529B7">
              <w:rPr>
                <w:rFonts w:ascii="GHEA Grapalat" w:hAnsi="GHEA Grapalat"/>
                <w:sz w:val="16"/>
                <w:szCs w:val="16"/>
                <w:lang w:val="hy-AM"/>
              </w:rPr>
              <w:lastRenderedPageBreak/>
              <w:t>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15613350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Վարսակի փաթիլներ</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 xml:space="preserve">Եփման ենթակա տեսակ, փաթեթավորումը՝ գործարանային, </w:t>
            </w:r>
            <w:r w:rsidRPr="00A529B7">
              <w:rPr>
                <w:rFonts w:ascii="GHEA Grapalat" w:hAnsi="GHEA Grapalat" w:cs="Calibri"/>
                <w:sz w:val="16"/>
                <w:szCs w:val="16"/>
                <w:lang w:val="hy-AM"/>
              </w:rPr>
              <w:t>/Փաթեթավորումը՝  ըստ պատվիրատուի պահանջի/</w:t>
            </w:r>
            <w:r w:rsidRPr="00A529B7">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A529B7">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A529B7">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A529B7">
              <w:rPr>
                <w:rFonts w:ascii="GHEA Grapalat" w:hAnsi="GHEA Grapalat" w:cs="Calibri"/>
                <w:sz w:val="16"/>
                <w:szCs w:val="16"/>
              </w:rPr>
              <w:lastRenderedPageBreak/>
              <w:t xml:space="preserve">ընդունված «Փաթեթվածքի անվտանգության մասին» (ՄՄ ՏԿ 005/2011) տեխնիկական կանոնակարգերի: </w:t>
            </w:r>
            <w:r w:rsidRPr="00A529B7">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spacing w:line="360" w:lineRule="auto"/>
              <w:jc w:val="center"/>
              <w:rPr>
                <w:rFonts w:ascii="GHEA Grapalat" w:hAnsi="GHEA Grapalat"/>
                <w:sz w:val="16"/>
                <w:szCs w:val="16"/>
              </w:rPr>
            </w:pPr>
            <w:r w:rsidRPr="00A529B7">
              <w:rPr>
                <w:rFonts w:ascii="GHEA Grapalat" w:hAnsi="GHEA Grapalat"/>
                <w:sz w:val="16"/>
                <w:szCs w:val="16"/>
              </w:rPr>
              <w:lastRenderedPageBreak/>
              <w:t>կգ</w:t>
            </w:r>
          </w:p>
        </w:tc>
        <w:tc>
          <w:tcPr>
            <w:tcW w:w="720" w:type="dxa"/>
            <w:shd w:val="clear" w:color="auto" w:fill="auto"/>
            <w:vAlign w:val="center"/>
          </w:tcPr>
          <w:p w:rsidR="00413C10" w:rsidRPr="00A529B7" w:rsidRDefault="00413C10" w:rsidP="00413C10">
            <w:pPr>
              <w:jc w:val="center"/>
              <w:rPr>
                <w:rFonts w:ascii="GHEA Grapalat" w:hAnsi="GHEA Grapalat" w:cs="Courier New"/>
                <w:bCs/>
                <w:sz w:val="16"/>
                <w:szCs w:val="16"/>
              </w:rPr>
            </w:pPr>
            <w:r w:rsidRPr="00A529B7">
              <w:rPr>
                <w:rFonts w:ascii="GHEA Grapalat" w:hAnsi="GHEA Grapalat" w:cs="Courier New"/>
                <w:bCs/>
                <w:sz w:val="16"/>
                <w:szCs w:val="16"/>
              </w:rPr>
              <w:t>550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02413" w:rsidRDefault="00A02413" w:rsidP="00413C10">
            <w:pPr>
              <w:jc w:val="center"/>
              <w:rPr>
                <w:rFonts w:ascii="GHEA Grapalat" w:hAnsi="GHEA Grapalat" w:cs="Calibri"/>
                <w:bCs/>
                <w:sz w:val="16"/>
                <w:szCs w:val="16"/>
                <w:lang w:val="hy-AM"/>
              </w:rPr>
            </w:pPr>
            <w:r>
              <w:rPr>
                <w:rFonts w:ascii="GHEA Grapalat" w:hAnsi="GHEA Grapalat" w:cs="Calibri"/>
                <w:bCs/>
                <w:sz w:val="16"/>
                <w:szCs w:val="16"/>
                <w:lang w:val="hy-AM"/>
              </w:rPr>
              <w:t>50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t>15331154</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lang w:val="ru-RU"/>
              </w:rPr>
            </w:pPr>
            <w:r w:rsidRPr="00A529B7">
              <w:rPr>
                <w:rFonts w:ascii="GHEA Grapalat" w:hAnsi="GHEA Grapalat" w:cs="Calibri"/>
                <w:sz w:val="16"/>
                <w:szCs w:val="16"/>
              </w:rPr>
              <w:t>Ոլոռ</w:t>
            </w:r>
            <w:r w:rsidR="00A529B7">
              <w:rPr>
                <w:rFonts w:ascii="GHEA Grapalat" w:hAnsi="GHEA Grapalat" w:cs="Calibri"/>
                <w:sz w:val="16"/>
                <w:szCs w:val="16"/>
                <w:lang w:val="ru-RU"/>
              </w:rPr>
              <w:t xml:space="preserve"> դեղին</w:t>
            </w:r>
          </w:p>
        </w:tc>
        <w:tc>
          <w:tcPr>
            <w:tcW w:w="1082" w:type="dxa"/>
            <w:shd w:val="clear" w:color="auto" w:fill="auto"/>
            <w:vAlign w:val="center"/>
          </w:tcPr>
          <w:p w:rsidR="00413C10" w:rsidRPr="00A529B7" w:rsidRDefault="00413C10" w:rsidP="00413C10">
            <w:pPr>
              <w:jc w:val="center"/>
              <w:rPr>
                <w:rFonts w:ascii="GHEA Grapalat" w:hAnsi="GHEA Grapalat"/>
                <w:sz w:val="16"/>
                <w:szCs w:val="16"/>
                <w:lang w:val="hy-AM"/>
              </w:rPr>
            </w:pPr>
          </w:p>
        </w:tc>
        <w:tc>
          <w:tcPr>
            <w:tcW w:w="4222" w:type="dxa"/>
            <w:shd w:val="clear" w:color="auto" w:fill="auto"/>
            <w:vAlign w:val="center"/>
          </w:tcPr>
          <w:p w:rsidR="00413C10" w:rsidRPr="00A529B7" w:rsidRDefault="00413C10" w:rsidP="00413C10">
            <w:pPr>
              <w:jc w:val="center"/>
              <w:rPr>
                <w:rFonts w:ascii="GHEA Grapalat" w:hAnsi="GHEA Grapalat" w:cs="Calibri"/>
                <w:sz w:val="16"/>
                <w:szCs w:val="16"/>
                <w:lang w:val="hy-AM"/>
              </w:rPr>
            </w:pPr>
            <w:r w:rsidRPr="00A529B7">
              <w:rPr>
                <w:rFonts w:ascii="GHEA Grapalat" w:hAnsi="GHEA Grapalat" w:cs="Calibri"/>
                <w:sz w:val="16"/>
                <w:szCs w:val="16"/>
                <w:lang w:val="hy-AM"/>
              </w:rPr>
              <w:t xml:space="preserve">/Փաթեթավորումը՝  ըստ պատվիրատուի պահանջի/; Չորացրած, կեղևած, դեղին կամ կանաչ գույնի, </w:t>
            </w:r>
            <w:r w:rsidRPr="00A529B7">
              <w:rPr>
                <w:rFonts w:ascii="GHEA Grapalat" w:hAnsi="GHEA Grapalat" w:cs="Calibri"/>
                <w:sz w:val="16"/>
                <w:szCs w:val="16"/>
                <w:lang w:val="hy-AM"/>
              </w:rPr>
              <w:lastRenderedPageBreak/>
              <w:t>մաքուր, Փաթեթավորումը՝  սննդի համար նախատեսված պոլիէթիլենային թաղանթով՝ համապատասխան մակնշումով:  ԳՕՍՏ 28674-90 կամ համարժեք:</w:t>
            </w:r>
            <w:r w:rsidRPr="00A529B7">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A529B7">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lang w:val="hy-AM"/>
              </w:rPr>
              <w:br/>
              <w:t xml:space="preserve">ա.տրանսպորտային միջոցների բեռնային </w:t>
            </w:r>
            <w:r w:rsidRPr="00A529B7">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lang w:val="hy-AM"/>
              </w:rPr>
              <w:br/>
              <w:t>*Նշված որոշմամբ սահմանված սննդատեսակների համար:</w:t>
            </w:r>
            <w:r w:rsidRPr="00A529B7">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bCs/>
                <w:sz w:val="16"/>
                <w:szCs w:val="16"/>
              </w:rPr>
            </w:pPr>
            <w:r w:rsidRPr="00A529B7">
              <w:rPr>
                <w:rFonts w:ascii="GHEA Grapalat" w:hAnsi="GHEA Grapalat" w:cs="Arial"/>
                <w:bCs/>
                <w:sz w:val="16"/>
                <w:szCs w:val="16"/>
              </w:rPr>
              <w:lastRenderedPageBreak/>
              <w:t>կգ</w:t>
            </w:r>
          </w:p>
        </w:tc>
        <w:tc>
          <w:tcPr>
            <w:tcW w:w="720" w:type="dxa"/>
            <w:shd w:val="clear" w:color="auto" w:fill="auto"/>
            <w:vAlign w:val="center"/>
          </w:tcPr>
          <w:p w:rsidR="00413C10" w:rsidRPr="00C60E54" w:rsidRDefault="00C60E54" w:rsidP="00413C10">
            <w:pPr>
              <w:jc w:val="center"/>
              <w:rPr>
                <w:rFonts w:ascii="GHEA Grapalat" w:hAnsi="GHEA Grapalat" w:cs="Courier New"/>
                <w:bCs/>
                <w:sz w:val="16"/>
                <w:szCs w:val="16"/>
                <w:lang w:val="hy-AM"/>
              </w:rPr>
            </w:pPr>
            <w:r>
              <w:rPr>
                <w:rFonts w:ascii="GHEA Grapalat" w:hAnsi="GHEA Grapalat" w:cs="Courier New"/>
                <w:bCs/>
                <w:sz w:val="16"/>
                <w:szCs w:val="16"/>
                <w:lang w:val="hy-AM"/>
              </w:rPr>
              <w:t>345</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3</w:t>
            </w:r>
            <w:r w:rsidR="00C75B1E" w:rsidRPr="00A529B7">
              <w:rPr>
                <w:rFonts w:ascii="GHEA Grapalat" w:hAnsi="GHEA Grapalat" w:cs="Calibri"/>
                <w:bCs/>
                <w:sz w:val="16"/>
                <w:szCs w:val="16"/>
                <w:lang w:val="ru-RU"/>
              </w:rPr>
              <w:t>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lastRenderedPageBreak/>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w:t>
            </w:r>
            <w:r w:rsidRPr="00A529B7">
              <w:rPr>
                <w:rFonts w:ascii="GHEA Grapalat" w:hAnsi="GHEA Grapalat"/>
                <w:sz w:val="16"/>
                <w:szCs w:val="16"/>
                <w:lang w:val="hy-AM"/>
              </w:rPr>
              <w:lastRenderedPageBreak/>
              <w:t>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lastRenderedPageBreak/>
              <w:t xml:space="preserve">ֆինանսական միջոցներ </w:t>
            </w:r>
            <w:r w:rsidRPr="00A529B7">
              <w:rPr>
                <w:rFonts w:ascii="GHEA Grapalat" w:hAnsi="GHEA Grapalat"/>
                <w:sz w:val="16"/>
                <w:szCs w:val="16"/>
                <w:lang w:val="hy-AM"/>
              </w:rPr>
              <w:lastRenderedPageBreak/>
              <w:t>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t>03221110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Գազար</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spacing w:after="240"/>
              <w:jc w:val="center"/>
              <w:rPr>
                <w:rFonts w:ascii="GHEA Grapalat" w:hAnsi="GHEA Grapalat" w:cs="Calibri"/>
                <w:sz w:val="16"/>
                <w:szCs w:val="16"/>
              </w:rPr>
            </w:pPr>
            <w:r w:rsidRPr="00A529B7">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A529B7">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A529B7">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A529B7">
              <w:rPr>
                <w:rFonts w:ascii="GHEA Grapalat" w:hAnsi="GHEA Grapalat" w:cs="Calibri"/>
                <w:sz w:val="16"/>
                <w:szCs w:val="16"/>
              </w:rPr>
              <w:lastRenderedPageBreak/>
              <w:t>էլ. փոստով կամ հեռախոսակապով:</w:t>
            </w:r>
            <w:r w:rsidRPr="00A529B7">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lastRenderedPageBreak/>
              <w:t>կգ</w:t>
            </w:r>
          </w:p>
        </w:tc>
        <w:tc>
          <w:tcPr>
            <w:tcW w:w="720" w:type="dxa"/>
            <w:shd w:val="clear" w:color="auto" w:fill="auto"/>
            <w:vAlign w:val="center"/>
          </w:tcPr>
          <w:p w:rsidR="00413C10" w:rsidRPr="00A529B7" w:rsidRDefault="00413C10" w:rsidP="00413C10">
            <w:pPr>
              <w:jc w:val="center"/>
              <w:rPr>
                <w:rFonts w:ascii="GHEA Grapalat" w:hAnsi="GHEA Grapalat" w:cs="Courier New"/>
                <w:bCs/>
                <w:sz w:val="16"/>
                <w:szCs w:val="16"/>
              </w:rPr>
            </w:pPr>
            <w:r w:rsidRPr="00A529B7">
              <w:rPr>
                <w:rFonts w:ascii="GHEA Grapalat" w:hAnsi="GHEA Grapalat" w:cs="Courier New"/>
                <w:bCs/>
                <w:sz w:val="16"/>
                <w:szCs w:val="16"/>
              </w:rPr>
              <w:t>250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100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t>03221100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Բազուկ</w:t>
            </w:r>
          </w:p>
        </w:tc>
        <w:tc>
          <w:tcPr>
            <w:tcW w:w="1082" w:type="dxa"/>
            <w:shd w:val="clear" w:color="auto" w:fill="auto"/>
            <w:vAlign w:val="center"/>
          </w:tcPr>
          <w:p w:rsidR="00413C10" w:rsidRPr="00A529B7" w:rsidRDefault="00413C10" w:rsidP="00413C10">
            <w:pPr>
              <w:jc w:val="center"/>
              <w:rPr>
                <w:rFonts w:ascii="GHEA Grapalat" w:hAnsi="GHEA Grapalat"/>
                <w:sz w:val="16"/>
                <w:szCs w:val="16"/>
                <w:lang w:val="hy-AM"/>
              </w:rPr>
            </w:pPr>
          </w:p>
        </w:tc>
        <w:tc>
          <w:tcPr>
            <w:tcW w:w="4222" w:type="dxa"/>
            <w:shd w:val="clear" w:color="auto" w:fill="auto"/>
            <w:vAlign w:val="center"/>
          </w:tcPr>
          <w:p w:rsidR="00413C10" w:rsidRPr="00A529B7" w:rsidRDefault="00413C10" w:rsidP="00413C10">
            <w:pPr>
              <w:jc w:val="center"/>
              <w:rPr>
                <w:rFonts w:ascii="GHEA Grapalat" w:hAnsi="GHEA Grapalat" w:cs="Calibri"/>
                <w:sz w:val="16"/>
                <w:szCs w:val="16"/>
                <w:lang w:val="hy-AM"/>
              </w:rPr>
            </w:pPr>
            <w:r w:rsidRPr="00A529B7">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A529B7">
              <w:rPr>
                <w:rFonts w:ascii="GHEA Grapalat" w:hAnsi="GHEA Grapalat" w:cs="Calibri"/>
                <w:sz w:val="16"/>
                <w:szCs w:val="16"/>
                <w:lang w:val="hy-AM"/>
              </w:rPr>
              <w:br/>
              <w:t xml:space="preserve">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w:t>
            </w:r>
            <w:r w:rsidRPr="00A529B7">
              <w:rPr>
                <w:rFonts w:ascii="GHEA Grapalat" w:hAnsi="GHEA Grapalat" w:cs="Calibri"/>
                <w:sz w:val="16"/>
                <w:szCs w:val="16"/>
                <w:lang w:val="hy-AM"/>
              </w:rPr>
              <w:lastRenderedPageBreak/>
              <w:t>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A529B7">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A529B7">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A529B7">
              <w:rPr>
                <w:rFonts w:ascii="GHEA Grapalat" w:hAnsi="GHEA Grapalat" w:cs="Calibri"/>
                <w:sz w:val="16"/>
                <w:szCs w:val="16"/>
                <w:lang w:val="hy-AM"/>
              </w:rPr>
              <w:lastRenderedPageBreak/>
              <w:t xml:space="preserve">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lang w:val="hy-AM"/>
              </w:rPr>
              <w:br/>
              <w:t>*Նշված որոշմամբ սահմանված սննդատեսակների համար:</w:t>
            </w:r>
            <w:r w:rsidRPr="00A529B7">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bCs/>
                <w:sz w:val="16"/>
                <w:szCs w:val="16"/>
              </w:rPr>
            </w:pPr>
            <w:r w:rsidRPr="00A529B7">
              <w:rPr>
                <w:rFonts w:ascii="GHEA Grapalat" w:hAnsi="GHEA Grapalat" w:cs="Arial"/>
                <w:bCs/>
                <w:sz w:val="16"/>
                <w:szCs w:val="16"/>
              </w:rPr>
              <w:lastRenderedPageBreak/>
              <w:t>կգ</w:t>
            </w:r>
          </w:p>
        </w:tc>
        <w:tc>
          <w:tcPr>
            <w:tcW w:w="720" w:type="dxa"/>
            <w:shd w:val="clear" w:color="auto" w:fill="auto"/>
            <w:vAlign w:val="center"/>
          </w:tcPr>
          <w:p w:rsidR="00413C10" w:rsidRPr="00A529B7" w:rsidRDefault="00413C10" w:rsidP="00413C10">
            <w:pPr>
              <w:jc w:val="center"/>
              <w:rPr>
                <w:rFonts w:ascii="GHEA Grapalat" w:hAnsi="GHEA Grapalat" w:cs="Courier New"/>
                <w:bCs/>
                <w:sz w:val="16"/>
                <w:szCs w:val="16"/>
              </w:rPr>
            </w:pPr>
            <w:r w:rsidRPr="00A529B7">
              <w:rPr>
                <w:rFonts w:ascii="GHEA Grapalat" w:hAnsi="GHEA Grapalat" w:cs="Courier New"/>
                <w:bCs/>
                <w:sz w:val="16"/>
                <w:szCs w:val="16"/>
              </w:rPr>
              <w:t>250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50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 xml:space="preserve">Պատվերի ընդունումը յուրաքանչյուր ուրբաթ, ապրանքի մատակարարումը յուրաքանչուր երկուշաբթի </w:t>
            </w:r>
            <w:r w:rsidRPr="00A529B7">
              <w:rPr>
                <w:rFonts w:ascii="GHEA Grapalat" w:hAnsi="GHEA Grapalat"/>
                <w:sz w:val="16"/>
                <w:szCs w:val="16"/>
                <w:lang w:val="hy-AM"/>
              </w:rPr>
              <w:lastRenderedPageBreak/>
              <w:t>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413C10" w:rsidRPr="00A529B7" w:rsidRDefault="00413C10" w:rsidP="00413C10">
            <w:pPr>
              <w:jc w:val="center"/>
              <w:rPr>
                <w:rFonts w:ascii="GHEA Grapalat" w:hAnsi="GHEA Grapalat" w:cs="Calibri"/>
                <w:bCs/>
                <w:sz w:val="16"/>
                <w:szCs w:val="16"/>
              </w:rPr>
            </w:pPr>
            <w:r w:rsidRPr="00A529B7">
              <w:rPr>
                <w:rFonts w:ascii="GHEA Grapalat" w:hAnsi="GHEA Grapalat" w:cs="Calibri"/>
                <w:bCs/>
                <w:sz w:val="16"/>
                <w:szCs w:val="16"/>
              </w:rPr>
              <w:t>15821500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վարսակի թխվածքաբլիթ</w:t>
            </w:r>
            <w:r w:rsidRPr="00A529B7">
              <w:rPr>
                <w:rFonts w:ascii="GHEA Grapalat" w:hAnsi="GHEA Grapalat" w:cs="Calibri"/>
                <w:sz w:val="16"/>
                <w:szCs w:val="16"/>
              </w:rPr>
              <w:br/>
              <w:t>/печенья/</w:t>
            </w:r>
          </w:p>
        </w:tc>
        <w:tc>
          <w:tcPr>
            <w:tcW w:w="1082" w:type="dxa"/>
            <w:shd w:val="clear" w:color="auto" w:fill="auto"/>
            <w:vAlign w:val="center"/>
          </w:tcPr>
          <w:p w:rsidR="00413C10" w:rsidRPr="00A529B7" w:rsidRDefault="00413C10" w:rsidP="00413C10">
            <w:pPr>
              <w:jc w:val="center"/>
              <w:rPr>
                <w:rFonts w:ascii="GHEA Grapalat" w:hAnsi="GHEA Grapalat"/>
                <w:sz w:val="16"/>
                <w:szCs w:val="16"/>
                <w:lang w:val="hy-AM"/>
              </w:rPr>
            </w:pPr>
          </w:p>
        </w:tc>
        <w:tc>
          <w:tcPr>
            <w:tcW w:w="4222" w:type="dxa"/>
            <w:shd w:val="clear" w:color="auto" w:fill="auto"/>
            <w:vAlign w:val="center"/>
          </w:tcPr>
          <w:p w:rsidR="00413C10" w:rsidRPr="00A529B7" w:rsidRDefault="00413C10" w:rsidP="00413C10">
            <w:pPr>
              <w:spacing w:after="240"/>
              <w:jc w:val="center"/>
              <w:rPr>
                <w:rFonts w:ascii="GHEA Grapalat" w:hAnsi="GHEA Grapalat" w:cs="Calibri"/>
                <w:sz w:val="16"/>
                <w:szCs w:val="16"/>
                <w:lang w:val="hy-AM"/>
              </w:rPr>
            </w:pPr>
            <w:r w:rsidRPr="00A529B7">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A529B7">
              <w:rPr>
                <w:rFonts w:ascii="GHEA Grapalat" w:hAnsi="GHEA Grapalat" w:cs="Calibri"/>
                <w:sz w:val="16"/>
                <w:szCs w:val="16"/>
                <w:lang w:val="hy-AM"/>
              </w:rPr>
              <w:br/>
              <w:t xml:space="preserve">Համաձայն ԳՕՍՏ 24901-14 ստանդարտացման փաստաթղթի:  Փաթեթի վրա պարտադիր նշված լինի «նախատեսված է մանկապարտեզի համար և վաճառքի ենթակա չէ» </w:t>
            </w:r>
            <w:r w:rsidRPr="00A529B7">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A529B7">
              <w:rPr>
                <w:rFonts w:ascii="GHEA Grapalat" w:hAnsi="GHEA Grapalat" w:cs="Calibri"/>
                <w:sz w:val="16"/>
                <w:szCs w:val="16"/>
                <w:lang w:val="hy-AM"/>
              </w:rPr>
              <w:lastRenderedPageBreak/>
              <w:t>էլ. փոստով կամ հեռախոսազանգով:</w:t>
            </w:r>
            <w:r w:rsidRPr="00A529B7">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lang w:val="hy-AM"/>
              </w:rPr>
              <w:br/>
              <w:t>*Նշված որոշմամբ սահմանված սննդատեսակների համար:</w:t>
            </w:r>
            <w:r w:rsidRPr="00A529B7">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A529B7">
              <w:rPr>
                <w:rFonts w:ascii="GHEA Grapalat" w:hAnsi="GHEA Grapalat" w:cs="Calibri"/>
                <w:sz w:val="16"/>
                <w:szCs w:val="16"/>
                <w:lang w:val="hy-AM"/>
              </w:rPr>
              <w:br/>
            </w:r>
          </w:p>
        </w:tc>
        <w:tc>
          <w:tcPr>
            <w:tcW w:w="699" w:type="dxa"/>
            <w:shd w:val="clear" w:color="auto" w:fill="auto"/>
            <w:vAlign w:val="center"/>
          </w:tcPr>
          <w:p w:rsidR="00413C10" w:rsidRPr="00A529B7" w:rsidRDefault="00413C10" w:rsidP="00413C10">
            <w:pPr>
              <w:jc w:val="center"/>
              <w:rPr>
                <w:rFonts w:ascii="GHEA Grapalat" w:hAnsi="GHEA Grapalat"/>
                <w:bCs/>
                <w:sz w:val="16"/>
                <w:szCs w:val="16"/>
              </w:rPr>
            </w:pPr>
            <w:r w:rsidRPr="00A529B7">
              <w:rPr>
                <w:rFonts w:ascii="GHEA Grapalat" w:hAnsi="GHEA Grapalat" w:cs="Arial"/>
                <w:bCs/>
                <w:sz w:val="16"/>
                <w:szCs w:val="16"/>
              </w:rPr>
              <w:lastRenderedPageBreak/>
              <w:t>կգ</w:t>
            </w:r>
          </w:p>
        </w:tc>
        <w:tc>
          <w:tcPr>
            <w:tcW w:w="720" w:type="dxa"/>
            <w:shd w:val="clear" w:color="auto" w:fill="auto"/>
            <w:vAlign w:val="center"/>
          </w:tcPr>
          <w:p w:rsidR="00413C10" w:rsidRPr="00374651" w:rsidRDefault="00374651" w:rsidP="00413C10">
            <w:pPr>
              <w:jc w:val="center"/>
              <w:rPr>
                <w:rFonts w:ascii="GHEA Grapalat" w:hAnsi="GHEA Grapalat" w:cs="Courier New"/>
                <w:bCs/>
                <w:sz w:val="16"/>
                <w:szCs w:val="16"/>
                <w:lang w:val="ru-RU"/>
              </w:rPr>
            </w:pPr>
            <w:r>
              <w:rPr>
                <w:rFonts w:ascii="GHEA Grapalat" w:hAnsi="GHEA Grapalat" w:cs="Courier New"/>
                <w:bCs/>
                <w:sz w:val="16"/>
                <w:szCs w:val="16"/>
                <w:lang w:val="ru-RU"/>
              </w:rPr>
              <w:t>2500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A02413" w:rsidP="00413C10">
            <w:pPr>
              <w:jc w:val="center"/>
              <w:rPr>
                <w:rFonts w:ascii="GHEA Grapalat" w:hAnsi="GHEA Grapalat" w:cs="Calibri"/>
                <w:bCs/>
                <w:sz w:val="16"/>
                <w:szCs w:val="16"/>
                <w:lang w:val="ru-RU"/>
              </w:rPr>
            </w:pPr>
            <w:r>
              <w:rPr>
                <w:rFonts w:ascii="GHEA Grapalat" w:hAnsi="GHEA Grapalat" w:cs="Calibri"/>
                <w:bCs/>
                <w:sz w:val="16"/>
                <w:szCs w:val="16"/>
                <w:lang w:val="hy-AM"/>
              </w:rPr>
              <w:t>5</w:t>
            </w:r>
            <w:r w:rsidR="00E74B19" w:rsidRPr="00A529B7">
              <w:rPr>
                <w:rFonts w:ascii="GHEA Grapalat" w:hAnsi="GHEA Grapalat" w:cs="Calibri"/>
                <w:bCs/>
                <w:sz w:val="16"/>
                <w:szCs w:val="16"/>
                <w:lang w:val="ru-RU"/>
              </w:rPr>
              <w:t>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413C10" w:rsidRPr="00A529B7" w:rsidRDefault="00413C10" w:rsidP="00413C10">
            <w:pPr>
              <w:spacing w:line="360" w:lineRule="auto"/>
              <w:jc w:val="center"/>
              <w:rPr>
                <w:rFonts w:ascii="GHEA Grapalat" w:hAnsi="GHEA Grapalat"/>
                <w:sz w:val="16"/>
                <w:szCs w:val="16"/>
              </w:rPr>
            </w:pPr>
            <w:r w:rsidRPr="00A529B7">
              <w:rPr>
                <w:rFonts w:ascii="GHEA Grapalat" w:hAnsi="GHEA Grapalat"/>
                <w:sz w:val="16"/>
                <w:szCs w:val="16"/>
              </w:rPr>
              <w:t>15841100</w:t>
            </w:r>
          </w:p>
        </w:tc>
        <w:tc>
          <w:tcPr>
            <w:tcW w:w="1230"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կակաո</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jc w:val="center"/>
              <w:rPr>
                <w:rFonts w:ascii="GHEA Grapalat" w:hAnsi="GHEA Grapalat" w:cs="Calibri"/>
                <w:sz w:val="16"/>
                <w:szCs w:val="16"/>
              </w:rPr>
            </w:pPr>
            <w:r w:rsidRPr="00A529B7">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A529B7">
              <w:rPr>
                <w:rFonts w:ascii="GHEA Grapalat" w:hAnsi="GHEA Grapalat" w:cs="Calibri"/>
                <w:sz w:val="16"/>
                <w:szCs w:val="16"/>
              </w:rPr>
              <w:br/>
              <w:t xml:space="preserve">բարձր հարաբերական խոնավության պայմաններում։ </w:t>
            </w:r>
            <w:r w:rsidRPr="00A529B7">
              <w:rPr>
                <w:rFonts w:ascii="GHEA Grapalat" w:hAnsi="GHEA Grapalat" w:cs="Calibri"/>
                <w:sz w:val="16"/>
                <w:szCs w:val="16"/>
              </w:rPr>
              <w:lastRenderedPageBreak/>
              <w:t xml:space="preserve">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A529B7">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A529B7">
              <w:rPr>
                <w:rFonts w:ascii="GHEA Grapalat" w:hAnsi="GHEA Grapalat" w:cs="Calibri"/>
                <w:sz w:val="16"/>
                <w:szCs w:val="16"/>
              </w:rPr>
              <w:lastRenderedPageBreak/>
              <w:t xml:space="preserve">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spacing w:line="360" w:lineRule="auto"/>
              <w:jc w:val="center"/>
              <w:rPr>
                <w:rFonts w:ascii="GHEA Grapalat" w:hAnsi="GHEA Grapalat"/>
                <w:sz w:val="16"/>
                <w:szCs w:val="16"/>
                <w:lang w:val="hy-AM"/>
              </w:rPr>
            </w:pPr>
            <w:r w:rsidRPr="00A529B7">
              <w:rPr>
                <w:rFonts w:ascii="GHEA Grapalat" w:hAnsi="GHEA Grapalat"/>
                <w:sz w:val="16"/>
                <w:szCs w:val="16"/>
                <w:lang w:val="hy-AM"/>
              </w:rPr>
              <w:lastRenderedPageBreak/>
              <w:t>կգ</w:t>
            </w:r>
          </w:p>
        </w:tc>
        <w:tc>
          <w:tcPr>
            <w:tcW w:w="720" w:type="dxa"/>
            <w:shd w:val="clear" w:color="auto" w:fill="auto"/>
            <w:vAlign w:val="center"/>
          </w:tcPr>
          <w:p w:rsidR="00413C10" w:rsidRPr="00374651" w:rsidRDefault="00374651" w:rsidP="00413C10">
            <w:pPr>
              <w:jc w:val="center"/>
              <w:rPr>
                <w:rFonts w:ascii="GHEA Grapalat" w:hAnsi="GHEA Grapalat" w:cs="Courier New"/>
                <w:bCs/>
                <w:sz w:val="16"/>
                <w:szCs w:val="16"/>
                <w:lang w:val="ru-RU"/>
              </w:rPr>
            </w:pPr>
            <w:r>
              <w:rPr>
                <w:rFonts w:ascii="GHEA Grapalat" w:hAnsi="GHEA Grapalat" w:cs="Courier New"/>
                <w:bCs/>
                <w:sz w:val="16"/>
                <w:szCs w:val="16"/>
                <w:lang w:val="ru-RU"/>
              </w:rPr>
              <w:t>5000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E74B19" w:rsidP="00413C10">
            <w:pPr>
              <w:jc w:val="center"/>
              <w:rPr>
                <w:rFonts w:ascii="GHEA Grapalat" w:hAnsi="GHEA Grapalat" w:cs="Calibri"/>
                <w:bCs/>
                <w:sz w:val="16"/>
                <w:szCs w:val="16"/>
                <w:lang w:val="ru-RU"/>
              </w:rPr>
            </w:pPr>
            <w:r w:rsidRPr="00A529B7">
              <w:rPr>
                <w:rFonts w:ascii="GHEA Grapalat" w:hAnsi="GHEA Grapalat" w:cs="Calibri"/>
                <w:bCs/>
                <w:sz w:val="16"/>
                <w:szCs w:val="16"/>
                <w:lang w:val="ru-RU"/>
              </w:rPr>
              <w:t>3</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 xml:space="preserve">Պատվերի ընդունումը յուրաքանչյուր ուրբաթ, ապրանքի մատակարարումը յուրաքանչուր </w:t>
            </w:r>
            <w:r w:rsidRPr="00A529B7">
              <w:rPr>
                <w:rFonts w:ascii="GHEA Grapalat" w:hAnsi="GHEA Grapalat"/>
                <w:sz w:val="16"/>
                <w:szCs w:val="16"/>
                <w:lang w:val="hy-AM"/>
              </w:rPr>
              <w:lastRenderedPageBreak/>
              <w:t>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 xml:space="preserve">անց մինչև </w:t>
            </w:r>
            <w:r w:rsidRPr="00A529B7">
              <w:rPr>
                <w:rFonts w:ascii="GHEA Grapalat" w:hAnsi="GHEA Grapalat"/>
                <w:sz w:val="16"/>
                <w:szCs w:val="16"/>
                <w:lang w:val="hy-AM"/>
              </w:rPr>
              <w:lastRenderedPageBreak/>
              <w:t>30.12.26թ</w:t>
            </w:r>
          </w:p>
        </w:tc>
      </w:tr>
      <w:tr w:rsidR="00413C10" w:rsidRPr="00A529B7" w:rsidTr="00A529B7">
        <w:trPr>
          <w:trHeight w:val="246"/>
          <w:jc w:val="center"/>
        </w:trPr>
        <w:tc>
          <w:tcPr>
            <w:tcW w:w="1170" w:type="dxa"/>
            <w:shd w:val="clear" w:color="auto" w:fill="auto"/>
            <w:vAlign w:val="center"/>
          </w:tcPr>
          <w:p w:rsidR="00413C10" w:rsidRPr="00A529B7" w:rsidRDefault="00413C10"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t>15332410</w:t>
            </w:r>
          </w:p>
        </w:tc>
        <w:tc>
          <w:tcPr>
            <w:tcW w:w="1230" w:type="dxa"/>
            <w:shd w:val="clear" w:color="auto" w:fill="auto"/>
            <w:vAlign w:val="center"/>
          </w:tcPr>
          <w:p w:rsidR="00413C10" w:rsidRDefault="00413C10" w:rsidP="00413C10">
            <w:pPr>
              <w:jc w:val="center"/>
              <w:rPr>
                <w:rFonts w:ascii="GHEA Grapalat" w:hAnsi="GHEA Grapalat" w:cs="Calibri"/>
                <w:sz w:val="16"/>
                <w:szCs w:val="16"/>
                <w:lang w:val="ru-RU"/>
              </w:rPr>
            </w:pPr>
            <w:r w:rsidRPr="00A529B7">
              <w:rPr>
                <w:rFonts w:ascii="GHEA Grapalat" w:hAnsi="GHEA Grapalat" w:cs="Calibri"/>
                <w:sz w:val="16"/>
                <w:szCs w:val="16"/>
              </w:rPr>
              <w:t xml:space="preserve">Չոր միրգ </w:t>
            </w:r>
          </w:p>
          <w:p w:rsidR="00A529B7" w:rsidRPr="00A529B7" w:rsidRDefault="00A529B7" w:rsidP="00413C10">
            <w:pPr>
              <w:jc w:val="center"/>
              <w:rPr>
                <w:rFonts w:ascii="GHEA Grapalat" w:hAnsi="GHEA Grapalat" w:cs="Calibri"/>
                <w:sz w:val="16"/>
                <w:szCs w:val="16"/>
                <w:lang w:val="ru-RU"/>
              </w:rPr>
            </w:pPr>
            <w:r>
              <w:rPr>
                <w:rFonts w:ascii="GHEA Grapalat" w:hAnsi="GHEA Grapalat" w:cs="Calibri"/>
                <w:sz w:val="16"/>
                <w:szCs w:val="16"/>
                <w:lang w:val="ru-RU"/>
              </w:rPr>
              <w:t>առանց կորիզ</w:t>
            </w:r>
          </w:p>
        </w:tc>
        <w:tc>
          <w:tcPr>
            <w:tcW w:w="1082" w:type="dxa"/>
            <w:shd w:val="clear" w:color="auto" w:fill="auto"/>
            <w:vAlign w:val="center"/>
          </w:tcPr>
          <w:p w:rsidR="00413C10" w:rsidRPr="00A529B7" w:rsidRDefault="00413C10" w:rsidP="00413C10">
            <w:pPr>
              <w:jc w:val="center"/>
              <w:rPr>
                <w:rFonts w:ascii="GHEA Grapalat" w:hAnsi="GHEA Grapalat"/>
                <w:sz w:val="16"/>
                <w:szCs w:val="16"/>
              </w:rPr>
            </w:pPr>
          </w:p>
        </w:tc>
        <w:tc>
          <w:tcPr>
            <w:tcW w:w="4222" w:type="dxa"/>
            <w:shd w:val="clear" w:color="auto" w:fill="auto"/>
            <w:vAlign w:val="center"/>
          </w:tcPr>
          <w:p w:rsidR="00413C10" w:rsidRPr="00A529B7" w:rsidRDefault="00413C10" w:rsidP="00413C10">
            <w:pPr>
              <w:spacing w:after="240"/>
              <w:jc w:val="center"/>
              <w:rPr>
                <w:rFonts w:ascii="GHEA Grapalat" w:hAnsi="GHEA Grapalat" w:cs="Calibri"/>
                <w:sz w:val="16"/>
                <w:szCs w:val="16"/>
              </w:rPr>
            </w:pPr>
            <w:r w:rsidRPr="00A529B7">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A529B7">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rPr>
              <w:br/>
            </w:r>
            <w:r w:rsidRPr="00A529B7">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rPr>
              <w:br/>
              <w:t>*Նշված որոշմամբ սահմանված սննդատեսակների համար:</w:t>
            </w:r>
            <w:r w:rsidRPr="00A529B7">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413C10" w:rsidRPr="00A529B7" w:rsidRDefault="00413C10" w:rsidP="00413C10">
            <w:pPr>
              <w:jc w:val="center"/>
              <w:rPr>
                <w:rFonts w:ascii="GHEA Grapalat" w:hAnsi="GHEA Grapalat"/>
                <w:sz w:val="16"/>
                <w:szCs w:val="16"/>
              </w:rPr>
            </w:pPr>
            <w:r w:rsidRPr="00A529B7">
              <w:rPr>
                <w:rFonts w:ascii="GHEA Grapalat" w:hAnsi="GHEA Grapalat"/>
                <w:sz w:val="16"/>
                <w:szCs w:val="16"/>
              </w:rPr>
              <w:lastRenderedPageBreak/>
              <w:t>կգ</w:t>
            </w:r>
          </w:p>
        </w:tc>
        <w:tc>
          <w:tcPr>
            <w:tcW w:w="720" w:type="dxa"/>
            <w:shd w:val="clear" w:color="auto" w:fill="auto"/>
            <w:vAlign w:val="center"/>
          </w:tcPr>
          <w:p w:rsidR="00413C10" w:rsidRPr="00A529B7" w:rsidRDefault="00A529B7" w:rsidP="00413C10">
            <w:pPr>
              <w:jc w:val="center"/>
              <w:rPr>
                <w:rFonts w:ascii="GHEA Grapalat" w:hAnsi="GHEA Grapalat" w:cs="Courier New"/>
                <w:bCs/>
                <w:sz w:val="16"/>
                <w:szCs w:val="16"/>
              </w:rPr>
            </w:pPr>
            <w:r>
              <w:rPr>
                <w:rFonts w:ascii="GHEA Grapalat" w:hAnsi="GHEA Grapalat" w:cs="Courier New"/>
                <w:bCs/>
                <w:sz w:val="16"/>
                <w:szCs w:val="16"/>
                <w:lang w:val="ru-RU"/>
              </w:rPr>
              <w:t>2</w:t>
            </w:r>
            <w:r w:rsidR="00413C10" w:rsidRPr="00A529B7">
              <w:rPr>
                <w:rFonts w:ascii="GHEA Grapalat" w:hAnsi="GHEA Grapalat" w:cs="Courier New"/>
                <w:bCs/>
                <w:sz w:val="16"/>
                <w:szCs w:val="16"/>
              </w:rPr>
              <w:t>500</w:t>
            </w:r>
          </w:p>
        </w:tc>
        <w:tc>
          <w:tcPr>
            <w:tcW w:w="849" w:type="dxa"/>
            <w:shd w:val="clear" w:color="auto" w:fill="auto"/>
            <w:vAlign w:val="center"/>
          </w:tcPr>
          <w:p w:rsidR="00413C10" w:rsidRPr="00A529B7" w:rsidRDefault="00413C10" w:rsidP="00413C10">
            <w:pPr>
              <w:jc w:val="center"/>
              <w:rPr>
                <w:rFonts w:ascii="GHEA Grapalat" w:hAnsi="GHEA Grapalat"/>
                <w:sz w:val="16"/>
                <w:szCs w:val="16"/>
              </w:rPr>
            </w:pPr>
          </w:p>
        </w:tc>
        <w:tc>
          <w:tcPr>
            <w:tcW w:w="951" w:type="dxa"/>
            <w:shd w:val="clear" w:color="auto" w:fill="auto"/>
            <w:vAlign w:val="center"/>
          </w:tcPr>
          <w:p w:rsidR="00413C10" w:rsidRPr="00A529B7" w:rsidRDefault="00E74B19" w:rsidP="00413C10">
            <w:pPr>
              <w:jc w:val="center"/>
              <w:rPr>
                <w:rFonts w:ascii="GHEA Grapalat" w:hAnsi="GHEA Grapalat" w:cs="Calibri"/>
                <w:bCs/>
                <w:sz w:val="16"/>
                <w:szCs w:val="16"/>
                <w:lang w:val="ru-RU"/>
              </w:rPr>
            </w:pPr>
            <w:r w:rsidRPr="00A529B7">
              <w:rPr>
                <w:rFonts w:ascii="GHEA Grapalat" w:hAnsi="GHEA Grapalat" w:cs="Calibri"/>
                <w:bCs/>
                <w:sz w:val="16"/>
                <w:szCs w:val="16"/>
                <w:lang w:val="ru-RU"/>
              </w:rPr>
              <w:t>40</w:t>
            </w:r>
          </w:p>
        </w:tc>
        <w:tc>
          <w:tcPr>
            <w:tcW w:w="1497"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413C10" w:rsidRPr="00A529B7" w:rsidRDefault="00413C10" w:rsidP="00413C10">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413C10" w:rsidRPr="00A529B7" w:rsidRDefault="00413C10" w:rsidP="00413C10">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413C10" w:rsidRPr="00A529B7" w:rsidRDefault="00413C10" w:rsidP="00413C10">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7027EA" w:rsidRPr="00A529B7" w:rsidTr="00A529B7">
        <w:trPr>
          <w:trHeight w:val="246"/>
          <w:jc w:val="center"/>
        </w:trPr>
        <w:tc>
          <w:tcPr>
            <w:tcW w:w="1170" w:type="dxa"/>
            <w:shd w:val="clear" w:color="auto" w:fill="auto"/>
            <w:vAlign w:val="center"/>
          </w:tcPr>
          <w:p w:rsidR="007027EA" w:rsidRPr="00A529B7" w:rsidRDefault="007027EA"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7027EA" w:rsidRPr="0041167F" w:rsidRDefault="007027EA" w:rsidP="00A862A8">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shd w:val="clear" w:color="auto" w:fill="auto"/>
            <w:vAlign w:val="center"/>
          </w:tcPr>
          <w:p w:rsidR="007027EA" w:rsidRPr="00161802" w:rsidRDefault="007027EA" w:rsidP="00A862A8">
            <w:pPr>
              <w:jc w:val="center"/>
              <w:rPr>
                <w:rFonts w:ascii="GHEA Grapalat" w:hAnsi="GHEA Grapalat" w:cs="Calibri"/>
                <w:color w:val="000000"/>
                <w:sz w:val="16"/>
                <w:szCs w:val="16"/>
                <w:lang w:val="ru-RU"/>
              </w:rPr>
            </w:pPr>
            <w:r>
              <w:rPr>
                <w:rFonts w:ascii="GHEA Grapalat" w:hAnsi="GHEA Grapalat" w:cs="Calibri"/>
                <w:color w:val="000000"/>
                <w:sz w:val="16"/>
                <w:szCs w:val="16"/>
              </w:rPr>
              <w:t>Չոր</w:t>
            </w:r>
            <w:r>
              <w:rPr>
                <w:rFonts w:ascii="GHEA Grapalat" w:hAnsi="GHEA Grapalat" w:cs="Calibri"/>
                <w:color w:val="000000"/>
                <w:sz w:val="16"/>
                <w:szCs w:val="16"/>
                <w:lang w:val="ru-RU"/>
              </w:rPr>
              <w:t>ացրած մասուր</w:t>
            </w:r>
          </w:p>
        </w:tc>
        <w:tc>
          <w:tcPr>
            <w:tcW w:w="1082" w:type="dxa"/>
            <w:shd w:val="clear" w:color="auto" w:fill="auto"/>
            <w:vAlign w:val="center"/>
          </w:tcPr>
          <w:p w:rsidR="007027EA" w:rsidRPr="0041167F" w:rsidRDefault="007027EA" w:rsidP="00A862A8">
            <w:pPr>
              <w:jc w:val="center"/>
              <w:rPr>
                <w:rFonts w:ascii="GHEA Grapalat" w:hAnsi="GHEA Grapalat"/>
                <w:sz w:val="16"/>
                <w:szCs w:val="16"/>
              </w:rPr>
            </w:pPr>
          </w:p>
        </w:tc>
        <w:tc>
          <w:tcPr>
            <w:tcW w:w="4222" w:type="dxa"/>
            <w:shd w:val="clear" w:color="auto" w:fill="auto"/>
            <w:vAlign w:val="center"/>
          </w:tcPr>
          <w:p w:rsidR="007027EA" w:rsidRPr="0041167F" w:rsidRDefault="007027EA" w:rsidP="00A862A8">
            <w:pPr>
              <w:spacing w:after="240"/>
              <w:jc w:val="center"/>
              <w:rPr>
                <w:rFonts w:ascii="GHEA Grapalat" w:hAnsi="GHEA Grapalat" w:cs="Calibri"/>
                <w:sz w:val="16"/>
                <w:szCs w:val="16"/>
              </w:rPr>
            </w:pPr>
            <w:r w:rsidRPr="0041167F">
              <w:rPr>
                <w:rFonts w:ascii="GHEA Grapalat" w:hAnsi="GHEA Grapalat" w:cs="Calibri"/>
                <w:sz w:val="16"/>
                <w:szCs w:val="16"/>
              </w:rPr>
              <w:t xml:space="preserve">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w:t>
            </w:r>
            <w:r w:rsidRPr="0041167F">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41167F">
              <w:rPr>
                <w:rFonts w:ascii="GHEA Grapalat" w:hAnsi="GHEA Grapalat" w:cs="Calibri"/>
                <w:sz w:val="16"/>
                <w:szCs w:val="16"/>
              </w:rPr>
              <w:lastRenderedPageBreak/>
              <w:t xml:space="preserve">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7027EA" w:rsidRPr="0041167F" w:rsidRDefault="007027EA" w:rsidP="00A862A8">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720" w:type="dxa"/>
            <w:shd w:val="clear" w:color="auto" w:fill="auto"/>
            <w:vAlign w:val="center"/>
          </w:tcPr>
          <w:p w:rsidR="007027EA" w:rsidRPr="00161802" w:rsidRDefault="007027EA" w:rsidP="00A862A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849" w:type="dxa"/>
            <w:shd w:val="clear" w:color="auto" w:fill="auto"/>
            <w:vAlign w:val="center"/>
          </w:tcPr>
          <w:p w:rsidR="007027EA" w:rsidRPr="00A529B7" w:rsidRDefault="007027EA" w:rsidP="00413C10">
            <w:pPr>
              <w:jc w:val="center"/>
              <w:rPr>
                <w:rFonts w:ascii="GHEA Grapalat" w:hAnsi="GHEA Grapalat"/>
                <w:sz w:val="16"/>
                <w:szCs w:val="16"/>
              </w:rPr>
            </w:pPr>
          </w:p>
        </w:tc>
        <w:tc>
          <w:tcPr>
            <w:tcW w:w="951" w:type="dxa"/>
            <w:shd w:val="clear" w:color="auto" w:fill="auto"/>
            <w:vAlign w:val="center"/>
          </w:tcPr>
          <w:p w:rsidR="007027EA" w:rsidRPr="00A529B7" w:rsidRDefault="007027EA" w:rsidP="00413C10">
            <w:pPr>
              <w:jc w:val="center"/>
              <w:rPr>
                <w:rFonts w:ascii="GHEA Grapalat" w:hAnsi="GHEA Grapalat" w:cs="Calibri"/>
                <w:bCs/>
                <w:sz w:val="16"/>
                <w:szCs w:val="16"/>
                <w:lang w:val="ru-RU"/>
              </w:rPr>
            </w:pPr>
            <w:r>
              <w:rPr>
                <w:rFonts w:ascii="GHEA Grapalat" w:hAnsi="GHEA Grapalat" w:cs="Calibri"/>
                <w:bCs/>
                <w:sz w:val="16"/>
                <w:szCs w:val="16"/>
                <w:lang w:val="ru-RU"/>
              </w:rPr>
              <w:t>40</w:t>
            </w:r>
          </w:p>
        </w:tc>
        <w:tc>
          <w:tcPr>
            <w:tcW w:w="1497" w:type="dxa"/>
            <w:shd w:val="clear" w:color="auto" w:fill="auto"/>
            <w:vAlign w:val="center"/>
          </w:tcPr>
          <w:p w:rsidR="007027EA" w:rsidRPr="00A529B7" w:rsidRDefault="007027EA" w:rsidP="00A862A8">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7027EA" w:rsidRPr="00A529B7" w:rsidRDefault="007027EA" w:rsidP="00A862A8">
            <w:pPr>
              <w:jc w:val="center"/>
              <w:rPr>
                <w:sz w:val="16"/>
                <w:szCs w:val="16"/>
                <w:lang w:val="hy-AM"/>
              </w:rPr>
            </w:pPr>
            <w:r w:rsidRPr="00A529B7">
              <w:rPr>
                <w:rFonts w:ascii="GHEA Grapalat" w:hAnsi="GHEA Grapalat"/>
                <w:sz w:val="16"/>
                <w:szCs w:val="16"/>
                <w:lang w:val="hy-AM"/>
              </w:rPr>
              <w:t xml:space="preserve">Պատվերի ընդունումը յուրաքանչյուր ուրբաթ, ապրանքի մատակարարումը յուրաքանչուր երկուշաբթի մինչև ժամը  </w:t>
            </w:r>
            <w:r w:rsidRPr="00A529B7">
              <w:rPr>
                <w:rFonts w:ascii="GHEA Grapalat" w:hAnsi="GHEA Grapalat"/>
                <w:sz w:val="16"/>
                <w:szCs w:val="16"/>
                <w:lang w:val="hy-AM"/>
              </w:rPr>
              <w:lastRenderedPageBreak/>
              <w:t>12:00-ը՝ մանկապարտեզի աշխատանքները բնականոն կազմակերպելու համար:</w:t>
            </w:r>
          </w:p>
        </w:tc>
        <w:tc>
          <w:tcPr>
            <w:tcW w:w="973" w:type="dxa"/>
            <w:shd w:val="clear" w:color="auto" w:fill="auto"/>
            <w:vAlign w:val="center"/>
          </w:tcPr>
          <w:p w:rsidR="007027EA" w:rsidRPr="00A529B7" w:rsidRDefault="007027EA" w:rsidP="00A862A8">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7027EA" w:rsidRPr="00A529B7" w:rsidRDefault="007027EA" w:rsidP="00A862A8">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A529B7" w:rsidRPr="00A529B7" w:rsidTr="00A529B7">
        <w:trPr>
          <w:trHeight w:val="246"/>
          <w:jc w:val="center"/>
        </w:trPr>
        <w:tc>
          <w:tcPr>
            <w:tcW w:w="1170" w:type="dxa"/>
            <w:shd w:val="clear" w:color="auto" w:fill="auto"/>
            <w:vAlign w:val="center"/>
          </w:tcPr>
          <w:p w:rsidR="00A529B7" w:rsidRPr="00A529B7" w:rsidRDefault="00A529B7"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A529B7" w:rsidRPr="00A529B7" w:rsidRDefault="00A529B7" w:rsidP="001B6E96">
            <w:pPr>
              <w:spacing w:line="360" w:lineRule="auto"/>
              <w:jc w:val="center"/>
              <w:rPr>
                <w:rFonts w:ascii="GHEA Grapalat" w:hAnsi="GHEA Grapalat"/>
                <w:sz w:val="16"/>
                <w:szCs w:val="16"/>
                <w:lang w:val="hy-AM"/>
              </w:rPr>
            </w:pPr>
            <w:r w:rsidRPr="00A529B7">
              <w:rPr>
                <w:rFonts w:ascii="GHEA Grapalat" w:hAnsi="GHEA Grapalat"/>
                <w:sz w:val="16"/>
                <w:szCs w:val="16"/>
                <w:lang w:val="hy-AM"/>
              </w:rPr>
              <w:t>15421100</w:t>
            </w:r>
          </w:p>
        </w:tc>
        <w:tc>
          <w:tcPr>
            <w:tcW w:w="1230" w:type="dxa"/>
            <w:shd w:val="clear" w:color="auto" w:fill="auto"/>
            <w:vAlign w:val="center"/>
          </w:tcPr>
          <w:p w:rsidR="00A529B7" w:rsidRPr="00A529B7" w:rsidRDefault="00A529B7" w:rsidP="001B6E96">
            <w:pPr>
              <w:jc w:val="center"/>
              <w:rPr>
                <w:rFonts w:ascii="GHEA Grapalat" w:hAnsi="GHEA Grapalat" w:cs="Calibri"/>
                <w:sz w:val="16"/>
                <w:szCs w:val="16"/>
                <w:lang w:val="ru-RU"/>
              </w:rPr>
            </w:pPr>
            <w:r w:rsidRPr="00A529B7">
              <w:rPr>
                <w:rFonts w:ascii="GHEA Grapalat" w:hAnsi="GHEA Grapalat" w:cs="Calibri"/>
                <w:sz w:val="16"/>
                <w:szCs w:val="16"/>
                <w:lang w:val="ru-RU"/>
              </w:rPr>
              <w:t>Ձիթապտղի յուղ</w:t>
            </w:r>
          </w:p>
        </w:tc>
        <w:tc>
          <w:tcPr>
            <w:tcW w:w="1082" w:type="dxa"/>
            <w:shd w:val="clear" w:color="auto" w:fill="auto"/>
            <w:vAlign w:val="center"/>
          </w:tcPr>
          <w:p w:rsidR="00A529B7" w:rsidRPr="00A529B7" w:rsidRDefault="00A529B7" w:rsidP="001B6E96">
            <w:pPr>
              <w:jc w:val="center"/>
              <w:rPr>
                <w:rFonts w:ascii="GHEA Grapalat" w:hAnsi="GHEA Grapalat"/>
                <w:sz w:val="16"/>
                <w:szCs w:val="16"/>
              </w:rPr>
            </w:pPr>
          </w:p>
        </w:tc>
        <w:tc>
          <w:tcPr>
            <w:tcW w:w="4222" w:type="dxa"/>
            <w:shd w:val="clear" w:color="auto" w:fill="auto"/>
            <w:vAlign w:val="center"/>
          </w:tcPr>
          <w:p w:rsidR="00A529B7" w:rsidRPr="00A529B7" w:rsidRDefault="00A529B7" w:rsidP="001B6E96">
            <w:pPr>
              <w:jc w:val="center"/>
              <w:rPr>
                <w:rFonts w:ascii="GHEA Grapalat" w:hAnsi="GHEA Grapalat" w:cs="Calibri"/>
                <w:sz w:val="16"/>
                <w:szCs w:val="16"/>
              </w:rPr>
            </w:pPr>
            <w:r w:rsidRPr="00A529B7">
              <w:rPr>
                <w:rFonts w:ascii="GHEA Grapalat" w:hAnsi="GHEA Grapalat" w:cs="Calibri"/>
                <w:sz w:val="16"/>
                <w:szCs w:val="16"/>
                <w:lang w:val="ru-RU"/>
              </w:rPr>
              <w:t>Ձիթապտղի</w:t>
            </w:r>
            <w:r w:rsidRPr="00A529B7">
              <w:rPr>
                <w:rFonts w:ascii="GHEA Grapalat" w:hAnsi="GHEA Grapalat" w:cs="Calibri"/>
                <w:sz w:val="16"/>
                <w:szCs w:val="16"/>
              </w:rPr>
              <w:t xml:space="preserve"> </w:t>
            </w:r>
            <w:r w:rsidRPr="00A529B7">
              <w:rPr>
                <w:rFonts w:ascii="GHEA Grapalat" w:hAnsi="GHEA Grapalat" w:cs="Calibri"/>
                <w:sz w:val="16"/>
                <w:szCs w:val="16"/>
                <w:lang w:val="ru-RU"/>
              </w:rPr>
              <w:t>յուղ</w:t>
            </w:r>
            <w:r w:rsidRPr="00A529B7">
              <w:rPr>
                <w:rFonts w:ascii="GHEA Grapalat" w:hAnsi="GHEA Grapalat" w:cs="Calibri"/>
                <w:sz w:val="16"/>
                <w:szCs w:val="16"/>
              </w:rPr>
              <w:t xml:space="preserve"> </w:t>
            </w:r>
          </w:p>
          <w:p w:rsidR="00A529B7" w:rsidRPr="00A529B7" w:rsidRDefault="00A529B7" w:rsidP="001B6E96">
            <w:pPr>
              <w:jc w:val="center"/>
              <w:rPr>
                <w:rFonts w:ascii="GHEA Grapalat" w:hAnsi="GHEA Grapalat" w:cs="Calibri"/>
                <w:sz w:val="16"/>
                <w:szCs w:val="16"/>
                <w:lang w:val="hy-AM"/>
              </w:rPr>
            </w:pPr>
            <w:r w:rsidRPr="00A529B7">
              <w:rPr>
                <w:rFonts w:ascii="GHEA Grapalat" w:hAnsi="GHEA Grapalat" w:cs="Calibri"/>
                <w:sz w:val="16"/>
                <w:szCs w:val="16"/>
                <w:lang w:val="hy-AM"/>
              </w:rPr>
              <w:t>ԳՕՍՏ 1129-2013, կամ համարժեք:</w:t>
            </w:r>
            <w:r w:rsidRPr="00A529B7">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529B7">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529B7">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15:45,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w:t>
            </w:r>
            <w:r w:rsidRPr="00A529B7">
              <w:rPr>
                <w:rFonts w:ascii="GHEA Grapalat" w:hAnsi="GHEA Grapalat" w:cs="Calibri"/>
                <w:sz w:val="16"/>
                <w:szCs w:val="16"/>
                <w:lang w:val="hy-AM"/>
              </w:rPr>
              <w:lastRenderedPageBreak/>
              <w:t xml:space="preserve">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A529B7">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529B7">
              <w:rPr>
                <w:rFonts w:ascii="GHEA Grapalat" w:hAnsi="GHEA Grapalat" w:cs="Calibri"/>
                <w:sz w:val="16"/>
                <w:szCs w:val="16"/>
                <w:lang w:val="hy-AM"/>
              </w:rPr>
              <w:br/>
              <w:t>*Նշված որոշմամբ սահմանված սննդատեսակների համար:</w:t>
            </w:r>
            <w:r w:rsidRPr="00A529B7">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A529B7" w:rsidRPr="00A529B7" w:rsidRDefault="00A529B7" w:rsidP="001B6E96">
            <w:pPr>
              <w:jc w:val="center"/>
              <w:rPr>
                <w:rFonts w:ascii="GHEA Grapalat" w:hAnsi="GHEA Grapalat"/>
                <w:bCs/>
                <w:sz w:val="16"/>
                <w:szCs w:val="16"/>
              </w:rPr>
            </w:pPr>
            <w:r w:rsidRPr="00A529B7">
              <w:rPr>
                <w:rFonts w:ascii="GHEA Grapalat" w:hAnsi="GHEA Grapalat"/>
                <w:bCs/>
                <w:sz w:val="16"/>
                <w:szCs w:val="16"/>
              </w:rPr>
              <w:lastRenderedPageBreak/>
              <w:t>լիտր</w:t>
            </w:r>
          </w:p>
        </w:tc>
        <w:tc>
          <w:tcPr>
            <w:tcW w:w="720" w:type="dxa"/>
            <w:shd w:val="clear" w:color="auto" w:fill="auto"/>
            <w:vAlign w:val="center"/>
          </w:tcPr>
          <w:p w:rsidR="00A529B7" w:rsidRPr="00A02413" w:rsidRDefault="00A02413" w:rsidP="00413C10">
            <w:pPr>
              <w:jc w:val="center"/>
              <w:rPr>
                <w:rFonts w:ascii="GHEA Grapalat" w:hAnsi="GHEA Grapalat" w:cs="Courier New"/>
                <w:bCs/>
                <w:sz w:val="16"/>
                <w:szCs w:val="16"/>
              </w:rPr>
            </w:pPr>
            <w:r>
              <w:rPr>
                <w:rFonts w:ascii="GHEA Grapalat" w:hAnsi="GHEA Grapalat" w:cs="Courier New"/>
                <w:bCs/>
                <w:sz w:val="16"/>
                <w:szCs w:val="16"/>
              </w:rPr>
              <w:t>2500</w:t>
            </w:r>
          </w:p>
        </w:tc>
        <w:tc>
          <w:tcPr>
            <w:tcW w:w="849" w:type="dxa"/>
            <w:shd w:val="clear" w:color="auto" w:fill="auto"/>
            <w:vAlign w:val="center"/>
          </w:tcPr>
          <w:p w:rsidR="00A529B7" w:rsidRPr="00A529B7" w:rsidRDefault="00A529B7" w:rsidP="00413C10">
            <w:pPr>
              <w:jc w:val="center"/>
              <w:rPr>
                <w:rFonts w:ascii="GHEA Grapalat" w:hAnsi="GHEA Grapalat"/>
                <w:sz w:val="16"/>
                <w:szCs w:val="16"/>
              </w:rPr>
            </w:pPr>
          </w:p>
        </w:tc>
        <w:tc>
          <w:tcPr>
            <w:tcW w:w="951" w:type="dxa"/>
            <w:shd w:val="clear" w:color="auto" w:fill="auto"/>
            <w:vAlign w:val="center"/>
          </w:tcPr>
          <w:p w:rsidR="00A529B7"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20</w:t>
            </w:r>
          </w:p>
        </w:tc>
        <w:tc>
          <w:tcPr>
            <w:tcW w:w="1497"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A529B7" w:rsidRPr="00A529B7" w:rsidRDefault="00A529B7" w:rsidP="00A862A8">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A529B7" w:rsidRPr="00A529B7" w:rsidRDefault="00A529B7" w:rsidP="00A862A8">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A529B7" w:rsidRPr="00A529B7" w:rsidTr="00A529B7">
        <w:trPr>
          <w:trHeight w:val="246"/>
          <w:jc w:val="center"/>
        </w:trPr>
        <w:tc>
          <w:tcPr>
            <w:tcW w:w="1170" w:type="dxa"/>
            <w:shd w:val="clear" w:color="auto" w:fill="auto"/>
            <w:vAlign w:val="center"/>
          </w:tcPr>
          <w:p w:rsidR="00A529B7" w:rsidRPr="00A529B7" w:rsidRDefault="00A529B7"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A529B7" w:rsidRPr="00A529B7" w:rsidRDefault="00A529B7" w:rsidP="001B6E96">
            <w:pPr>
              <w:spacing w:line="360" w:lineRule="auto"/>
              <w:jc w:val="center"/>
              <w:rPr>
                <w:rFonts w:ascii="GHEA Grapalat" w:hAnsi="GHEA Grapalat"/>
                <w:sz w:val="18"/>
                <w:szCs w:val="18"/>
                <w:lang w:val="hy-AM"/>
              </w:rPr>
            </w:pPr>
            <w:r w:rsidRPr="00A529B7">
              <w:rPr>
                <w:rFonts w:ascii="GHEA Grapalat" w:hAnsi="GHEA Grapalat"/>
                <w:sz w:val="18"/>
                <w:szCs w:val="18"/>
                <w:lang w:val="hy-AM"/>
              </w:rPr>
              <w:t>15842200</w:t>
            </w:r>
          </w:p>
        </w:tc>
        <w:tc>
          <w:tcPr>
            <w:tcW w:w="1230" w:type="dxa"/>
            <w:shd w:val="clear" w:color="auto" w:fill="auto"/>
            <w:vAlign w:val="center"/>
          </w:tcPr>
          <w:p w:rsidR="00A529B7" w:rsidRPr="00A529B7" w:rsidRDefault="00A529B7" w:rsidP="001B6E96">
            <w:pPr>
              <w:spacing w:line="360" w:lineRule="auto"/>
              <w:jc w:val="center"/>
              <w:rPr>
                <w:rFonts w:ascii="GHEA Grapalat" w:hAnsi="GHEA Grapalat"/>
                <w:sz w:val="18"/>
                <w:szCs w:val="18"/>
                <w:lang w:val="hy-AM"/>
              </w:rPr>
            </w:pPr>
            <w:r w:rsidRPr="00A529B7">
              <w:rPr>
                <w:rFonts w:ascii="GHEA Grapalat" w:hAnsi="GHEA Grapalat"/>
                <w:sz w:val="18"/>
                <w:szCs w:val="18"/>
                <w:lang w:val="hy-AM"/>
              </w:rPr>
              <w:t>Բուլկի</w:t>
            </w:r>
          </w:p>
        </w:tc>
        <w:tc>
          <w:tcPr>
            <w:tcW w:w="1082" w:type="dxa"/>
            <w:shd w:val="clear" w:color="auto" w:fill="auto"/>
            <w:vAlign w:val="center"/>
          </w:tcPr>
          <w:p w:rsidR="00A529B7" w:rsidRPr="00A529B7" w:rsidRDefault="00A529B7" w:rsidP="001B6E96">
            <w:pPr>
              <w:jc w:val="center"/>
              <w:rPr>
                <w:rFonts w:ascii="GHEA Grapalat" w:hAnsi="GHEA Grapalat"/>
                <w:sz w:val="18"/>
                <w:szCs w:val="18"/>
              </w:rPr>
            </w:pPr>
          </w:p>
        </w:tc>
        <w:tc>
          <w:tcPr>
            <w:tcW w:w="4222" w:type="dxa"/>
            <w:shd w:val="clear" w:color="auto" w:fill="auto"/>
            <w:vAlign w:val="center"/>
          </w:tcPr>
          <w:p w:rsidR="00A529B7" w:rsidRPr="00A529B7" w:rsidRDefault="00A529B7" w:rsidP="001B6E96">
            <w:pPr>
              <w:jc w:val="center"/>
              <w:rPr>
                <w:rFonts w:ascii="GHEA Grapalat" w:hAnsi="GHEA Grapalat"/>
                <w:sz w:val="18"/>
                <w:szCs w:val="18"/>
              </w:rPr>
            </w:pPr>
            <w:r w:rsidRPr="00A529B7">
              <w:rPr>
                <w:rFonts w:ascii="GHEA Grapalat" w:hAnsi="GHEA Grapalat"/>
                <w:sz w:val="18"/>
                <w:szCs w:val="18"/>
                <w:lang w:val="ru-RU"/>
              </w:rPr>
              <w:t>Բուլկի</w:t>
            </w:r>
            <w:r w:rsidRPr="00A529B7">
              <w:rPr>
                <w:rFonts w:ascii="GHEA Grapalat" w:hAnsi="GHEA Grapalat"/>
                <w:sz w:val="18"/>
                <w:szCs w:val="18"/>
              </w:rPr>
              <w:t xml:space="preserve"> 100 </w:t>
            </w:r>
            <w:r w:rsidRPr="00A529B7">
              <w:rPr>
                <w:rFonts w:ascii="GHEA Grapalat" w:hAnsi="GHEA Grapalat"/>
                <w:sz w:val="18"/>
                <w:szCs w:val="18"/>
                <w:lang w:val="ru-RU"/>
              </w:rPr>
              <w:t>գչամիչով</w:t>
            </w:r>
            <w:r w:rsidRPr="00A529B7">
              <w:rPr>
                <w:rFonts w:ascii="GHEA Grapalat" w:hAnsi="GHEA Grapalat"/>
                <w:sz w:val="18"/>
                <w:szCs w:val="18"/>
              </w:rPr>
              <w:t>:</w:t>
            </w:r>
          </w:p>
          <w:p w:rsidR="00A529B7" w:rsidRPr="00A529B7" w:rsidRDefault="00A529B7" w:rsidP="001B6E96">
            <w:pPr>
              <w:jc w:val="center"/>
              <w:rPr>
                <w:rFonts w:ascii="GHEA Grapalat" w:hAnsi="GHEA Grapalat"/>
                <w:sz w:val="18"/>
                <w:szCs w:val="18"/>
              </w:rPr>
            </w:pPr>
            <w:r w:rsidRPr="00A529B7">
              <w:rPr>
                <w:rFonts w:ascii="GHEA Grapalat" w:hAnsi="GHEA Grapalat"/>
                <w:sz w:val="18"/>
                <w:szCs w:val="18"/>
              </w:rPr>
              <w:t>Առանձին պոլիէթիլենային փաթեթներով, առանձին մակնշումներով:</w:t>
            </w:r>
          </w:p>
          <w:p w:rsidR="00A529B7" w:rsidRPr="00A529B7" w:rsidRDefault="00A529B7" w:rsidP="001B6E96">
            <w:pPr>
              <w:jc w:val="center"/>
              <w:rPr>
                <w:rFonts w:ascii="GHEA Grapalat" w:hAnsi="GHEA Grapalat"/>
                <w:sz w:val="18"/>
                <w:szCs w:val="18"/>
              </w:rPr>
            </w:pPr>
            <w:r w:rsidRPr="00A529B7">
              <w:rPr>
                <w:rFonts w:ascii="GHEA Grapalat" w:hAnsi="GHEA Grapalat" w:cs="Sylfaen"/>
                <w:sz w:val="18"/>
                <w:szCs w:val="18"/>
              </w:rPr>
              <w:t>ՄՍՏԿ</w:t>
            </w:r>
            <w:r w:rsidRPr="00A529B7">
              <w:rPr>
                <w:rFonts w:ascii="GHEA Grapalat" w:hAnsi="GHEA Grapalat"/>
                <w:sz w:val="18"/>
                <w:szCs w:val="18"/>
              </w:rPr>
              <w:t xml:space="preserve"> 021/2011 </w:t>
            </w:r>
            <w:r w:rsidRPr="00A529B7">
              <w:rPr>
                <w:rFonts w:ascii="GHEA Grapalat" w:hAnsi="GHEA Grapalat" w:cs="Sylfaen"/>
                <w:sz w:val="18"/>
                <w:szCs w:val="18"/>
              </w:rPr>
              <w:t>Սննդամթերքիանվտանգությանմասին</w:t>
            </w:r>
            <w:r w:rsidRPr="00A529B7">
              <w:rPr>
                <w:rFonts w:ascii="GHEA Grapalat" w:hAnsi="GHEA Grapalat"/>
                <w:sz w:val="18"/>
                <w:szCs w:val="18"/>
              </w:rPr>
              <w:t>¦</w:t>
            </w:r>
          </w:p>
          <w:p w:rsidR="00A529B7" w:rsidRPr="00A529B7" w:rsidRDefault="00A529B7" w:rsidP="001B6E96">
            <w:pPr>
              <w:jc w:val="center"/>
              <w:rPr>
                <w:rFonts w:ascii="GHEA Grapalat" w:hAnsi="GHEA Grapalat"/>
                <w:sz w:val="18"/>
                <w:szCs w:val="18"/>
              </w:rPr>
            </w:pPr>
            <w:r w:rsidRPr="00A529B7">
              <w:rPr>
                <w:rFonts w:ascii="GHEA Grapalat" w:hAnsi="GHEA Grapalat" w:cs="Sylfaen"/>
                <w:sz w:val="18"/>
                <w:szCs w:val="18"/>
              </w:rPr>
              <w:t>ՄՍՏԿ</w:t>
            </w:r>
            <w:r w:rsidRPr="00A529B7">
              <w:rPr>
                <w:rFonts w:ascii="GHEA Grapalat" w:hAnsi="GHEA Grapalat"/>
                <w:sz w:val="18"/>
                <w:szCs w:val="18"/>
              </w:rPr>
              <w:t xml:space="preserve"> 022/2011 </w:t>
            </w:r>
            <w:r w:rsidRPr="00A529B7">
              <w:rPr>
                <w:rFonts w:ascii="GHEA Grapalat" w:hAnsi="GHEA Grapalat" w:cs="Sylfaen"/>
                <w:sz w:val="18"/>
                <w:szCs w:val="18"/>
              </w:rPr>
              <w:t>Սննդամթերքիմակնշմանմասին</w:t>
            </w:r>
            <w:r w:rsidRPr="00A529B7">
              <w:rPr>
                <w:rFonts w:ascii="GHEA Grapalat" w:hAnsi="GHEA Grapalat"/>
                <w:sz w:val="18"/>
                <w:szCs w:val="18"/>
              </w:rPr>
              <w:t>¦</w:t>
            </w:r>
          </w:p>
        </w:tc>
        <w:tc>
          <w:tcPr>
            <w:tcW w:w="699" w:type="dxa"/>
            <w:shd w:val="clear" w:color="auto" w:fill="auto"/>
            <w:vAlign w:val="center"/>
          </w:tcPr>
          <w:p w:rsidR="00A529B7" w:rsidRPr="00A529B7" w:rsidRDefault="00A529B7" w:rsidP="001B6E96">
            <w:pPr>
              <w:spacing w:line="360" w:lineRule="auto"/>
              <w:jc w:val="center"/>
              <w:rPr>
                <w:rFonts w:ascii="Arial LatArm" w:hAnsi="Arial LatArm"/>
                <w:sz w:val="18"/>
                <w:szCs w:val="18"/>
              </w:rPr>
            </w:pPr>
            <w:r w:rsidRPr="00A529B7">
              <w:rPr>
                <w:rFonts w:ascii="Sylfaen" w:hAnsi="Sylfaen" w:cs="Sylfaen"/>
                <w:sz w:val="18"/>
                <w:szCs w:val="18"/>
              </w:rPr>
              <w:t>հատ</w:t>
            </w:r>
          </w:p>
        </w:tc>
        <w:tc>
          <w:tcPr>
            <w:tcW w:w="720" w:type="dxa"/>
            <w:shd w:val="clear" w:color="auto" w:fill="auto"/>
            <w:vAlign w:val="center"/>
          </w:tcPr>
          <w:p w:rsidR="00A529B7" w:rsidRPr="00A529B7" w:rsidRDefault="00A529B7" w:rsidP="00413C10">
            <w:pPr>
              <w:jc w:val="center"/>
              <w:rPr>
                <w:rFonts w:ascii="GHEA Grapalat" w:hAnsi="GHEA Grapalat" w:cs="Courier New"/>
                <w:bCs/>
                <w:sz w:val="16"/>
                <w:szCs w:val="16"/>
                <w:lang w:val="ru-RU"/>
              </w:rPr>
            </w:pPr>
            <w:r w:rsidRPr="00A529B7">
              <w:rPr>
                <w:rFonts w:ascii="GHEA Grapalat" w:hAnsi="GHEA Grapalat" w:cs="Courier New"/>
                <w:bCs/>
                <w:sz w:val="16"/>
                <w:szCs w:val="16"/>
                <w:lang w:val="ru-RU"/>
              </w:rPr>
              <w:t>100</w:t>
            </w:r>
          </w:p>
        </w:tc>
        <w:tc>
          <w:tcPr>
            <w:tcW w:w="849" w:type="dxa"/>
            <w:shd w:val="clear" w:color="auto" w:fill="auto"/>
            <w:vAlign w:val="center"/>
          </w:tcPr>
          <w:p w:rsidR="00A529B7" w:rsidRPr="00A529B7" w:rsidRDefault="00A529B7" w:rsidP="00413C10">
            <w:pPr>
              <w:jc w:val="center"/>
              <w:rPr>
                <w:rFonts w:ascii="GHEA Grapalat" w:hAnsi="GHEA Grapalat"/>
                <w:sz w:val="16"/>
                <w:szCs w:val="16"/>
              </w:rPr>
            </w:pPr>
          </w:p>
        </w:tc>
        <w:tc>
          <w:tcPr>
            <w:tcW w:w="951" w:type="dxa"/>
            <w:shd w:val="clear" w:color="auto" w:fill="auto"/>
            <w:vAlign w:val="center"/>
          </w:tcPr>
          <w:p w:rsidR="00A529B7"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1400</w:t>
            </w:r>
          </w:p>
        </w:tc>
        <w:tc>
          <w:tcPr>
            <w:tcW w:w="1497"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ք. Գյումրի, </w:t>
            </w:r>
            <w:r w:rsidRPr="00A529B7">
              <w:rPr>
                <w:rFonts w:ascii="GHEA Grapalat" w:hAnsi="GHEA Grapalat"/>
                <w:sz w:val="16"/>
                <w:szCs w:val="16"/>
                <w:lang w:val="hy-AM"/>
              </w:rPr>
              <w:t>Գորկու 100</w:t>
            </w:r>
          </w:p>
          <w:p w:rsidR="00A529B7" w:rsidRPr="00A529B7" w:rsidRDefault="00A529B7" w:rsidP="00A862A8">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A529B7" w:rsidRPr="00A529B7" w:rsidRDefault="00A529B7" w:rsidP="00A862A8">
            <w:pPr>
              <w:jc w:val="center"/>
              <w:rPr>
                <w:rFonts w:ascii="GHEA Grapalat" w:hAnsi="GHEA Grapalat"/>
                <w:sz w:val="16"/>
                <w:szCs w:val="16"/>
                <w:lang w:val="af-ZA"/>
              </w:rPr>
            </w:pPr>
            <w:r w:rsidRPr="00A529B7">
              <w:rPr>
                <w:rFonts w:ascii="GHEA Grapalat" w:hAnsi="GHEA Grapalat"/>
                <w:sz w:val="16"/>
                <w:szCs w:val="16"/>
                <w:lang w:val="hy-AM"/>
              </w:rPr>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r w:rsidR="00A529B7" w:rsidRPr="00A529B7" w:rsidTr="00A529B7">
        <w:trPr>
          <w:trHeight w:val="246"/>
          <w:jc w:val="center"/>
        </w:trPr>
        <w:tc>
          <w:tcPr>
            <w:tcW w:w="1170" w:type="dxa"/>
            <w:shd w:val="clear" w:color="auto" w:fill="auto"/>
            <w:vAlign w:val="center"/>
          </w:tcPr>
          <w:p w:rsidR="00A529B7" w:rsidRPr="00A529B7" w:rsidRDefault="00A529B7" w:rsidP="00413C10">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A529B7" w:rsidRPr="00A529B7" w:rsidRDefault="00A529B7" w:rsidP="001B6E96">
            <w:pPr>
              <w:spacing w:line="360" w:lineRule="auto"/>
              <w:jc w:val="center"/>
              <w:rPr>
                <w:rFonts w:ascii="GHEA Grapalat" w:hAnsi="GHEA Grapalat"/>
                <w:sz w:val="16"/>
                <w:szCs w:val="16"/>
                <w:lang w:val="hy-AM"/>
              </w:rPr>
            </w:pPr>
            <w:r w:rsidRPr="00A529B7">
              <w:rPr>
                <w:rFonts w:ascii="GHEA Grapalat" w:hAnsi="GHEA Grapalat"/>
                <w:sz w:val="16"/>
                <w:szCs w:val="16"/>
                <w:lang w:val="hy-AM"/>
              </w:rPr>
              <w:t>15811100</w:t>
            </w:r>
          </w:p>
        </w:tc>
        <w:tc>
          <w:tcPr>
            <w:tcW w:w="1230" w:type="dxa"/>
            <w:shd w:val="clear" w:color="auto" w:fill="auto"/>
            <w:vAlign w:val="center"/>
          </w:tcPr>
          <w:p w:rsidR="00A529B7" w:rsidRPr="00A529B7" w:rsidRDefault="00A529B7" w:rsidP="001B6E96">
            <w:pPr>
              <w:jc w:val="center"/>
              <w:rPr>
                <w:rFonts w:ascii="GHEA Grapalat" w:hAnsi="GHEA Grapalat" w:cs="Sylfaen"/>
                <w:sz w:val="16"/>
                <w:szCs w:val="16"/>
                <w:lang w:val="ru-RU"/>
              </w:rPr>
            </w:pPr>
            <w:r w:rsidRPr="00A529B7">
              <w:rPr>
                <w:rFonts w:ascii="GHEA Grapalat" w:hAnsi="GHEA Grapalat" w:cs="Sylfaen"/>
                <w:sz w:val="16"/>
                <w:szCs w:val="16"/>
                <w:lang w:val="ru-RU"/>
              </w:rPr>
              <w:t>Լավաշ</w:t>
            </w:r>
          </w:p>
        </w:tc>
        <w:tc>
          <w:tcPr>
            <w:tcW w:w="1082" w:type="dxa"/>
            <w:shd w:val="clear" w:color="auto" w:fill="auto"/>
            <w:vAlign w:val="center"/>
          </w:tcPr>
          <w:p w:rsidR="00A529B7" w:rsidRPr="00A529B7" w:rsidRDefault="00A529B7" w:rsidP="001B6E96">
            <w:pPr>
              <w:jc w:val="center"/>
              <w:rPr>
                <w:rFonts w:ascii="GHEA Grapalat" w:hAnsi="GHEA Grapalat"/>
                <w:sz w:val="16"/>
                <w:szCs w:val="16"/>
              </w:rPr>
            </w:pPr>
          </w:p>
        </w:tc>
        <w:tc>
          <w:tcPr>
            <w:tcW w:w="4222" w:type="dxa"/>
            <w:shd w:val="clear" w:color="auto" w:fill="auto"/>
            <w:vAlign w:val="center"/>
          </w:tcPr>
          <w:p w:rsidR="00A529B7" w:rsidRPr="00A529B7" w:rsidRDefault="00A529B7" w:rsidP="001B6E96">
            <w:pPr>
              <w:jc w:val="center"/>
              <w:rPr>
                <w:rFonts w:ascii="GHEA Grapalat" w:hAnsi="GHEA Grapalat" w:cs="Sylfaen"/>
                <w:sz w:val="16"/>
                <w:szCs w:val="16"/>
              </w:rPr>
            </w:pPr>
            <w:r w:rsidRPr="00A529B7">
              <w:rPr>
                <w:rFonts w:ascii="GHEA Grapalat" w:hAnsi="GHEA Grapalat" w:cs="Calibri"/>
                <w:sz w:val="16"/>
                <w:szCs w:val="16"/>
              </w:rPr>
              <w:t xml:space="preserve">Անվտանգությունը, մակնշումը և փաթեթավորումը՝ </w:t>
            </w:r>
            <w:r w:rsidRPr="00A529B7">
              <w:rPr>
                <w:rFonts w:ascii="GHEA Grapalat" w:hAnsi="GHEA Grapalat" w:cs="Calibri"/>
                <w:sz w:val="16"/>
                <w:szCs w:val="16"/>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w:t>
            </w:r>
            <w:r w:rsidRPr="00A529B7">
              <w:rPr>
                <w:rFonts w:ascii="GHEA Grapalat" w:hAnsi="GHEA Grapalat" w:cs="Calibri"/>
                <w:sz w:val="16"/>
                <w:szCs w:val="16"/>
              </w:rPr>
              <w:lastRenderedPageBreak/>
              <w:t>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auto"/>
            <w:vAlign w:val="center"/>
          </w:tcPr>
          <w:p w:rsidR="00A529B7" w:rsidRPr="00A529B7" w:rsidRDefault="00A529B7" w:rsidP="001B6E96">
            <w:pPr>
              <w:jc w:val="center"/>
              <w:rPr>
                <w:rFonts w:ascii="GHEA Grapalat" w:hAnsi="GHEA Grapalat"/>
                <w:sz w:val="16"/>
                <w:szCs w:val="16"/>
                <w:lang w:val="hy-AM"/>
              </w:rPr>
            </w:pPr>
            <w:r w:rsidRPr="00A529B7">
              <w:rPr>
                <w:rFonts w:ascii="GHEA Grapalat" w:hAnsi="GHEA Grapalat"/>
                <w:sz w:val="16"/>
                <w:szCs w:val="16"/>
                <w:lang w:val="hy-AM"/>
              </w:rPr>
              <w:lastRenderedPageBreak/>
              <w:t>կգ</w:t>
            </w:r>
          </w:p>
        </w:tc>
        <w:tc>
          <w:tcPr>
            <w:tcW w:w="720" w:type="dxa"/>
            <w:shd w:val="clear" w:color="auto" w:fill="auto"/>
            <w:vAlign w:val="center"/>
          </w:tcPr>
          <w:p w:rsidR="00A529B7" w:rsidRPr="00A529B7" w:rsidRDefault="00A529B7" w:rsidP="001B6E96">
            <w:pPr>
              <w:jc w:val="center"/>
              <w:rPr>
                <w:rFonts w:ascii="GHEA Grapalat" w:hAnsi="GHEA Grapalat" w:cs="Courier New"/>
                <w:bCs/>
                <w:sz w:val="16"/>
                <w:szCs w:val="16"/>
              </w:rPr>
            </w:pPr>
            <w:r w:rsidRPr="00A529B7">
              <w:rPr>
                <w:rFonts w:ascii="GHEA Grapalat" w:hAnsi="GHEA Grapalat" w:cs="Courier New"/>
                <w:bCs/>
                <w:sz w:val="16"/>
                <w:szCs w:val="16"/>
              </w:rPr>
              <w:t>600</w:t>
            </w:r>
          </w:p>
        </w:tc>
        <w:tc>
          <w:tcPr>
            <w:tcW w:w="849" w:type="dxa"/>
            <w:shd w:val="clear" w:color="auto" w:fill="auto"/>
            <w:vAlign w:val="center"/>
          </w:tcPr>
          <w:p w:rsidR="00A529B7" w:rsidRPr="00A529B7" w:rsidRDefault="00A529B7" w:rsidP="00413C10">
            <w:pPr>
              <w:jc w:val="center"/>
              <w:rPr>
                <w:rFonts w:ascii="GHEA Grapalat" w:hAnsi="GHEA Grapalat"/>
                <w:sz w:val="16"/>
                <w:szCs w:val="16"/>
              </w:rPr>
            </w:pPr>
          </w:p>
        </w:tc>
        <w:tc>
          <w:tcPr>
            <w:tcW w:w="951" w:type="dxa"/>
            <w:shd w:val="clear" w:color="auto" w:fill="auto"/>
            <w:vAlign w:val="center"/>
          </w:tcPr>
          <w:p w:rsidR="00A529B7" w:rsidRPr="00A529B7" w:rsidRDefault="00A529B7" w:rsidP="00413C10">
            <w:pPr>
              <w:jc w:val="center"/>
              <w:rPr>
                <w:rFonts w:ascii="GHEA Grapalat" w:hAnsi="GHEA Grapalat" w:cs="Calibri"/>
                <w:bCs/>
                <w:sz w:val="16"/>
                <w:szCs w:val="16"/>
                <w:lang w:val="ru-RU"/>
              </w:rPr>
            </w:pPr>
            <w:r>
              <w:rPr>
                <w:rFonts w:ascii="GHEA Grapalat" w:hAnsi="GHEA Grapalat" w:cs="Calibri"/>
                <w:bCs/>
                <w:sz w:val="16"/>
                <w:szCs w:val="16"/>
                <w:lang w:val="ru-RU"/>
              </w:rPr>
              <w:t>100</w:t>
            </w:r>
          </w:p>
        </w:tc>
        <w:tc>
          <w:tcPr>
            <w:tcW w:w="1497"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af-ZA"/>
              </w:rPr>
              <w:t xml:space="preserve">Շիրակի մարզի </w:t>
            </w:r>
            <w:r w:rsidRPr="00A529B7">
              <w:rPr>
                <w:rFonts w:ascii="GHEA Grapalat" w:hAnsi="GHEA Grapalat"/>
                <w:sz w:val="16"/>
                <w:szCs w:val="16"/>
                <w:lang w:val="af-ZA"/>
              </w:rPr>
              <w:lastRenderedPageBreak/>
              <w:t xml:space="preserve">ք. Գյումրի, </w:t>
            </w:r>
            <w:r w:rsidRPr="00A529B7">
              <w:rPr>
                <w:rFonts w:ascii="GHEA Grapalat" w:hAnsi="GHEA Grapalat"/>
                <w:sz w:val="16"/>
                <w:szCs w:val="16"/>
                <w:lang w:val="hy-AM"/>
              </w:rPr>
              <w:t>Գորկու 100</w:t>
            </w:r>
          </w:p>
          <w:p w:rsidR="00A529B7" w:rsidRPr="00A529B7" w:rsidRDefault="00A529B7" w:rsidP="00A862A8">
            <w:pPr>
              <w:jc w:val="center"/>
              <w:rPr>
                <w:sz w:val="16"/>
                <w:szCs w:val="16"/>
                <w:lang w:val="hy-AM"/>
              </w:rPr>
            </w:pPr>
            <w:r w:rsidRPr="00A529B7">
              <w:rPr>
                <w:rFonts w:ascii="GHEA Grapalat" w:hAnsi="GHEA Grapalat"/>
                <w:sz w:val="16"/>
                <w:szCs w:val="16"/>
                <w:lang w:val="hy-AM"/>
              </w:rPr>
              <w:t>Պատվերի ընդունումը յուրաքանչյուր ուրբաթ, ապրանքի մատակարարումը յուրաքանչուր երկուշաբթի մինչև ժամը  12:00-ը՝ մանկապարտեզի աշխատանքները բնականոն կազմակերպելու համար:</w:t>
            </w:r>
          </w:p>
        </w:tc>
        <w:tc>
          <w:tcPr>
            <w:tcW w:w="973" w:type="dxa"/>
            <w:shd w:val="clear" w:color="auto" w:fill="auto"/>
            <w:vAlign w:val="center"/>
          </w:tcPr>
          <w:p w:rsidR="00A529B7" w:rsidRPr="00A529B7" w:rsidRDefault="00A529B7" w:rsidP="00A862A8">
            <w:pPr>
              <w:jc w:val="center"/>
              <w:rPr>
                <w:rFonts w:ascii="GHEA Grapalat" w:hAnsi="GHEA Grapalat"/>
                <w:sz w:val="16"/>
                <w:szCs w:val="16"/>
                <w:lang w:val="af-ZA"/>
              </w:rPr>
            </w:pPr>
            <w:r w:rsidRPr="00A529B7">
              <w:rPr>
                <w:rFonts w:ascii="GHEA Grapalat" w:hAnsi="GHEA Grapalat"/>
                <w:sz w:val="16"/>
                <w:szCs w:val="16"/>
                <w:lang w:val="hy-AM"/>
              </w:rPr>
              <w:lastRenderedPageBreak/>
              <w:t>Քանակը</w:t>
            </w:r>
            <w:r w:rsidRPr="00A529B7">
              <w:rPr>
                <w:rFonts w:ascii="GHEA Grapalat" w:hAnsi="GHEA Grapalat"/>
                <w:sz w:val="16"/>
                <w:szCs w:val="16"/>
                <w:lang w:val="af-ZA"/>
              </w:rPr>
              <w:t xml:space="preserve"> </w:t>
            </w:r>
            <w:r w:rsidRPr="00A529B7">
              <w:rPr>
                <w:rFonts w:ascii="GHEA Grapalat" w:hAnsi="GHEA Grapalat"/>
                <w:sz w:val="16"/>
                <w:szCs w:val="16"/>
                <w:lang w:val="hy-AM"/>
              </w:rPr>
              <w:lastRenderedPageBreak/>
              <w:t>կարգավորվում</w:t>
            </w:r>
            <w:r w:rsidRPr="00A529B7">
              <w:rPr>
                <w:rFonts w:ascii="GHEA Grapalat" w:hAnsi="GHEA Grapalat"/>
                <w:sz w:val="16"/>
                <w:szCs w:val="16"/>
                <w:lang w:val="af-ZA"/>
              </w:rPr>
              <w:t xml:space="preserve"> </w:t>
            </w:r>
            <w:r w:rsidRPr="00A529B7">
              <w:rPr>
                <w:rFonts w:ascii="GHEA Grapalat" w:hAnsi="GHEA Grapalat"/>
                <w:sz w:val="16"/>
                <w:szCs w:val="16"/>
                <w:lang w:val="hy-AM"/>
              </w:rPr>
              <w:t>է</w:t>
            </w:r>
            <w:r w:rsidRPr="00A529B7">
              <w:rPr>
                <w:rFonts w:ascii="GHEA Grapalat" w:hAnsi="GHEA Grapalat"/>
                <w:sz w:val="16"/>
                <w:szCs w:val="16"/>
                <w:lang w:val="af-ZA"/>
              </w:rPr>
              <w:t xml:space="preserve"> </w:t>
            </w:r>
            <w:r w:rsidRPr="00A529B7">
              <w:rPr>
                <w:rFonts w:ascii="GHEA Grapalat" w:hAnsi="GHEA Grapalat"/>
                <w:sz w:val="16"/>
                <w:szCs w:val="16"/>
                <w:lang w:val="hy-AM"/>
              </w:rPr>
              <w:t>ըստ</w:t>
            </w:r>
            <w:r w:rsidRPr="00A529B7">
              <w:rPr>
                <w:rFonts w:ascii="GHEA Grapalat" w:hAnsi="GHEA Grapalat"/>
                <w:sz w:val="16"/>
                <w:szCs w:val="16"/>
                <w:lang w:val="af-ZA"/>
              </w:rPr>
              <w:t xml:space="preserve"> </w:t>
            </w:r>
            <w:r w:rsidRPr="00A529B7">
              <w:rPr>
                <w:rFonts w:ascii="GHEA Grapalat" w:hAnsi="GHEA Grapalat"/>
                <w:sz w:val="16"/>
                <w:szCs w:val="16"/>
                <w:lang w:val="hy-AM"/>
              </w:rPr>
              <w:t>Պատվիրատուի</w:t>
            </w:r>
            <w:r w:rsidRPr="00A529B7">
              <w:rPr>
                <w:rFonts w:ascii="GHEA Grapalat" w:hAnsi="GHEA Grapalat"/>
                <w:sz w:val="16"/>
                <w:szCs w:val="16"/>
                <w:lang w:val="af-ZA"/>
              </w:rPr>
              <w:t xml:space="preserve"> </w:t>
            </w:r>
            <w:r w:rsidRPr="00A529B7">
              <w:rPr>
                <w:rFonts w:ascii="GHEA Grapalat" w:hAnsi="GHEA Grapalat"/>
                <w:sz w:val="16"/>
                <w:szCs w:val="16"/>
                <w:lang w:val="hy-AM"/>
              </w:rPr>
              <w:t>պահանջի</w:t>
            </w:r>
          </w:p>
        </w:tc>
        <w:tc>
          <w:tcPr>
            <w:tcW w:w="1260" w:type="dxa"/>
            <w:shd w:val="clear" w:color="auto" w:fill="auto"/>
            <w:vAlign w:val="center"/>
          </w:tcPr>
          <w:p w:rsidR="00A529B7" w:rsidRPr="00A529B7" w:rsidRDefault="00A529B7" w:rsidP="00A862A8">
            <w:pPr>
              <w:jc w:val="center"/>
              <w:rPr>
                <w:rFonts w:ascii="GHEA Grapalat" w:hAnsi="GHEA Grapalat"/>
                <w:sz w:val="16"/>
                <w:szCs w:val="16"/>
                <w:lang w:val="hy-AM"/>
              </w:rPr>
            </w:pPr>
            <w:r w:rsidRPr="00A529B7">
              <w:rPr>
                <w:rFonts w:ascii="GHEA Grapalat" w:hAnsi="GHEA Grapalat"/>
                <w:sz w:val="16"/>
                <w:szCs w:val="16"/>
                <w:lang w:val="hy-AM"/>
              </w:rPr>
              <w:lastRenderedPageBreak/>
              <w:t xml:space="preserve">ֆինանսական </w:t>
            </w:r>
            <w:r w:rsidRPr="00A529B7">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A529B7">
              <w:rPr>
                <w:rFonts w:ascii="GHEA Grapalat" w:hAnsi="GHEA Grapalat"/>
                <w:sz w:val="16"/>
                <w:szCs w:val="16"/>
                <w:lang w:val="af-ZA"/>
              </w:rPr>
              <w:t xml:space="preserve"> </w:t>
            </w:r>
            <w:r w:rsidRPr="00A529B7">
              <w:rPr>
                <w:rFonts w:ascii="GHEA Grapalat" w:hAnsi="GHEA Grapalat"/>
                <w:sz w:val="16"/>
                <w:szCs w:val="16"/>
                <w:lang w:val="hy-AM"/>
              </w:rPr>
              <w:t>անց մինչև 30.12.26թ</w:t>
            </w:r>
          </w:p>
        </w:tc>
      </w:tr>
    </w:tbl>
    <w:p w:rsidR="00F74933" w:rsidRPr="006E3CD7" w:rsidRDefault="00F74933" w:rsidP="00F74933">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lastRenderedPageBreak/>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74933" w:rsidRPr="006E3CD7" w:rsidRDefault="00F74933" w:rsidP="00F74933">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F74933" w:rsidRPr="006E3CD7" w:rsidRDefault="00F74933" w:rsidP="00F74933">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F74933" w:rsidRPr="006E3CD7" w:rsidRDefault="00F74933" w:rsidP="00F74933">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F74933" w:rsidRPr="007E54D3" w:rsidRDefault="00F74933" w:rsidP="00F74933">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413C10" w:rsidRPr="00F74933" w:rsidRDefault="00413C10" w:rsidP="00EF3662">
      <w:pPr>
        <w:jc w:val="center"/>
        <w:rPr>
          <w:rFonts w:ascii="GHEA Grapalat" w:hAnsi="GHEA Grapalat"/>
          <w:sz w:val="20"/>
          <w:lang w:val="pt-BR"/>
        </w:rPr>
      </w:pPr>
    </w:p>
    <w:p w:rsidR="00413C10" w:rsidRPr="00413C10" w:rsidRDefault="00413C10" w:rsidP="00EF3662">
      <w:pPr>
        <w:jc w:val="center"/>
        <w:rPr>
          <w:rFonts w:ascii="GHEA Grapalat" w:hAnsi="GHEA Grapalat"/>
          <w:sz w:val="20"/>
          <w:lang w:val="af-ZA"/>
        </w:rPr>
      </w:pPr>
    </w:p>
    <w:p w:rsidR="00F477C7" w:rsidRPr="00B13241" w:rsidRDefault="00F477C7" w:rsidP="00F477C7">
      <w:pPr>
        <w:jc w:val="both"/>
        <w:rPr>
          <w:rFonts w:ascii="GHEA Grapalat" w:hAnsi="GHEA Grapalat"/>
          <w:sz w:val="20"/>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332EBB">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332EB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Default="00071D1C" w:rsidP="00EF3662">
      <w:pPr>
        <w:jc w:val="center"/>
        <w:rPr>
          <w:rFonts w:ascii="GHEA Grapalat" w:hAnsi="GHEA Grapalat" w:cs="Sylfaen"/>
          <w:sz w:val="18"/>
          <w:lang w:val="ru-RU"/>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2513"/>
      </w:tblGrid>
      <w:tr w:rsidR="006E37A2" w:rsidRPr="005E1F72" w:rsidTr="00374651">
        <w:tc>
          <w:tcPr>
            <w:tcW w:w="15168"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1B6E96" w:rsidTr="00374651">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8148"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95246">
              <w:rPr>
                <w:rFonts w:ascii="GHEA Grapalat" w:hAnsi="GHEA Grapalat"/>
                <w:sz w:val="18"/>
                <w:lang w:val="es-ES"/>
              </w:rPr>
              <w:t>2</w:t>
            </w:r>
            <w:r w:rsidR="00A86FAC">
              <w:rPr>
                <w:rFonts w:ascii="GHEA Grapalat" w:hAnsi="GHEA Grapalat"/>
                <w:sz w:val="18"/>
                <w:lang w:val="hy-AM"/>
              </w:rPr>
              <w:t>6</w:t>
            </w:r>
            <w:r w:rsidRPr="005E1F72">
              <w:rPr>
                <w:rFonts w:ascii="GHEA Grapalat" w:hAnsi="GHEA Grapalat"/>
                <w:sz w:val="18"/>
                <w:lang w:val="es-ES"/>
              </w:rPr>
              <w:t>թ-ին` ըստ ամիսների, այդ թվում**</w:t>
            </w:r>
          </w:p>
        </w:tc>
      </w:tr>
      <w:tr w:rsidR="006E37A2" w:rsidRPr="005E1F72" w:rsidTr="00A02413">
        <w:trPr>
          <w:trHeight w:val="1275"/>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2513"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A02413" w:rsidRPr="001B6E96"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15541100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Պանիր /Լոռի</w:t>
            </w:r>
            <w:r w:rsidRPr="00A529B7">
              <w:rPr>
                <w:rFonts w:ascii="GHEA Grapalat" w:hAnsi="GHEA Grapalat" w:cs="Calibri"/>
                <w:sz w:val="16"/>
                <w:szCs w:val="16"/>
                <w:lang w:val="hy-AM"/>
              </w:rPr>
              <w:t xml:space="preserve"> </w:t>
            </w:r>
            <w:r w:rsidRPr="00A529B7">
              <w:rPr>
                <w:rFonts w:ascii="GHEA Grapalat" w:hAnsi="GHEA Grapalat" w:cs="Calibri"/>
                <w:sz w:val="16"/>
                <w:szCs w:val="16"/>
                <w:lang w:val="ru-RU"/>
              </w:rPr>
              <w:t>Գյումրի</w:t>
            </w:r>
            <w:r w:rsidRPr="00A529B7">
              <w:rPr>
                <w:rFonts w:ascii="GHEA Grapalat" w:hAnsi="GHEA Grapalat" w:cs="Calibri"/>
                <w:sz w:val="16"/>
                <w:szCs w:val="16"/>
              </w:rPr>
              <w:t>/</w:t>
            </w:r>
          </w:p>
        </w:tc>
        <w:tc>
          <w:tcPr>
            <w:tcW w:w="8148" w:type="dxa"/>
            <w:gridSpan w:val="13"/>
            <w:vMerge w:val="restart"/>
            <w:vAlign w:val="center"/>
          </w:tcPr>
          <w:p w:rsidR="00A02413" w:rsidRPr="001F250F" w:rsidRDefault="00A02413"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02413" w:rsidRPr="001F250F" w:rsidRDefault="00A02413"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15551600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Մածուն</w:t>
            </w:r>
          </w:p>
          <w:p w:rsidR="00A02413" w:rsidRPr="00A529B7" w:rsidRDefault="00A02413" w:rsidP="00A862A8">
            <w:pPr>
              <w:jc w:val="center"/>
              <w:rPr>
                <w:rFonts w:ascii="GHEA Grapalat" w:hAnsi="GHEA Grapalat" w:cs="Calibri"/>
                <w:b/>
                <w:sz w:val="16"/>
                <w:szCs w:val="16"/>
              </w:rPr>
            </w:pPr>
            <w:r w:rsidRPr="00A529B7">
              <w:rPr>
                <w:rFonts w:ascii="GHEA Grapalat" w:hAnsi="GHEA Grapalat" w:cs="Calibri"/>
                <w:b/>
                <w:sz w:val="16"/>
                <w:szCs w:val="16"/>
              </w:rPr>
              <w:t>2,5</w:t>
            </w:r>
            <w:r>
              <w:rPr>
                <w:rFonts w:ascii="GHEA Grapalat" w:hAnsi="GHEA Grapalat" w:cs="Calibri"/>
                <w:b/>
                <w:sz w:val="16"/>
                <w:szCs w:val="16"/>
                <w:lang w:val="ru-RU"/>
              </w:rPr>
              <w:t>-3,2</w:t>
            </w:r>
            <w:r w:rsidRPr="00A529B7">
              <w:rPr>
                <w:rFonts w:ascii="GHEA Grapalat" w:hAnsi="GHEA Grapalat" w:cs="Calibri"/>
                <w:b/>
                <w:sz w:val="16"/>
                <w:szCs w:val="16"/>
              </w:rPr>
              <w:t>% յուղայնությամբ</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jc w:val="center"/>
              <w:rPr>
                <w:rFonts w:ascii="GHEA Grapalat" w:hAnsi="GHEA Grapalat"/>
                <w:sz w:val="16"/>
                <w:szCs w:val="16"/>
                <w:lang w:val="hy-AM"/>
              </w:rPr>
            </w:pPr>
            <w:r w:rsidRPr="00A529B7">
              <w:rPr>
                <w:rFonts w:ascii="GHEA Grapalat" w:hAnsi="GHEA Grapalat"/>
                <w:sz w:val="16"/>
                <w:szCs w:val="16"/>
                <w:lang w:val="hy-AM"/>
              </w:rPr>
              <w:t>15613350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Վարսակի փաթիլներ</w:t>
            </w:r>
          </w:p>
        </w:tc>
        <w:tc>
          <w:tcPr>
            <w:tcW w:w="8148" w:type="dxa"/>
            <w:gridSpan w:val="13"/>
            <w:vMerge/>
          </w:tcPr>
          <w:p w:rsidR="00A02413" w:rsidRPr="005E1F72" w:rsidRDefault="00A02413" w:rsidP="00B2167F">
            <w:pPr>
              <w:rPr>
                <w:rFonts w:ascii="GHEA Grapalat" w:hAnsi="GHEA Grapalat"/>
                <w:b/>
                <w:lang w:val="pt-BR"/>
              </w:rPr>
            </w:pPr>
          </w:p>
        </w:tc>
      </w:tr>
      <w:tr w:rsidR="00A02413" w:rsidRPr="001B6E96"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15331154</w:t>
            </w:r>
          </w:p>
        </w:tc>
        <w:tc>
          <w:tcPr>
            <w:tcW w:w="2790" w:type="dxa"/>
            <w:vAlign w:val="center"/>
          </w:tcPr>
          <w:p w:rsidR="00A02413" w:rsidRPr="00A529B7" w:rsidRDefault="00A02413" w:rsidP="00A862A8">
            <w:pPr>
              <w:jc w:val="center"/>
              <w:rPr>
                <w:rFonts w:ascii="GHEA Grapalat" w:hAnsi="GHEA Grapalat" w:cs="Calibri"/>
                <w:sz w:val="16"/>
                <w:szCs w:val="16"/>
                <w:lang w:val="ru-RU"/>
              </w:rPr>
            </w:pPr>
            <w:r w:rsidRPr="00A529B7">
              <w:rPr>
                <w:rFonts w:ascii="GHEA Grapalat" w:hAnsi="GHEA Grapalat" w:cs="Calibri"/>
                <w:sz w:val="16"/>
                <w:szCs w:val="16"/>
              </w:rPr>
              <w:t>Ոլոռ</w:t>
            </w:r>
            <w:r>
              <w:rPr>
                <w:rFonts w:ascii="GHEA Grapalat" w:hAnsi="GHEA Grapalat" w:cs="Calibri"/>
                <w:sz w:val="16"/>
                <w:szCs w:val="16"/>
                <w:lang w:val="ru-RU"/>
              </w:rPr>
              <w:t xml:space="preserve"> դեղին</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03221110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Գազար</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03221100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Բազուկ</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jc w:val="center"/>
              <w:rPr>
                <w:rFonts w:ascii="GHEA Grapalat" w:hAnsi="GHEA Grapalat" w:cs="Calibri"/>
                <w:bCs/>
                <w:sz w:val="16"/>
                <w:szCs w:val="16"/>
              </w:rPr>
            </w:pPr>
            <w:r w:rsidRPr="00A529B7">
              <w:rPr>
                <w:rFonts w:ascii="GHEA Grapalat" w:hAnsi="GHEA Grapalat" w:cs="Calibri"/>
                <w:bCs/>
                <w:sz w:val="16"/>
                <w:szCs w:val="16"/>
              </w:rPr>
              <w:t>15821500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վարսակի թխվածքաբլիթ</w:t>
            </w:r>
            <w:r w:rsidRPr="00A529B7">
              <w:rPr>
                <w:rFonts w:ascii="GHEA Grapalat" w:hAnsi="GHEA Grapalat" w:cs="Calibri"/>
                <w:sz w:val="16"/>
                <w:szCs w:val="16"/>
              </w:rPr>
              <w:br/>
              <w:t>/печенья/</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rPr>
            </w:pPr>
            <w:r w:rsidRPr="00A529B7">
              <w:rPr>
                <w:rFonts w:ascii="GHEA Grapalat" w:hAnsi="GHEA Grapalat"/>
                <w:sz w:val="16"/>
                <w:szCs w:val="16"/>
              </w:rPr>
              <w:t>15841100</w:t>
            </w:r>
          </w:p>
        </w:tc>
        <w:tc>
          <w:tcPr>
            <w:tcW w:w="2790" w:type="dxa"/>
            <w:vAlign w:val="center"/>
          </w:tcPr>
          <w:p w:rsidR="00A02413" w:rsidRPr="00A529B7" w:rsidRDefault="00A02413" w:rsidP="00A862A8">
            <w:pPr>
              <w:jc w:val="center"/>
              <w:rPr>
                <w:rFonts w:ascii="GHEA Grapalat" w:hAnsi="GHEA Grapalat" w:cs="Calibri"/>
                <w:sz w:val="16"/>
                <w:szCs w:val="16"/>
              </w:rPr>
            </w:pPr>
            <w:r w:rsidRPr="00A529B7">
              <w:rPr>
                <w:rFonts w:ascii="GHEA Grapalat" w:hAnsi="GHEA Grapalat" w:cs="Calibri"/>
                <w:sz w:val="16"/>
                <w:szCs w:val="16"/>
              </w:rPr>
              <w:t>կակաո</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jc w:val="center"/>
              <w:rPr>
                <w:rFonts w:ascii="GHEA Grapalat" w:hAnsi="GHEA Grapalat"/>
                <w:sz w:val="16"/>
                <w:szCs w:val="16"/>
              </w:rPr>
            </w:pPr>
            <w:r w:rsidRPr="00A529B7">
              <w:rPr>
                <w:rFonts w:ascii="GHEA Grapalat" w:hAnsi="GHEA Grapalat"/>
                <w:sz w:val="16"/>
                <w:szCs w:val="16"/>
              </w:rPr>
              <w:t>15332410</w:t>
            </w:r>
          </w:p>
        </w:tc>
        <w:tc>
          <w:tcPr>
            <w:tcW w:w="2790" w:type="dxa"/>
            <w:vAlign w:val="center"/>
          </w:tcPr>
          <w:p w:rsidR="00A02413" w:rsidRDefault="00A02413" w:rsidP="00A862A8">
            <w:pPr>
              <w:jc w:val="center"/>
              <w:rPr>
                <w:rFonts w:ascii="GHEA Grapalat" w:hAnsi="GHEA Grapalat" w:cs="Calibri"/>
                <w:sz w:val="16"/>
                <w:szCs w:val="16"/>
                <w:lang w:val="ru-RU"/>
              </w:rPr>
            </w:pPr>
            <w:r w:rsidRPr="00A529B7">
              <w:rPr>
                <w:rFonts w:ascii="GHEA Grapalat" w:hAnsi="GHEA Grapalat" w:cs="Calibri"/>
                <w:sz w:val="16"/>
                <w:szCs w:val="16"/>
              </w:rPr>
              <w:t xml:space="preserve">Չոր միրգ </w:t>
            </w:r>
          </w:p>
          <w:p w:rsidR="00A02413" w:rsidRPr="00A529B7" w:rsidRDefault="00A02413" w:rsidP="00A862A8">
            <w:pPr>
              <w:jc w:val="center"/>
              <w:rPr>
                <w:rFonts w:ascii="GHEA Grapalat" w:hAnsi="GHEA Grapalat" w:cs="Calibri"/>
                <w:sz w:val="16"/>
                <w:szCs w:val="16"/>
                <w:lang w:val="ru-RU"/>
              </w:rPr>
            </w:pPr>
            <w:r>
              <w:rPr>
                <w:rFonts w:ascii="GHEA Grapalat" w:hAnsi="GHEA Grapalat" w:cs="Calibri"/>
                <w:sz w:val="16"/>
                <w:szCs w:val="16"/>
                <w:lang w:val="ru-RU"/>
              </w:rPr>
              <w:t>առանց կորիզ</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41167F" w:rsidRDefault="00A02413" w:rsidP="00A862A8">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2790" w:type="dxa"/>
            <w:vAlign w:val="center"/>
          </w:tcPr>
          <w:p w:rsidR="00A02413" w:rsidRPr="00161802" w:rsidRDefault="00A02413" w:rsidP="00A862A8">
            <w:pPr>
              <w:jc w:val="center"/>
              <w:rPr>
                <w:rFonts w:ascii="GHEA Grapalat" w:hAnsi="GHEA Grapalat" w:cs="Calibri"/>
                <w:color w:val="000000"/>
                <w:sz w:val="16"/>
                <w:szCs w:val="16"/>
                <w:lang w:val="ru-RU"/>
              </w:rPr>
            </w:pPr>
            <w:r>
              <w:rPr>
                <w:rFonts w:ascii="GHEA Grapalat" w:hAnsi="GHEA Grapalat" w:cs="Calibri"/>
                <w:color w:val="000000"/>
                <w:sz w:val="16"/>
                <w:szCs w:val="16"/>
              </w:rPr>
              <w:t>Չոր</w:t>
            </w:r>
            <w:r>
              <w:rPr>
                <w:rFonts w:ascii="GHEA Grapalat" w:hAnsi="GHEA Grapalat" w:cs="Calibri"/>
                <w:color w:val="000000"/>
                <w:sz w:val="16"/>
                <w:szCs w:val="16"/>
                <w:lang w:val="ru-RU"/>
              </w:rPr>
              <w:t>ացրած մասուր</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15421100</w:t>
            </w:r>
          </w:p>
        </w:tc>
        <w:tc>
          <w:tcPr>
            <w:tcW w:w="2790" w:type="dxa"/>
            <w:vAlign w:val="center"/>
          </w:tcPr>
          <w:p w:rsidR="00A02413" w:rsidRPr="00A529B7" w:rsidRDefault="00A02413" w:rsidP="00A862A8">
            <w:pPr>
              <w:jc w:val="center"/>
              <w:rPr>
                <w:rFonts w:ascii="GHEA Grapalat" w:hAnsi="GHEA Grapalat" w:cs="Calibri"/>
                <w:sz w:val="16"/>
                <w:szCs w:val="16"/>
                <w:lang w:val="ru-RU"/>
              </w:rPr>
            </w:pPr>
            <w:r w:rsidRPr="00A529B7">
              <w:rPr>
                <w:rFonts w:ascii="GHEA Grapalat" w:hAnsi="GHEA Grapalat" w:cs="Calibri"/>
                <w:sz w:val="16"/>
                <w:szCs w:val="16"/>
                <w:lang w:val="ru-RU"/>
              </w:rPr>
              <w:t>Ձիթապտղի յուղ</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8"/>
                <w:szCs w:val="18"/>
                <w:lang w:val="hy-AM"/>
              </w:rPr>
            </w:pPr>
            <w:r w:rsidRPr="00A529B7">
              <w:rPr>
                <w:rFonts w:ascii="GHEA Grapalat" w:hAnsi="GHEA Grapalat"/>
                <w:sz w:val="18"/>
                <w:szCs w:val="18"/>
                <w:lang w:val="hy-AM"/>
              </w:rPr>
              <w:t>15842200</w:t>
            </w:r>
          </w:p>
        </w:tc>
        <w:tc>
          <w:tcPr>
            <w:tcW w:w="2790" w:type="dxa"/>
            <w:vAlign w:val="center"/>
          </w:tcPr>
          <w:p w:rsidR="00A02413" w:rsidRPr="00A529B7" w:rsidRDefault="00A02413" w:rsidP="00A862A8">
            <w:pPr>
              <w:spacing w:line="360" w:lineRule="auto"/>
              <w:jc w:val="center"/>
              <w:rPr>
                <w:rFonts w:ascii="GHEA Grapalat" w:hAnsi="GHEA Grapalat"/>
                <w:sz w:val="18"/>
                <w:szCs w:val="18"/>
                <w:lang w:val="hy-AM"/>
              </w:rPr>
            </w:pPr>
            <w:r w:rsidRPr="00A529B7">
              <w:rPr>
                <w:rFonts w:ascii="GHEA Grapalat" w:hAnsi="GHEA Grapalat"/>
                <w:sz w:val="18"/>
                <w:szCs w:val="18"/>
                <w:lang w:val="hy-AM"/>
              </w:rPr>
              <w:t>Բուլկի</w:t>
            </w:r>
          </w:p>
        </w:tc>
        <w:tc>
          <w:tcPr>
            <w:tcW w:w="8148" w:type="dxa"/>
            <w:gridSpan w:val="13"/>
            <w:vMerge/>
          </w:tcPr>
          <w:p w:rsidR="00A02413" w:rsidRPr="005E1F72" w:rsidRDefault="00A02413" w:rsidP="00B2167F">
            <w:pPr>
              <w:rPr>
                <w:rFonts w:ascii="GHEA Grapalat" w:hAnsi="GHEA Grapalat"/>
                <w:b/>
                <w:lang w:val="pt-BR"/>
              </w:rPr>
            </w:pPr>
          </w:p>
        </w:tc>
      </w:tr>
      <w:tr w:rsidR="00A02413" w:rsidRPr="00413C10" w:rsidTr="00374651">
        <w:trPr>
          <w:trHeight w:val="368"/>
        </w:trPr>
        <w:tc>
          <w:tcPr>
            <w:tcW w:w="1742" w:type="dxa"/>
          </w:tcPr>
          <w:p w:rsidR="00A02413" w:rsidRPr="00C15F37" w:rsidRDefault="00A02413" w:rsidP="006E37A2">
            <w:pPr>
              <w:pStyle w:val="aff3"/>
              <w:numPr>
                <w:ilvl w:val="0"/>
                <w:numId w:val="14"/>
              </w:numPr>
              <w:jc w:val="center"/>
              <w:rPr>
                <w:rFonts w:ascii="GHEA Grapalat" w:hAnsi="GHEA Grapalat"/>
                <w:sz w:val="20"/>
                <w:lang w:val="es-ES"/>
              </w:rPr>
            </w:pPr>
          </w:p>
        </w:tc>
        <w:tc>
          <w:tcPr>
            <w:tcW w:w="2488" w:type="dxa"/>
            <w:vAlign w:val="center"/>
          </w:tcPr>
          <w:p w:rsidR="00A02413" w:rsidRPr="00A529B7" w:rsidRDefault="00A02413" w:rsidP="00A862A8">
            <w:pPr>
              <w:spacing w:line="360" w:lineRule="auto"/>
              <w:jc w:val="center"/>
              <w:rPr>
                <w:rFonts w:ascii="GHEA Grapalat" w:hAnsi="GHEA Grapalat"/>
                <w:sz w:val="16"/>
                <w:szCs w:val="16"/>
                <w:lang w:val="hy-AM"/>
              </w:rPr>
            </w:pPr>
            <w:r w:rsidRPr="00A529B7">
              <w:rPr>
                <w:rFonts w:ascii="GHEA Grapalat" w:hAnsi="GHEA Grapalat"/>
                <w:sz w:val="16"/>
                <w:szCs w:val="16"/>
                <w:lang w:val="hy-AM"/>
              </w:rPr>
              <w:t>15811100</w:t>
            </w:r>
          </w:p>
        </w:tc>
        <w:tc>
          <w:tcPr>
            <w:tcW w:w="2790" w:type="dxa"/>
            <w:vAlign w:val="center"/>
          </w:tcPr>
          <w:p w:rsidR="00A02413" w:rsidRPr="00A529B7" w:rsidRDefault="00A02413" w:rsidP="00A862A8">
            <w:pPr>
              <w:jc w:val="center"/>
              <w:rPr>
                <w:rFonts w:ascii="GHEA Grapalat" w:hAnsi="GHEA Grapalat" w:cs="Sylfaen"/>
                <w:sz w:val="16"/>
                <w:szCs w:val="16"/>
                <w:lang w:val="ru-RU"/>
              </w:rPr>
            </w:pPr>
            <w:r w:rsidRPr="00A529B7">
              <w:rPr>
                <w:rFonts w:ascii="GHEA Grapalat" w:hAnsi="GHEA Grapalat" w:cs="Sylfaen"/>
                <w:sz w:val="16"/>
                <w:szCs w:val="16"/>
                <w:lang w:val="ru-RU"/>
              </w:rPr>
              <w:t>Լավաշ</w:t>
            </w:r>
          </w:p>
        </w:tc>
        <w:tc>
          <w:tcPr>
            <w:tcW w:w="8148" w:type="dxa"/>
            <w:gridSpan w:val="13"/>
            <w:vMerge/>
          </w:tcPr>
          <w:p w:rsidR="00A02413" w:rsidRPr="005E1F72" w:rsidRDefault="00A02413"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413C10">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643AAD" w:rsidP="007A2020">
            <w:pPr>
              <w:jc w:val="center"/>
              <w:rPr>
                <w:rFonts w:ascii="GHEA Grapalat" w:hAnsi="GHEA Grapalat"/>
                <w:iCs/>
                <w:color w:val="000000"/>
                <w:sz w:val="21"/>
                <w:szCs w:val="21"/>
                <w:lang w:val="pt-BR"/>
              </w:rPr>
            </w:pPr>
            <w:r w:rsidRPr="00643AA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A18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00D320A2" w:rsidRPr="00AA18F2">
        <w:rPr>
          <w:rFonts w:ascii="GHEA Grapalat" w:hAnsi="GHEA Grapalat" w:cs="Sylfaen"/>
          <w:i/>
          <w:sz w:val="20"/>
          <w:lang w:val="pt-BR"/>
        </w:rPr>
        <w:t>3</w:t>
      </w:r>
      <w:r w:rsidRPr="00AA18F2">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ind w:left="-142" w:firstLine="142"/>
        <w:jc w:val="center"/>
        <w:rPr>
          <w:rFonts w:ascii="GHEA Grapalat" w:hAnsi="GHEA Grapalat" w:cs="Sylfaen"/>
          <w:lang w:val="pt-BR"/>
        </w:rPr>
      </w:pPr>
    </w:p>
    <w:p w:rsidR="00071D1C" w:rsidRPr="00AA18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A18F2">
        <w:rPr>
          <w:rFonts w:ascii="GHEA Grapalat" w:hAnsi="GHEA Grapalat" w:cs="Sylfaen"/>
          <w:bCs/>
          <w:sz w:val="18"/>
          <w:szCs w:val="18"/>
          <w:lang w:val="pt-BR"/>
        </w:rPr>
        <w:t xml:space="preserve">    N</w:t>
      </w:r>
      <w:r w:rsidR="000F494F" w:rsidRPr="00AA18F2">
        <w:rPr>
          <w:rFonts w:ascii="GHEA Grapalat" w:hAnsi="GHEA Grapalat" w:cs="Sylfaen"/>
          <w:bCs/>
          <w:sz w:val="18"/>
          <w:szCs w:val="18"/>
          <w:u w:val="single"/>
          <w:lang w:val="pt-BR"/>
        </w:rPr>
        <w:tab/>
      </w:r>
    </w:p>
    <w:p w:rsidR="00071D1C" w:rsidRPr="00AA18F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պայմանագրիարդյունքըԳնորդինհանձնելուփաստըֆիքսելուվերաբերյալ</w:t>
      </w:r>
    </w:p>
    <w:p w:rsidR="00071D1C" w:rsidRPr="00AA18F2" w:rsidRDefault="00071D1C" w:rsidP="00EF3662">
      <w:pPr>
        <w:jc w:val="center"/>
        <w:rPr>
          <w:rFonts w:ascii="GHEA Grapalat" w:hAnsi="GHEA Grapalat" w:cs="Sylfaen"/>
          <w:b/>
          <w:bCs/>
          <w:sz w:val="18"/>
          <w:szCs w:val="18"/>
          <w:lang w:val="pt-BR"/>
        </w:rPr>
      </w:pPr>
    </w:p>
    <w:p w:rsidR="00071D1C" w:rsidRPr="00AA18F2" w:rsidRDefault="00071D1C" w:rsidP="00EF3662">
      <w:pPr>
        <w:tabs>
          <w:tab w:val="left" w:pos="360"/>
          <w:tab w:val="left" w:pos="540"/>
        </w:tabs>
        <w:rPr>
          <w:rFonts w:ascii="GHEA Grapalat" w:hAnsi="GHEA Grapalat" w:cs="Sylfaen"/>
          <w:sz w:val="18"/>
          <w:szCs w:val="22"/>
          <w:lang w:val="pt-BR"/>
        </w:rPr>
      </w:pPr>
    </w:p>
    <w:p w:rsidR="000F494F" w:rsidRPr="00AA18F2" w:rsidRDefault="00071D1C" w:rsidP="000F494F">
      <w:pPr>
        <w:tabs>
          <w:tab w:val="left" w:pos="360"/>
          <w:tab w:val="left" w:pos="540"/>
        </w:tabs>
        <w:ind w:left="-540" w:firstLine="180"/>
        <w:jc w:val="both"/>
        <w:rPr>
          <w:rFonts w:ascii="GHEA Grapalat" w:hAnsi="GHEA Grapalat" w:cs="Sylfaen"/>
          <w:sz w:val="20"/>
          <w:lang w:val="pt-BR"/>
        </w:rPr>
      </w:pPr>
      <w:r w:rsidRPr="00AA18F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արձանագրվումէ</w:t>
      </w:r>
      <w:r w:rsidRPr="00A71D81">
        <w:rPr>
          <w:rFonts w:ascii="GHEA Grapalat" w:hAnsi="GHEA Grapalat" w:cs="Sylfaen"/>
          <w:sz w:val="20"/>
          <w:lang w:val="hy-AM"/>
        </w:rPr>
        <w:t xml:space="preserve">, որ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lang w:val="pt-BR"/>
        </w:rPr>
        <w:t>-</w:t>
      </w:r>
      <w:r w:rsidRPr="00A71D81">
        <w:rPr>
          <w:rFonts w:ascii="GHEA Grapalat" w:hAnsi="GHEA Grapalat" w:cs="Sylfaen"/>
          <w:sz w:val="20"/>
        </w:rPr>
        <w:t>ի</w:t>
      </w:r>
      <w:r w:rsidRPr="00AA18F2">
        <w:rPr>
          <w:rFonts w:ascii="GHEA Grapalat" w:hAnsi="GHEA Grapalat" w:cs="Sylfaen"/>
          <w:sz w:val="20"/>
          <w:lang w:val="pt-BR"/>
        </w:rPr>
        <w:t xml:space="preserve"> (</w:t>
      </w:r>
      <w:r w:rsidRPr="00A71D81">
        <w:rPr>
          <w:rFonts w:ascii="GHEA Grapalat" w:hAnsi="GHEA Grapalat" w:cs="Sylfaen"/>
          <w:sz w:val="20"/>
        </w:rPr>
        <w:t>այսուհետ</w:t>
      </w:r>
      <w:r w:rsidRPr="00AA18F2">
        <w:rPr>
          <w:rFonts w:ascii="GHEA Grapalat" w:hAnsi="GHEA Grapalat" w:cs="Sylfaen"/>
          <w:sz w:val="20"/>
          <w:lang w:val="pt-BR"/>
        </w:rPr>
        <w:t xml:space="preserve">` </w:t>
      </w:r>
      <w:r w:rsidRPr="00A71D81">
        <w:rPr>
          <w:rFonts w:ascii="GHEA Grapalat" w:hAnsi="GHEA Grapalat" w:cs="Sylfaen"/>
          <w:sz w:val="20"/>
        </w:rPr>
        <w:t>Գնորդ</w:t>
      </w:r>
      <w:r w:rsidRPr="00AA18F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p>
    <w:p w:rsidR="00071D1C" w:rsidRPr="00AA18F2" w:rsidRDefault="000F494F" w:rsidP="000F494F">
      <w:pPr>
        <w:tabs>
          <w:tab w:val="left" w:pos="360"/>
          <w:tab w:val="left" w:pos="540"/>
        </w:tabs>
        <w:ind w:left="-540" w:firstLine="180"/>
        <w:jc w:val="both"/>
        <w:rPr>
          <w:rFonts w:ascii="GHEA Grapalat" w:hAnsi="GHEA Grapalat" w:cs="Sylfaen"/>
          <w:sz w:val="12"/>
          <w:szCs w:val="16"/>
          <w:lang w:val="pt-BR"/>
        </w:rPr>
      </w:pP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71D81">
        <w:rPr>
          <w:rFonts w:ascii="GHEA Grapalat" w:hAnsi="GHEA Grapalat" w:cs="Sylfaen"/>
          <w:sz w:val="12"/>
          <w:szCs w:val="16"/>
        </w:rPr>
        <w:t>Գնորդիանվանումը</w:t>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71D81">
        <w:rPr>
          <w:rFonts w:ascii="GHEA Grapalat" w:hAnsi="GHEA Grapalat" w:cs="Sylfaen"/>
          <w:sz w:val="12"/>
          <w:szCs w:val="16"/>
        </w:rPr>
        <w:t>Վաճառողիանվանումը</w:t>
      </w:r>
      <w:r w:rsidRPr="00AA18F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միջև</w:t>
      </w:r>
      <w:r w:rsidRPr="00AA18F2">
        <w:rPr>
          <w:rFonts w:ascii="GHEA Grapalat" w:hAnsi="GHEA Grapalat" w:cs="Sylfaen"/>
          <w:sz w:val="20"/>
          <w:lang w:val="pt-BR"/>
        </w:rPr>
        <w:t xml:space="preserve"> 20     </w:t>
      </w:r>
      <w:r w:rsidRPr="00A71D81">
        <w:rPr>
          <w:rFonts w:ascii="GHEA Grapalat" w:hAnsi="GHEA Grapalat" w:cs="Sylfaen"/>
          <w:sz w:val="20"/>
        </w:rPr>
        <w:t>թ</w:t>
      </w:r>
      <w:r w:rsidRPr="00AA18F2">
        <w:rPr>
          <w:rFonts w:ascii="GHEA Grapalat" w:hAnsi="GHEA Grapalat" w:cs="Sylfaen"/>
          <w:sz w:val="20"/>
          <w:lang w:val="pt-BR"/>
        </w:rPr>
        <w:t xml:space="preserve">.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658" w:rsidRDefault="00056658">
      <w:r>
        <w:separator/>
      </w:r>
    </w:p>
  </w:endnote>
  <w:endnote w:type="continuationSeparator" w:id="1">
    <w:p w:rsidR="00056658" w:rsidRDefault="000566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658" w:rsidRDefault="00056658">
      <w:r>
        <w:separator/>
      </w:r>
    </w:p>
  </w:footnote>
  <w:footnote w:type="continuationSeparator" w:id="1">
    <w:p w:rsidR="00056658" w:rsidRDefault="00056658">
      <w:r>
        <w:continuationSeparator/>
      </w:r>
    </w:p>
  </w:footnote>
  <w:footnote w:id="2">
    <w:p w:rsidR="001B6E96" w:rsidRPr="00AE74A0" w:rsidRDefault="001B6E96"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B6E96" w:rsidRPr="006265F4" w:rsidRDefault="001B6E9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B6E96" w:rsidRPr="006265F4" w:rsidRDefault="001B6E9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B6E96" w:rsidRPr="006265F4" w:rsidRDefault="001B6E9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1B6E96" w:rsidRPr="00D45BA2" w:rsidRDefault="001B6E96">
      <w:pPr>
        <w:pStyle w:val="af2"/>
      </w:pPr>
    </w:p>
  </w:footnote>
  <w:footnote w:id="3">
    <w:p w:rsidR="001B6E96" w:rsidRPr="006F2A6C" w:rsidRDefault="001B6E96"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B6E96" w:rsidRPr="00D45BA2" w:rsidRDefault="001B6E96"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B6E96" w:rsidRPr="008B440D" w:rsidRDefault="001B6E9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1B6E96" w:rsidRPr="004B72E3" w:rsidRDefault="001B6E96"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B6E96" w:rsidRPr="004B72E3" w:rsidRDefault="001B6E9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B6E96" w:rsidRPr="00084034" w:rsidRDefault="001B6E9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rsidR="001B6E96" w:rsidRPr="000B7538" w:rsidRDefault="001B6E96"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B6E96" w:rsidRPr="000B7538" w:rsidRDefault="001B6E9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B6E96" w:rsidRPr="000B7538" w:rsidRDefault="001B6E9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B6E96" w:rsidRPr="006F2A6C" w:rsidRDefault="001B6E9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1B6E96" w:rsidRPr="00084034" w:rsidRDefault="001B6E96">
      <w:pPr>
        <w:pStyle w:val="af2"/>
        <w:rPr>
          <w:rFonts w:asciiTheme="minorHAnsi" w:hAnsiTheme="minorHAnsi"/>
          <w:lang w:val="hy-AM"/>
        </w:rPr>
      </w:pPr>
    </w:p>
  </w:footnote>
  <w:footnote w:id="9">
    <w:p w:rsidR="001B6E96" w:rsidRPr="008B440D" w:rsidRDefault="001B6E96"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0">
    <w:p w:rsidR="001B6E96" w:rsidRPr="00FD4E69" w:rsidRDefault="001B6E96"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1B6E96" w:rsidRPr="000B7538" w:rsidRDefault="001B6E9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B6E96" w:rsidRPr="008B440D" w:rsidRDefault="001B6E96"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B6E96" w:rsidRPr="008B440D" w:rsidRDefault="001B6E96">
      <w:pPr>
        <w:pStyle w:val="af2"/>
        <w:rPr>
          <w:rFonts w:asciiTheme="minorHAnsi" w:hAnsiTheme="minorHAnsi"/>
          <w:lang w:val="hy-AM"/>
        </w:rPr>
      </w:pPr>
    </w:p>
  </w:footnote>
  <w:footnote w:id="12">
    <w:p w:rsidR="001B6E96" w:rsidRPr="00002A8F" w:rsidRDefault="001B6E96">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3">
    <w:p w:rsidR="001B6E96" w:rsidRPr="008B440D" w:rsidRDefault="001B6E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4">
    <w:p w:rsidR="001B6E96" w:rsidRPr="004E599D" w:rsidRDefault="001B6E96">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1B6E96" w:rsidRPr="008B440D" w:rsidRDefault="001B6E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rsidR="001B6E96" w:rsidRPr="006265F4" w:rsidRDefault="001B6E96"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B6E96" w:rsidRPr="00416526" w:rsidRDefault="001B6E9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rsidR="001B6E96" w:rsidRPr="008B440D" w:rsidRDefault="001B6E96">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1B6E96" w:rsidRPr="00151EB5" w:rsidRDefault="001B6E96"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1B6E96" w:rsidRPr="008B440D" w:rsidRDefault="001B6E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1B6E96" w:rsidRPr="008C7473" w:rsidRDefault="001B6E96"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1B6E96" w:rsidRPr="00BE68BB" w:rsidRDefault="001B6E9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1828"/>
    <w:rsid w:val="00002A8F"/>
    <w:rsid w:val="00002C23"/>
    <w:rsid w:val="000031E3"/>
    <w:rsid w:val="000033BC"/>
    <w:rsid w:val="00003DF0"/>
    <w:rsid w:val="000058CF"/>
    <w:rsid w:val="00005D30"/>
    <w:rsid w:val="00005F72"/>
    <w:rsid w:val="000076A1"/>
    <w:rsid w:val="0000776B"/>
    <w:rsid w:val="0001085D"/>
    <w:rsid w:val="00012347"/>
    <w:rsid w:val="00012E2C"/>
    <w:rsid w:val="00013093"/>
    <w:rsid w:val="000132F3"/>
    <w:rsid w:val="00013C24"/>
    <w:rsid w:val="00013EE0"/>
    <w:rsid w:val="000149F3"/>
    <w:rsid w:val="00014B97"/>
    <w:rsid w:val="00014D2F"/>
    <w:rsid w:val="00015C4E"/>
    <w:rsid w:val="00017484"/>
    <w:rsid w:val="000202C6"/>
    <w:rsid w:val="000206DA"/>
    <w:rsid w:val="00020C83"/>
    <w:rsid w:val="000214E8"/>
    <w:rsid w:val="00021831"/>
    <w:rsid w:val="00021B0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9D5"/>
    <w:rsid w:val="00052AF7"/>
    <w:rsid w:val="00052F61"/>
    <w:rsid w:val="000537FF"/>
    <w:rsid w:val="00053BFB"/>
    <w:rsid w:val="000545B4"/>
    <w:rsid w:val="00054F0B"/>
    <w:rsid w:val="000550DA"/>
    <w:rsid w:val="00055129"/>
    <w:rsid w:val="00055195"/>
    <w:rsid w:val="00055CC2"/>
    <w:rsid w:val="0005629A"/>
    <w:rsid w:val="00056516"/>
    <w:rsid w:val="00056658"/>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5FE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259"/>
    <w:rsid w:val="000A37CE"/>
    <w:rsid w:val="000A5B16"/>
    <w:rsid w:val="000A6596"/>
    <w:rsid w:val="000A6B75"/>
    <w:rsid w:val="000A72AD"/>
    <w:rsid w:val="000A7528"/>
    <w:rsid w:val="000B033F"/>
    <w:rsid w:val="000B1088"/>
    <w:rsid w:val="000B259E"/>
    <w:rsid w:val="000B5AE5"/>
    <w:rsid w:val="000B700B"/>
    <w:rsid w:val="000B7538"/>
    <w:rsid w:val="000B7641"/>
    <w:rsid w:val="000B77D8"/>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07CDA"/>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246"/>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4D"/>
    <w:rsid w:val="001578A1"/>
    <w:rsid w:val="001578D4"/>
    <w:rsid w:val="001600FF"/>
    <w:rsid w:val="0016055A"/>
    <w:rsid w:val="001609F6"/>
    <w:rsid w:val="00160AE4"/>
    <w:rsid w:val="00160BB4"/>
    <w:rsid w:val="0016111C"/>
    <w:rsid w:val="00161428"/>
    <w:rsid w:val="00161FE4"/>
    <w:rsid w:val="001635B8"/>
    <w:rsid w:val="001644EB"/>
    <w:rsid w:val="00164BBC"/>
    <w:rsid w:val="0016519F"/>
    <w:rsid w:val="001669C1"/>
    <w:rsid w:val="001679A6"/>
    <w:rsid w:val="001724D7"/>
    <w:rsid w:val="00172BD7"/>
    <w:rsid w:val="0017323F"/>
    <w:rsid w:val="001732FB"/>
    <w:rsid w:val="00173CD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6E"/>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3BB3"/>
    <w:rsid w:val="001B45A9"/>
    <w:rsid w:val="001B478E"/>
    <w:rsid w:val="001B6E96"/>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ACD"/>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7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D0"/>
    <w:rsid w:val="002542AE"/>
    <w:rsid w:val="00254A36"/>
    <w:rsid w:val="002559B9"/>
    <w:rsid w:val="00255D6A"/>
    <w:rsid w:val="002560E8"/>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4BC"/>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091F"/>
    <w:rsid w:val="00321A56"/>
    <w:rsid w:val="00321B20"/>
    <w:rsid w:val="003228A1"/>
    <w:rsid w:val="00323B33"/>
    <w:rsid w:val="00324445"/>
    <w:rsid w:val="0032484E"/>
    <w:rsid w:val="00325546"/>
    <w:rsid w:val="00325647"/>
    <w:rsid w:val="003257F0"/>
    <w:rsid w:val="003259C5"/>
    <w:rsid w:val="00325CC0"/>
    <w:rsid w:val="00326507"/>
    <w:rsid w:val="00327433"/>
    <w:rsid w:val="00327436"/>
    <w:rsid w:val="003275D4"/>
    <w:rsid w:val="00332561"/>
    <w:rsid w:val="00332EBB"/>
    <w:rsid w:val="00332EE7"/>
    <w:rsid w:val="003330F1"/>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085"/>
    <w:rsid w:val="0037177E"/>
    <w:rsid w:val="003717D2"/>
    <w:rsid w:val="00372C2B"/>
    <w:rsid w:val="00372C67"/>
    <w:rsid w:val="00372FAD"/>
    <w:rsid w:val="0037329F"/>
    <w:rsid w:val="003738F3"/>
    <w:rsid w:val="00373EB1"/>
    <w:rsid w:val="00373EC9"/>
    <w:rsid w:val="0037465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3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4AE"/>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5AC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2A"/>
    <w:rsid w:val="003E63F7"/>
    <w:rsid w:val="003E6971"/>
    <w:rsid w:val="003E7802"/>
    <w:rsid w:val="003E7941"/>
    <w:rsid w:val="003F1EEA"/>
    <w:rsid w:val="003F208A"/>
    <w:rsid w:val="003F264A"/>
    <w:rsid w:val="003F288F"/>
    <w:rsid w:val="003F300B"/>
    <w:rsid w:val="003F3613"/>
    <w:rsid w:val="003F3AE8"/>
    <w:rsid w:val="003F4C5E"/>
    <w:rsid w:val="003F59EF"/>
    <w:rsid w:val="003F6CF8"/>
    <w:rsid w:val="003F7B41"/>
    <w:rsid w:val="0040112D"/>
    <w:rsid w:val="00401BA5"/>
    <w:rsid w:val="00401E47"/>
    <w:rsid w:val="004021AA"/>
    <w:rsid w:val="00402941"/>
    <w:rsid w:val="00402AD9"/>
    <w:rsid w:val="00402C58"/>
    <w:rsid w:val="00403109"/>
    <w:rsid w:val="00404E94"/>
    <w:rsid w:val="00405183"/>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E0"/>
    <w:rsid w:val="004134BB"/>
    <w:rsid w:val="00413A8A"/>
    <w:rsid w:val="00413C10"/>
    <w:rsid w:val="004150AB"/>
    <w:rsid w:val="00416004"/>
    <w:rsid w:val="00416526"/>
    <w:rsid w:val="004167A4"/>
    <w:rsid w:val="00416F1E"/>
    <w:rsid w:val="00417553"/>
    <w:rsid w:val="004175B6"/>
    <w:rsid w:val="004177EC"/>
    <w:rsid w:val="0042084B"/>
    <w:rsid w:val="00424493"/>
    <w:rsid w:val="00426FB7"/>
    <w:rsid w:val="00427EAA"/>
    <w:rsid w:val="004306D6"/>
    <w:rsid w:val="004313D4"/>
    <w:rsid w:val="00431998"/>
    <w:rsid w:val="00431A05"/>
    <w:rsid w:val="00431D14"/>
    <w:rsid w:val="004320F2"/>
    <w:rsid w:val="00433F39"/>
    <w:rsid w:val="004348F9"/>
    <w:rsid w:val="00434D1C"/>
    <w:rsid w:val="0043558D"/>
    <w:rsid w:val="004361D6"/>
    <w:rsid w:val="0043641B"/>
    <w:rsid w:val="00436DF8"/>
    <w:rsid w:val="00436F47"/>
    <w:rsid w:val="00437653"/>
    <w:rsid w:val="00437CDB"/>
    <w:rsid w:val="00440390"/>
    <w:rsid w:val="004417C4"/>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6ED9"/>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1BB0"/>
    <w:rsid w:val="0049223B"/>
    <w:rsid w:val="004929E4"/>
    <w:rsid w:val="00493AF9"/>
    <w:rsid w:val="00494829"/>
    <w:rsid w:val="00496E18"/>
    <w:rsid w:val="004974D8"/>
    <w:rsid w:val="004A08CB"/>
    <w:rsid w:val="004A1734"/>
    <w:rsid w:val="004A176F"/>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4C3"/>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85"/>
    <w:rsid w:val="004E0603"/>
    <w:rsid w:val="004E144F"/>
    <w:rsid w:val="004E1503"/>
    <w:rsid w:val="004E1977"/>
    <w:rsid w:val="004E1B0A"/>
    <w:rsid w:val="004E1C8E"/>
    <w:rsid w:val="004E27C5"/>
    <w:rsid w:val="004E2FC6"/>
    <w:rsid w:val="004E386A"/>
    <w:rsid w:val="004E400E"/>
    <w:rsid w:val="004E4706"/>
    <w:rsid w:val="004E54F5"/>
    <w:rsid w:val="004E5843"/>
    <w:rsid w:val="004E599D"/>
    <w:rsid w:val="004E6561"/>
    <w:rsid w:val="004E6A12"/>
    <w:rsid w:val="004E6E9A"/>
    <w:rsid w:val="004F084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E8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BF"/>
    <w:rsid w:val="00567040"/>
    <w:rsid w:val="005670AA"/>
    <w:rsid w:val="0057066E"/>
    <w:rsid w:val="005716B8"/>
    <w:rsid w:val="005716C8"/>
    <w:rsid w:val="00571702"/>
    <w:rsid w:val="00571F29"/>
    <w:rsid w:val="005739AB"/>
    <w:rsid w:val="005754F7"/>
    <w:rsid w:val="00575C75"/>
    <w:rsid w:val="00577582"/>
    <w:rsid w:val="00581057"/>
    <w:rsid w:val="005812BE"/>
    <w:rsid w:val="00581DC3"/>
    <w:rsid w:val="00581FDF"/>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ED"/>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BFB"/>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C5"/>
    <w:rsid w:val="005D2EDB"/>
    <w:rsid w:val="005D3674"/>
    <w:rsid w:val="005D4A8B"/>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832"/>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DCE"/>
    <w:rsid w:val="00633E1E"/>
    <w:rsid w:val="00634DC9"/>
    <w:rsid w:val="00635D52"/>
    <w:rsid w:val="00637DAB"/>
    <w:rsid w:val="00641AD5"/>
    <w:rsid w:val="00642402"/>
    <w:rsid w:val="00642EFE"/>
    <w:rsid w:val="00643AAD"/>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DBE"/>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3A42"/>
    <w:rsid w:val="0067579A"/>
    <w:rsid w:val="00675DB0"/>
    <w:rsid w:val="00676178"/>
    <w:rsid w:val="00677658"/>
    <w:rsid w:val="00677C72"/>
    <w:rsid w:val="006818C6"/>
    <w:rsid w:val="00685962"/>
    <w:rsid w:val="00685A30"/>
    <w:rsid w:val="00685C48"/>
    <w:rsid w:val="00686430"/>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6CA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4B0"/>
    <w:rsid w:val="006D67D5"/>
    <w:rsid w:val="006E07C1"/>
    <w:rsid w:val="006E0F22"/>
    <w:rsid w:val="006E28A6"/>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5519"/>
    <w:rsid w:val="006F6413"/>
    <w:rsid w:val="006F785A"/>
    <w:rsid w:val="00700C81"/>
    <w:rsid w:val="007010F4"/>
    <w:rsid w:val="00701157"/>
    <w:rsid w:val="007019EA"/>
    <w:rsid w:val="007023B7"/>
    <w:rsid w:val="007027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9F"/>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4EAC"/>
    <w:rsid w:val="00735365"/>
    <w:rsid w:val="00735C90"/>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0B"/>
    <w:rsid w:val="00760E9B"/>
    <w:rsid w:val="0076352E"/>
    <w:rsid w:val="0076368E"/>
    <w:rsid w:val="0076384C"/>
    <w:rsid w:val="00763EF7"/>
    <w:rsid w:val="00764AAD"/>
    <w:rsid w:val="00764C59"/>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A4"/>
    <w:rsid w:val="007831C5"/>
    <w:rsid w:val="0078387F"/>
    <w:rsid w:val="007839E7"/>
    <w:rsid w:val="00784B86"/>
    <w:rsid w:val="00784CB7"/>
    <w:rsid w:val="00786153"/>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28E"/>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2F4E"/>
    <w:rsid w:val="0080437A"/>
    <w:rsid w:val="008061D6"/>
    <w:rsid w:val="008069F0"/>
    <w:rsid w:val="00806BC4"/>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692"/>
    <w:rsid w:val="00830B85"/>
    <w:rsid w:val="00831C52"/>
    <w:rsid w:val="00831DC3"/>
    <w:rsid w:val="00832552"/>
    <w:rsid w:val="008326D8"/>
    <w:rsid w:val="0083296C"/>
    <w:rsid w:val="00832B6A"/>
    <w:rsid w:val="0083475E"/>
    <w:rsid w:val="008348C6"/>
    <w:rsid w:val="00834CD0"/>
    <w:rsid w:val="00835374"/>
    <w:rsid w:val="00835822"/>
    <w:rsid w:val="00836400"/>
    <w:rsid w:val="008365E4"/>
    <w:rsid w:val="00836C9C"/>
    <w:rsid w:val="00837337"/>
    <w:rsid w:val="00837F16"/>
    <w:rsid w:val="00840613"/>
    <w:rsid w:val="00841066"/>
    <w:rsid w:val="0084154E"/>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815"/>
    <w:rsid w:val="00866029"/>
    <w:rsid w:val="00867987"/>
    <w:rsid w:val="008702CB"/>
    <w:rsid w:val="0087155D"/>
    <w:rsid w:val="00871E55"/>
    <w:rsid w:val="0087341E"/>
    <w:rsid w:val="0087360C"/>
    <w:rsid w:val="00873E83"/>
    <w:rsid w:val="00873FE9"/>
    <w:rsid w:val="008743F2"/>
    <w:rsid w:val="00874AF8"/>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246"/>
    <w:rsid w:val="00895733"/>
    <w:rsid w:val="008960F6"/>
    <w:rsid w:val="00896212"/>
    <w:rsid w:val="0089622B"/>
    <w:rsid w:val="0089632B"/>
    <w:rsid w:val="00896A13"/>
    <w:rsid w:val="00897000"/>
    <w:rsid w:val="008A0AF2"/>
    <w:rsid w:val="008A120F"/>
    <w:rsid w:val="008A131C"/>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3D10"/>
    <w:rsid w:val="008E4010"/>
    <w:rsid w:val="008E43BF"/>
    <w:rsid w:val="008E4477"/>
    <w:rsid w:val="008E5B7C"/>
    <w:rsid w:val="008E5C09"/>
    <w:rsid w:val="008E5DDB"/>
    <w:rsid w:val="008E60B3"/>
    <w:rsid w:val="008E64CC"/>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5F"/>
    <w:rsid w:val="009334DB"/>
    <w:rsid w:val="009335A0"/>
    <w:rsid w:val="009339B2"/>
    <w:rsid w:val="0093460D"/>
    <w:rsid w:val="00934B33"/>
    <w:rsid w:val="00935003"/>
    <w:rsid w:val="009354D8"/>
    <w:rsid w:val="00935AB1"/>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7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C79"/>
    <w:rsid w:val="00987E76"/>
    <w:rsid w:val="00990375"/>
    <w:rsid w:val="00990561"/>
    <w:rsid w:val="00990C42"/>
    <w:rsid w:val="009911F4"/>
    <w:rsid w:val="00993191"/>
    <w:rsid w:val="009938C1"/>
    <w:rsid w:val="00993B84"/>
    <w:rsid w:val="00994894"/>
    <w:rsid w:val="00994A77"/>
    <w:rsid w:val="00995045"/>
    <w:rsid w:val="00996C19"/>
    <w:rsid w:val="00997050"/>
    <w:rsid w:val="00997222"/>
    <w:rsid w:val="00997686"/>
    <w:rsid w:val="00997A16"/>
    <w:rsid w:val="00997C23"/>
    <w:rsid w:val="009A05AC"/>
    <w:rsid w:val="009A171D"/>
    <w:rsid w:val="009A1B95"/>
    <w:rsid w:val="009A2FDE"/>
    <w:rsid w:val="009A30B4"/>
    <w:rsid w:val="009A4FD0"/>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6A9"/>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697"/>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413"/>
    <w:rsid w:val="00A0285A"/>
    <w:rsid w:val="00A04DB0"/>
    <w:rsid w:val="00A0752B"/>
    <w:rsid w:val="00A10D1E"/>
    <w:rsid w:val="00A10D1F"/>
    <w:rsid w:val="00A10E3A"/>
    <w:rsid w:val="00A112E2"/>
    <w:rsid w:val="00A1152B"/>
    <w:rsid w:val="00A11864"/>
    <w:rsid w:val="00A11BD0"/>
    <w:rsid w:val="00A11F49"/>
    <w:rsid w:val="00A1295D"/>
    <w:rsid w:val="00A12A5E"/>
    <w:rsid w:val="00A12C95"/>
    <w:rsid w:val="00A14B5B"/>
    <w:rsid w:val="00A14ED9"/>
    <w:rsid w:val="00A150A9"/>
    <w:rsid w:val="00A161E3"/>
    <w:rsid w:val="00A1623D"/>
    <w:rsid w:val="00A16DFA"/>
    <w:rsid w:val="00A2054B"/>
    <w:rsid w:val="00A20B69"/>
    <w:rsid w:val="00A222D7"/>
    <w:rsid w:val="00A22548"/>
    <w:rsid w:val="00A22EB5"/>
    <w:rsid w:val="00A232D9"/>
    <w:rsid w:val="00A23B36"/>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47A6E"/>
    <w:rsid w:val="00A5050E"/>
    <w:rsid w:val="00A51B73"/>
    <w:rsid w:val="00A51D7C"/>
    <w:rsid w:val="00A52061"/>
    <w:rsid w:val="00A524AC"/>
    <w:rsid w:val="00A529B7"/>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6FAC"/>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2"/>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0C"/>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241"/>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008"/>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0F7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9F"/>
    <w:rsid w:val="00BC354F"/>
    <w:rsid w:val="00BC3E66"/>
    <w:rsid w:val="00BC4594"/>
    <w:rsid w:val="00BC5FEE"/>
    <w:rsid w:val="00BC6493"/>
    <w:rsid w:val="00BC6807"/>
    <w:rsid w:val="00BC6E1C"/>
    <w:rsid w:val="00BC6EE1"/>
    <w:rsid w:val="00BC6FA9"/>
    <w:rsid w:val="00BC723A"/>
    <w:rsid w:val="00BD0588"/>
    <w:rsid w:val="00BD0D0A"/>
    <w:rsid w:val="00BD2920"/>
    <w:rsid w:val="00BD29BD"/>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0D4F"/>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1C75"/>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3DB0"/>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E54"/>
    <w:rsid w:val="00C611EE"/>
    <w:rsid w:val="00C6256F"/>
    <w:rsid w:val="00C6329E"/>
    <w:rsid w:val="00C63E1C"/>
    <w:rsid w:val="00C6467B"/>
    <w:rsid w:val="00C647D8"/>
    <w:rsid w:val="00C648B6"/>
    <w:rsid w:val="00C64BF0"/>
    <w:rsid w:val="00C65A05"/>
    <w:rsid w:val="00C66474"/>
    <w:rsid w:val="00C66A65"/>
    <w:rsid w:val="00C67B58"/>
    <w:rsid w:val="00C67E80"/>
    <w:rsid w:val="00C700FE"/>
    <w:rsid w:val="00C706F4"/>
    <w:rsid w:val="00C71E26"/>
    <w:rsid w:val="00C72606"/>
    <w:rsid w:val="00C727E5"/>
    <w:rsid w:val="00C72D0E"/>
    <w:rsid w:val="00C72E21"/>
    <w:rsid w:val="00C738B2"/>
    <w:rsid w:val="00C73E62"/>
    <w:rsid w:val="00C7518D"/>
    <w:rsid w:val="00C752FC"/>
    <w:rsid w:val="00C7564F"/>
    <w:rsid w:val="00C75A7D"/>
    <w:rsid w:val="00C75B1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F79"/>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35"/>
    <w:rsid w:val="00CC153A"/>
    <w:rsid w:val="00CC16CF"/>
    <w:rsid w:val="00CC2E47"/>
    <w:rsid w:val="00CC32EA"/>
    <w:rsid w:val="00CC3419"/>
    <w:rsid w:val="00CC3A77"/>
    <w:rsid w:val="00CC432E"/>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B35"/>
    <w:rsid w:val="00CE4D1D"/>
    <w:rsid w:val="00CE72AD"/>
    <w:rsid w:val="00CE7B83"/>
    <w:rsid w:val="00CE7BF1"/>
    <w:rsid w:val="00CF041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EC2"/>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41"/>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50"/>
    <w:rsid w:val="00D65BF2"/>
    <w:rsid w:val="00D65E4E"/>
    <w:rsid w:val="00D65EBA"/>
    <w:rsid w:val="00D6611F"/>
    <w:rsid w:val="00D70264"/>
    <w:rsid w:val="00D71259"/>
    <w:rsid w:val="00D71A84"/>
    <w:rsid w:val="00D729D4"/>
    <w:rsid w:val="00D73302"/>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AC7"/>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073"/>
    <w:rsid w:val="00DD4297"/>
    <w:rsid w:val="00DD4F48"/>
    <w:rsid w:val="00DD51F0"/>
    <w:rsid w:val="00DD56AA"/>
    <w:rsid w:val="00DD5CF9"/>
    <w:rsid w:val="00DD66E7"/>
    <w:rsid w:val="00DD6FDA"/>
    <w:rsid w:val="00DE1323"/>
    <w:rsid w:val="00DE134D"/>
    <w:rsid w:val="00DE17EC"/>
    <w:rsid w:val="00DE1C00"/>
    <w:rsid w:val="00DE1DEA"/>
    <w:rsid w:val="00DE2630"/>
    <w:rsid w:val="00DE26E4"/>
    <w:rsid w:val="00DE3538"/>
    <w:rsid w:val="00DE3C28"/>
    <w:rsid w:val="00DE4085"/>
    <w:rsid w:val="00DE5B89"/>
    <w:rsid w:val="00DE65EA"/>
    <w:rsid w:val="00DE776B"/>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B7F"/>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F7D"/>
    <w:rsid w:val="00E326DD"/>
    <w:rsid w:val="00E327B8"/>
    <w:rsid w:val="00E34189"/>
    <w:rsid w:val="00E34F0D"/>
    <w:rsid w:val="00E36717"/>
    <w:rsid w:val="00E36A86"/>
    <w:rsid w:val="00E410D5"/>
    <w:rsid w:val="00E41156"/>
    <w:rsid w:val="00E41620"/>
    <w:rsid w:val="00E41ED3"/>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31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19"/>
    <w:rsid w:val="00E74BF6"/>
    <w:rsid w:val="00E7522C"/>
    <w:rsid w:val="00E7544B"/>
    <w:rsid w:val="00E76253"/>
    <w:rsid w:val="00E765B7"/>
    <w:rsid w:val="00E76F31"/>
    <w:rsid w:val="00E77EEE"/>
    <w:rsid w:val="00E8042C"/>
    <w:rsid w:val="00E805B6"/>
    <w:rsid w:val="00E81D32"/>
    <w:rsid w:val="00E83BAF"/>
    <w:rsid w:val="00E84171"/>
    <w:rsid w:val="00E84367"/>
    <w:rsid w:val="00E85A49"/>
    <w:rsid w:val="00E862AE"/>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7E3"/>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717"/>
    <w:rsid w:val="00EB395D"/>
    <w:rsid w:val="00EB42B2"/>
    <w:rsid w:val="00EB487B"/>
    <w:rsid w:val="00EB5989"/>
    <w:rsid w:val="00EB5F02"/>
    <w:rsid w:val="00EB602D"/>
    <w:rsid w:val="00EB6064"/>
    <w:rsid w:val="00EB6314"/>
    <w:rsid w:val="00EB63EE"/>
    <w:rsid w:val="00EB6684"/>
    <w:rsid w:val="00EB6E54"/>
    <w:rsid w:val="00EB719C"/>
    <w:rsid w:val="00EC0C4F"/>
    <w:rsid w:val="00EC20BC"/>
    <w:rsid w:val="00EC22F7"/>
    <w:rsid w:val="00EC2345"/>
    <w:rsid w:val="00EC2CDE"/>
    <w:rsid w:val="00EC49B0"/>
    <w:rsid w:val="00EC56AD"/>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3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223A"/>
    <w:rsid w:val="00F339E3"/>
    <w:rsid w:val="00F35120"/>
    <w:rsid w:val="00F3681C"/>
    <w:rsid w:val="00F36E1F"/>
    <w:rsid w:val="00F377C0"/>
    <w:rsid w:val="00F37F2C"/>
    <w:rsid w:val="00F400E7"/>
    <w:rsid w:val="00F403A5"/>
    <w:rsid w:val="00F406AC"/>
    <w:rsid w:val="00F40755"/>
    <w:rsid w:val="00F40D4D"/>
    <w:rsid w:val="00F4140F"/>
    <w:rsid w:val="00F4395E"/>
    <w:rsid w:val="00F43E64"/>
    <w:rsid w:val="00F4487B"/>
    <w:rsid w:val="00F449C0"/>
    <w:rsid w:val="00F4506C"/>
    <w:rsid w:val="00F45A8A"/>
    <w:rsid w:val="00F45B4D"/>
    <w:rsid w:val="00F45B8B"/>
    <w:rsid w:val="00F470C9"/>
    <w:rsid w:val="00F477C7"/>
    <w:rsid w:val="00F479C4"/>
    <w:rsid w:val="00F51B3A"/>
    <w:rsid w:val="00F53525"/>
    <w:rsid w:val="00F5374B"/>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33"/>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F0A"/>
    <w:rsid w:val="00F96621"/>
    <w:rsid w:val="00F97D3E"/>
    <w:rsid w:val="00FA0498"/>
    <w:rsid w:val="00FA0E41"/>
    <w:rsid w:val="00FA1AB3"/>
    <w:rsid w:val="00FA1E1C"/>
    <w:rsid w:val="00FA2BFA"/>
    <w:rsid w:val="00FA2FB6"/>
    <w:rsid w:val="00FA37C3"/>
    <w:rsid w:val="00FA409E"/>
    <w:rsid w:val="00FA4725"/>
    <w:rsid w:val="00FA4F9D"/>
    <w:rsid w:val="00FA572C"/>
    <w:rsid w:val="00FA5CBD"/>
    <w:rsid w:val="00FA6B94"/>
    <w:rsid w:val="00FA6F47"/>
    <w:rsid w:val="00FA751D"/>
    <w:rsid w:val="00FA7A86"/>
    <w:rsid w:val="00FA7EAA"/>
    <w:rsid w:val="00FB068C"/>
    <w:rsid w:val="00FB12F4"/>
    <w:rsid w:val="00FB1530"/>
    <w:rsid w:val="00FB1AC4"/>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1C"/>
    <w:rsid w:val="00FF522C"/>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A86FAC"/>
    <w:rPr>
      <w:rFonts w:ascii="Times Armenian" w:hAnsi="Times Armenian"/>
      <w:b/>
      <w:bCs/>
      <w:lang w:eastAsia="ru-RU"/>
    </w:rPr>
  </w:style>
  <w:style w:type="character" w:customStyle="1" w:styleId="afd">
    <w:name w:val="Текст концевой сноски Знак"/>
    <w:basedOn w:val="a0"/>
    <w:link w:val="afc"/>
    <w:semiHidden/>
    <w:rsid w:val="00A86FAC"/>
    <w:rPr>
      <w:rFonts w:ascii="Times Armenian" w:hAnsi="Times Armenian"/>
      <w:lang w:eastAsia="ru-RU"/>
    </w:rPr>
  </w:style>
  <w:style w:type="character" w:customStyle="1" w:styleId="aff0">
    <w:name w:val="Схема документа Знак"/>
    <w:basedOn w:val="a0"/>
    <w:link w:val="aff"/>
    <w:semiHidden/>
    <w:rsid w:val="00A86FAC"/>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2747-F03C-429E-BEB8-56E19203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25134</Words>
  <Characters>143267</Characters>
  <Application>Microsoft Office Word</Application>
  <DocSecurity>0</DocSecurity>
  <Lines>1193</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120</cp:revision>
  <cp:lastPrinted>2018-02-16T07:12:00Z</cp:lastPrinted>
  <dcterms:created xsi:type="dcterms:W3CDTF">2022-10-31T10:53:00Z</dcterms:created>
  <dcterms:modified xsi:type="dcterms:W3CDTF">2026-07-07T13:38:00Z</dcterms:modified>
</cp:coreProperties>
</file>