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5D6F75">
        <w:rPr>
          <w:rFonts w:ascii="Sylfaen" w:hAnsi="Sylfaen"/>
          <w:color w:val="auto"/>
          <w:sz w:val="20"/>
          <w:lang w:val="af-ZA"/>
        </w:rPr>
        <w:t>№225/GArm/26_4.3_072/25.06.26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5D6F75" w:rsidRPr="005D6F75">
        <w:rPr>
          <w:rFonts w:ascii="Sylfaen" w:hAnsi="Sylfaen"/>
          <w:color w:val="auto"/>
          <w:sz w:val="20"/>
          <w:lang w:val="ru-RU"/>
        </w:rPr>
        <w:t>5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5D6F75" w:rsidRPr="005D6F75">
        <w:rPr>
          <w:rFonts w:ascii="Sylfaen" w:hAnsi="Sylfaen"/>
          <w:color w:val="auto"/>
          <w:sz w:val="20"/>
          <w:lang w:val="ru-RU"/>
        </w:rPr>
        <w:t>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741268">
        <w:rPr>
          <w:rFonts w:ascii="Sylfaen" w:hAnsi="Sylfaen"/>
          <w:b/>
          <w:lang w:val="ru-RU"/>
        </w:rPr>
        <w:t>Приобретение устройств-оборудования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741268">
        <w:rPr>
          <w:rFonts w:ascii="Sylfaen" w:hAnsi="Sylfaen"/>
          <w:b/>
          <w:sz w:val="22"/>
          <w:szCs w:val="22"/>
          <w:lang w:val="ru-RU"/>
        </w:rPr>
        <w:t>Приобретение устройств-оборудования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5D6F75">
        <w:rPr>
          <w:rFonts w:ascii="Sylfaen" w:hAnsi="Sylfaen"/>
          <w:sz w:val="20"/>
          <w:szCs w:val="20"/>
          <w:lang w:val="af-ZA"/>
        </w:rPr>
        <w:t>№225/GArm/26_4.3_072/25.06.26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41268">
        <w:rPr>
          <w:rFonts w:ascii="Sylfaen" w:hAnsi="Sylfaen"/>
          <w:sz w:val="20"/>
          <w:szCs w:val="20"/>
          <w:lang w:val="af-ZA"/>
        </w:rPr>
        <w:t>Приобретение устройств-оборудования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5D0FBF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741268">
        <w:rPr>
          <w:rFonts w:ascii="Sylfaen" w:hAnsi="Sylfaen" w:cs="Sylfaen"/>
          <w:sz w:val="20"/>
          <w:szCs w:val="20"/>
          <w:lang w:val="ru-RU"/>
        </w:rPr>
        <w:t>Приобретение устройств-оборудования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741268">
        <w:rPr>
          <w:rFonts w:ascii="Sylfaen" w:hAnsi="Sylfaen" w:cs="Sylfaen"/>
          <w:sz w:val="20"/>
          <w:szCs w:val="20"/>
          <w:lang w:val="ru-RU"/>
        </w:rPr>
        <w:t>Приобретение устройств-оборудования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741268" w:rsidRPr="00741268">
        <w:rPr>
          <w:rFonts w:ascii="Sylfaen" w:hAnsi="Sylfaen" w:cs="Sylfaen"/>
          <w:b/>
          <w:sz w:val="20"/>
          <w:szCs w:val="20"/>
          <w:lang w:val="af-ZA"/>
        </w:rPr>
        <w:t>устройств-оборудования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741268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741268" w:rsidRPr="00741268">
        <w:rPr>
          <w:rFonts w:ascii="Sylfaen" w:hAnsi="Sylfaen" w:cs="Sylfaen"/>
          <w:b/>
          <w:sz w:val="20"/>
          <w:szCs w:val="20"/>
          <w:lang w:val="af-ZA"/>
        </w:rPr>
        <w:t>устройств-оборудования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5D6F75" w:rsidRPr="005D6F75">
        <w:rPr>
          <w:rFonts w:ascii="Sylfaen" w:hAnsi="Sylfaen" w:cs="Arial Armenian"/>
          <w:b/>
          <w:lang w:val="ru-RU" w:eastAsia="ru-RU"/>
        </w:rPr>
        <w:t>3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5D6F75" w:rsidRPr="005D6F75">
        <w:rPr>
          <w:rFonts w:ascii="Sylfaen" w:hAnsi="Sylfaen" w:cs="Arial Armenian"/>
          <w:b/>
          <w:lang w:val="ru-RU" w:eastAsia="ru-RU"/>
        </w:rPr>
        <w:t>7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5D6F75" w:rsidRPr="005D6F75">
        <w:rPr>
          <w:rFonts w:ascii="Sylfaen" w:hAnsi="Sylfaen" w:cs="Arial Armenian"/>
          <w:b/>
          <w:lang w:val="ru-RU" w:eastAsia="ru-RU"/>
        </w:rPr>
        <w:t>1</w:t>
      </w:r>
      <w:r w:rsidR="005D6F75" w:rsidRPr="00456BFA">
        <w:rPr>
          <w:rFonts w:ascii="Sylfaen" w:hAnsi="Sylfaen" w:cs="Arial Armenian"/>
          <w:b/>
          <w:lang w:val="ru-RU" w:eastAsia="ru-RU"/>
        </w:rPr>
        <w:t>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lastRenderedPageBreak/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741268" w:rsidRPr="00741268">
        <w:rPr>
          <w:rFonts w:ascii="Sylfaen" w:hAnsi="Sylfaen" w:cs="Sylfaen"/>
          <w:b/>
        </w:rPr>
        <w:t>устройств-оборудования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lastRenderedPageBreak/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5034D5">
        <w:rPr>
          <w:rFonts w:ascii="Sylfaen" w:hAnsi="Sylfaen"/>
          <w:b/>
          <w:lang w:val="ru-RU"/>
        </w:rPr>
        <w:t>анализатора,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lastRenderedPageBreak/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1A3AE4" w:rsidRPr="001A3AE4">
        <w:rPr>
          <w:rFonts w:ascii="Sylfaen" w:hAnsi="Sylfaen" w:cs="Sylfaen"/>
          <w:b/>
          <w:sz w:val="20"/>
          <w:szCs w:val="20"/>
          <w:lang w:val="af-ZA"/>
        </w:rPr>
        <w:t>устройств-оборудования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1A3AE4" w:rsidRPr="001A3AE4">
        <w:rPr>
          <w:rFonts w:ascii="Sylfaen" w:hAnsi="Sylfaen" w:cs="Sylfaen"/>
          <w:b/>
          <w:sz w:val="20"/>
          <w:szCs w:val="20"/>
          <w:lang w:val="af-ZA"/>
        </w:rPr>
        <w:t>устройств-оборудования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5D6F75">
        <w:rPr>
          <w:rFonts w:ascii="Sylfaen" w:hAnsi="Sylfaen"/>
          <w:color w:val="auto"/>
          <w:sz w:val="20"/>
          <w:lang w:val="af-ZA"/>
        </w:rPr>
        <w:t>№225/GArm/26_4.3_072/25.06.26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5D6F75">
        <w:rPr>
          <w:rFonts w:ascii="Sylfaen" w:hAnsi="Sylfaen"/>
          <w:sz w:val="20"/>
          <w:lang w:val="af-ZA"/>
        </w:rPr>
        <w:t>№225/GArm/26_4.3_072/25.06.26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5D6F75">
        <w:rPr>
          <w:rFonts w:ascii="Sylfaen" w:hAnsi="Sylfaen"/>
          <w:sz w:val="20"/>
          <w:lang w:val="af-ZA"/>
        </w:rPr>
        <w:t>№225/GArm/26_4.3_072/25.06.26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5D6F75">
        <w:rPr>
          <w:rFonts w:ascii="Sylfaen" w:hAnsi="Sylfaen"/>
          <w:color w:val="auto"/>
          <w:sz w:val="20"/>
          <w:lang w:val="af-ZA"/>
        </w:rPr>
        <w:t>№225/GArm/26_4.3_072/25.06.26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5D6F75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5D6F75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5D6F75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5D6F7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5D6F75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5D6F7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5D6F7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5D6F7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5D6F75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5D6F75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5D6F75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5D6F75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5D6F75">
        <w:rPr>
          <w:rFonts w:ascii="Sylfaen" w:hAnsi="Sylfaen" w:cs="Sylfaen"/>
          <w:b/>
          <w:u w:val="single"/>
          <w:lang w:val="es-ES"/>
        </w:rPr>
        <w:t>№225/GArm/26_4.3_072/25.06.26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5D6F75">
        <w:rPr>
          <w:rFonts w:ascii="Sylfaen" w:hAnsi="Sylfaen" w:cs="Sylfaen"/>
          <w:b/>
          <w:u w:val="single"/>
          <w:lang w:val="es-ES"/>
        </w:rPr>
        <w:t>№225/GArm/26_4.3_072/25.06.26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D6F75">
        <w:rPr>
          <w:rFonts w:ascii="Sylfaen" w:hAnsi="Sylfaen" w:cs="Sylfaen"/>
          <w:b/>
          <w:lang w:val="es-ES"/>
        </w:rPr>
        <w:t>№225/GArm/26_4.3_072/25.06.26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D6F75">
        <w:rPr>
          <w:rFonts w:ascii="Sylfaen" w:hAnsi="Sylfaen" w:cs="Sylfaen"/>
          <w:b/>
          <w:lang w:val="es-ES"/>
        </w:rPr>
        <w:t>№225/GArm/26_4.3_072/25.06.26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D6F75">
        <w:rPr>
          <w:rFonts w:ascii="Sylfaen" w:hAnsi="Sylfaen" w:cs="Sylfaen"/>
          <w:b/>
          <w:lang w:val="es-ES"/>
        </w:rPr>
        <w:t>№225/GArm/26_4.3_072/25.06.26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D0FB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537AF1" w:rsidRDefault="00537AF1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5D6F75">
        <w:rPr>
          <w:rFonts w:ascii="Sylfaen" w:hAnsi="Sylfaen" w:cs="Sylfaen"/>
          <w:b/>
          <w:lang w:val="es-ES"/>
        </w:rPr>
        <w:t>№225/GArm/26_4.3_072/25.06.26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5D6F75">
        <w:rPr>
          <w:rFonts w:ascii="Sylfaen" w:hAnsi="Sylfaen" w:cs="Sylfaen"/>
          <w:b/>
          <w:lang w:val="es-ES"/>
        </w:rPr>
        <w:t>№225/GArm/26_4.3_072/25.06.26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5D6F75">
        <w:rPr>
          <w:rFonts w:ascii="Sylfaen" w:hAnsi="Sylfaen" w:cs="Sylfaen"/>
          <w:sz w:val="20"/>
          <w:szCs w:val="20"/>
          <w:lang w:val="ru-RU"/>
        </w:rPr>
        <w:t>№225/GArm/26_4.3_072/25.06.26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5D6F75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741268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741268" w:rsidP="005034D5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устройств-оборудования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034D5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22243" w:rsidRDefault="00456BFA" w:rsidP="00456BFA">
            <w:pPr>
              <w:jc w:val="center"/>
              <w:rPr>
                <w:sz w:val="20"/>
                <w:szCs w:val="20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Извещатель охранный точечный магнитоконтактный  ИО 102-26 «АЯКС» исп.04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8958C1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630F0F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630F0F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3909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D63507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46909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22243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Извещатель охранный точечный магнитоконтактный Взрывозащищенный ИО 102-26/В «АЯКС»исп. 10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630F0F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BC56F7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28599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99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333667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343199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22243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Барьер искрозащиты шлейфа  БИСШ АТФЕ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BC56F7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D938D5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62473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D938D5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374838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84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Устройство соединительное  УСБ «Север»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630F0F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2236C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8497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9753E6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221965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77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Устройство соединительное взрывозащищенное УСБ- Ex «Север»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507922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630F0F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2236C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8497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B4224A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221965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77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Датчик давления СДВ-</w:t>
            </w: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</w:rPr>
              <w:t>SMART</w:t>
            </w: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2236C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100209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795CD5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5850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795CD5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685305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Термопреобразователь для подземных трубопроводов ТСМУ 011 или эквивалент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2236C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100209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E1714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40000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E1714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3240000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456BFA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C31671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Термопреобразователи с унифицированным выходным сигналом для измерения темпера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туры окружающей среды (воздуха)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2236CB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56BFA" w:rsidRPr="00100209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BFA" w:rsidRPr="00513C59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222485.7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56BFA" w:rsidRPr="006C703C" w:rsidRDefault="00456BFA" w:rsidP="00456BF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133491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241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456BFA" w:rsidRPr="00EC022B" w:rsidRDefault="00456BFA" w:rsidP="00456BF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5034D5" w:rsidRDefault="00456BFA" w:rsidP="009F335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</w:rPr>
              <w:t>20469098.71</w:t>
            </w:r>
            <w:bookmarkStart w:id="0" w:name="_GoBack"/>
            <w:bookmarkEnd w:id="0"/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5D6F75">
        <w:rPr>
          <w:rFonts w:ascii="Sylfaen" w:hAnsi="Sylfaen" w:cs="Sylfaen"/>
          <w:lang w:val="es-ES"/>
        </w:rPr>
        <w:t>№225/GArm/26_4.3_072/25.06.26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B92196" w:rsidRPr="00B92196" w:rsidRDefault="008958C1" w:rsidP="00591426">
      <w:pPr>
        <w:jc w:val="center"/>
        <w:rPr>
          <w:rFonts w:ascii="Sylfaen" w:hAnsi="Sylfaen" w:cs="Calibri"/>
          <w:color w:val="000000"/>
          <w:lang w:val="ru-RU"/>
        </w:rPr>
      </w:pPr>
      <w:r>
        <w:rPr>
          <w:rFonts w:ascii="Sylfaen" w:hAnsi="Sylfaen"/>
          <w:lang w:val="ru-RU"/>
        </w:rPr>
        <w:t>устройств-оборудования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8958C1" w:rsidRDefault="008958C1" w:rsidP="008958C1">
      <w:pPr>
        <w:pStyle w:val="Title"/>
        <w:jc w:val="left"/>
        <w:rPr>
          <w:rFonts w:ascii="Sylfaen" w:hAnsi="Sylfaen" w:cs="Sylfaen"/>
          <w:b/>
          <w:bCs/>
          <w:color w:val="000000"/>
          <w:szCs w:val="24"/>
          <w:u w:val="single"/>
          <w:lang w:val="hy-AM"/>
        </w:rPr>
      </w:pPr>
    </w:p>
    <w:p w:rsidR="008958C1" w:rsidRPr="00BD242D" w:rsidRDefault="008958C1" w:rsidP="008958C1">
      <w:pPr>
        <w:pStyle w:val="Title"/>
        <w:jc w:val="left"/>
        <w:rPr>
          <w:rFonts w:ascii="Sylfaen" w:hAnsi="Sylfaen" w:cs="Sylfaen"/>
          <w:b/>
          <w:bCs/>
          <w:color w:val="000000"/>
          <w:szCs w:val="24"/>
          <w:u w:val="single"/>
        </w:rPr>
      </w:pPr>
      <w:r>
        <w:rPr>
          <w:rFonts w:ascii="Sylfaen" w:hAnsi="Sylfaen" w:cs="Sylfaen"/>
          <w:b/>
          <w:bCs/>
          <w:color w:val="000000"/>
          <w:szCs w:val="24"/>
          <w:u w:val="single"/>
          <w:lang w:val="hy-AM"/>
        </w:rPr>
        <w:t>1</w:t>
      </w:r>
      <w:r>
        <w:rPr>
          <w:rFonts w:ascii="Sylfaen" w:hAnsi="Sylfaen" w:cs="Sylfaen"/>
          <w:b/>
          <w:bCs/>
          <w:color w:val="000000"/>
          <w:szCs w:val="24"/>
          <w:u w:val="single"/>
        </w:rPr>
        <w:t>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402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938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402" w:type="dxa"/>
            <w:vAlign w:val="center"/>
          </w:tcPr>
          <w:p w:rsidR="008958C1" w:rsidRPr="004F4B58" w:rsidRDefault="008958C1" w:rsidP="00DE5D94">
            <w:pPr>
              <w:ind w:right="-48"/>
              <w:rPr>
                <w:color w:val="000000" w:themeColor="text1"/>
              </w:rPr>
            </w:pPr>
            <w:r w:rsidRPr="004F4B58">
              <w:rPr>
                <w:color w:val="000000" w:themeColor="text1"/>
              </w:rPr>
              <w:t>Извещатель охранный точечный магнитоконтактный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402" w:type="dxa"/>
            <w:vAlign w:val="center"/>
          </w:tcPr>
          <w:p w:rsidR="008958C1" w:rsidRPr="004B44F3" w:rsidRDefault="008958C1" w:rsidP="00DE5D94">
            <w:pPr>
              <w:ind w:right="-48"/>
              <w:rPr>
                <w:bCs/>
              </w:rPr>
            </w:pPr>
            <w:r w:rsidRPr="004B44F3">
              <w:rPr>
                <w:bCs/>
              </w:rPr>
              <w:t>ИО 102-26 исп.04 "Аякс"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Тип контактов</w:t>
            </w:r>
          </w:p>
        </w:tc>
        <w:tc>
          <w:tcPr>
            <w:tcW w:w="3402" w:type="dxa"/>
            <w:vAlign w:val="center"/>
          </w:tcPr>
          <w:p w:rsidR="008958C1" w:rsidRPr="00121730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НЗ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Расстояние между магнитом и герконом, мм:</w:t>
            </w:r>
          </w:p>
        </w:tc>
        <w:tc>
          <w:tcPr>
            <w:tcW w:w="3402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D242D" w:rsidRDefault="008958C1" w:rsidP="00DE5D94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при размыкании контактов, более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при замыкании контактов, менее</w:t>
            </w:r>
          </w:p>
        </w:tc>
        <w:tc>
          <w:tcPr>
            <w:tcW w:w="3402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Максимально допустимые токи и напряжения:</w:t>
            </w:r>
          </w:p>
        </w:tc>
        <w:tc>
          <w:tcPr>
            <w:tcW w:w="3402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D242D" w:rsidRDefault="008958C1" w:rsidP="00DE5D94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максимальное коммутируемое напряжение, В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8958C1" w:rsidRPr="000230EF" w:rsidRDefault="008958C1" w:rsidP="00DE5D94">
            <w:pPr>
              <w:rPr>
                <w:color w:val="FF0000"/>
                <w:sz w:val="21"/>
                <w:szCs w:val="21"/>
              </w:rPr>
            </w:pPr>
            <w:r w:rsidRPr="00A31656">
              <w:rPr>
                <w:bCs/>
                <w:color w:val="000000" w:themeColor="text1"/>
              </w:rPr>
              <w:t>- максимальный коммутируемый ток, мА</w:t>
            </w:r>
          </w:p>
        </w:tc>
        <w:tc>
          <w:tcPr>
            <w:tcW w:w="3402" w:type="dxa"/>
            <w:vAlign w:val="center"/>
          </w:tcPr>
          <w:p w:rsidR="008958C1" w:rsidRPr="004B44F3" w:rsidRDefault="008958C1" w:rsidP="00DE5D94">
            <w:pPr>
              <w:rPr>
                <w:color w:val="000000" w:themeColor="text1"/>
              </w:rPr>
            </w:pPr>
            <w:r w:rsidRPr="004B44F3">
              <w:rPr>
                <w:bCs/>
                <w:color w:val="000000" w:themeColor="text1"/>
              </w:rPr>
              <w:t>500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0C7AFC" w:rsidRDefault="008958C1" w:rsidP="00DE5D94">
            <w:pPr>
              <w:rPr>
                <w:color w:val="000000" w:themeColor="text1"/>
              </w:rPr>
            </w:pPr>
            <w:r w:rsidRPr="004B44F3">
              <w:rPr>
                <w:color w:val="000000" w:themeColor="text1"/>
              </w:rPr>
              <w:t>Степень защиты</w:t>
            </w:r>
            <w:r w:rsidRPr="000230EF">
              <w:rPr>
                <w:color w:val="000000" w:themeColor="text1"/>
              </w:rPr>
              <w:tab/>
            </w:r>
          </w:p>
        </w:tc>
        <w:tc>
          <w:tcPr>
            <w:tcW w:w="3402" w:type="dxa"/>
            <w:vAlign w:val="center"/>
          </w:tcPr>
          <w:p w:rsidR="008958C1" w:rsidRPr="004B44F3" w:rsidRDefault="008958C1" w:rsidP="00DE5D94">
            <w:pPr>
              <w:rPr>
                <w:color w:val="000000" w:themeColor="text1"/>
              </w:rPr>
            </w:pPr>
            <w:r w:rsidRPr="004B44F3">
              <w:rPr>
                <w:color w:val="000000" w:themeColor="text1"/>
              </w:rPr>
              <w:t>IP55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 w:rsidRPr="007B67F4">
              <w:rPr>
                <w:color w:val="000000" w:themeColor="text1"/>
              </w:rPr>
              <w:t>Диапазон рабочих температур, °С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 w:rsidRPr="007B67F4">
              <w:rPr>
                <w:color w:val="000000" w:themeColor="text1"/>
              </w:rPr>
              <w:t>-50…+50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7B67F4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7B67F4">
              <w:rPr>
                <w:color w:val="000000" w:themeColor="text1"/>
              </w:rPr>
              <w:t>еталлорукав</w:t>
            </w:r>
            <w:r>
              <w:rPr>
                <w:color w:val="000000" w:themeColor="text1"/>
              </w:rPr>
              <w:t>, м</w:t>
            </w:r>
          </w:p>
        </w:tc>
        <w:tc>
          <w:tcPr>
            <w:tcW w:w="3402" w:type="dxa"/>
            <w:vAlign w:val="center"/>
          </w:tcPr>
          <w:p w:rsidR="008958C1" w:rsidRPr="007B67F4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</w:tbl>
    <w:p w:rsidR="008958C1" w:rsidRDefault="008958C1" w:rsidP="008958C1">
      <w:pPr>
        <w:pStyle w:val="Title"/>
        <w:jc w:val="left"/>
        <w:rPr>
          <w:rFonts w:ascii="Sylfaen" w:hAnsi="Sylfaen"/>
          <w:sz w:val="22"/>
          <w:szCs w:val="22"/>
          <w:lang w:val="hy-AM"/>
        </w:rPr>
      </w:pPr>
    </w:p>
    <w:p w:rsidR="008958C1" w:rsidRPr="00BD242D" w:rsidRDefault="008958C1" w:rsidP="008958C1">
      <w:pPr>
        <w:pStyle w:val="Title"/>
        <w:jc w:val="left"/>
        <w:rPr>
          <w:rFonts w:ascii="Sylfaen" w:hAnsi="Sylfaen"/>
          <w:b/>
          <w:szCs w:val="24"/>
        </w:rPr>
      </w:pPr>
      <w:r w:rsidRPr="00BD242D">
        <w:rPr>
          <w:rFonts w:ascii="Sylfaen" w:hAnsi="Sylfaen"/>
          <w:b/>
          <w:szCs w:val="24"/>
        </w:rPr>
        <w:t>2.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402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195C1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938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402" w:type="dxa"/>
            <w:vAlign w:val="center"/>
          </w:tcPr>
          <w:p w:rsidR="008958C1" w:rsidRPr="00BD242D" w:rsidRDefault="008958C1" w:rsidP="00DE5D94">
            <w:pPr>
              <w:ind w:right="-4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Извещатель охранный точечный магнитоконтактный взрывозащищенный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402" w:type="dxa"/>
            <w:vAlign w:val="center"/>
          </w:tcPr>
          <w:p w:rsidR="008958C1" w:rsidRPr="004B44F3" w:rsidRDefault="008958C1" w:rsidP="00DE5D94">
            <w:pPr>
              <w:ind w:right="-48"/>
              <w:rPr>
                <w:bCs/>
              </w:rPr>
            </w:pPr>
            <w:r w:rsidRPr="004B44F3">
              <w:rPr>
                <w:bCs/>
              </w:rPr>
              <w:t>ИО 102-26</w:t>
            </w:r>
            <w:r w:rsidRPr="000511CA">
              <w:rPr>
                <w:bCs/>
              </w:rPr>
              <w:t>/В</w:t>
            </w:r>
            <w:r w:rsidRPr="004B44F3">
              <w:rPr>
                <w:bCs/>
              </w:rPr>
              <w:t xml:space="preserve"> исп.</w:t>
            </w:r>
            <w:r w:rsidRPr="000511CA">
              <w:rPr>
                <w:bCs/>
              </w:rPr>
              <w:t>10</w:t>
            </w:r>
            <w:r w:rsidRPr="004B44F3">
              <w:rPr>
                <w:bCs/>
              </w:rPr>
              <w:t xml:space="preserve"> "Аякс"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Маркировка по взрывозащите</w:t>
            </w:r>
          </w:p>
        </w:tc>
        <w:tc>
          <w:tcPr>
            <w:tcW w:w="3402" w:type="dxa"/>
            <w:vAlign w:val="center"/>
          </w:tcPr>
          <w:p w:rsidR="008958C1" w:rsidRPr="004F4B58" w:rsidRDefault="008958C1" w:rsidP="00DE5D94">
            <w:pPr>
              <w:ind w:right="-48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0ExiaIICT6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Тип контактов</w:t>
            </w:r>
          </w:p>
        </w:tc>
        <w:tc>
          <w:tcPr>
            <w:tcW w:w="3402" w:type="dxa"/>
            <w:vAlign w:val="center"/>
          </w:tcPr>
          <w:p w:rsidR="008958C1" w:rsidRPr="000511CA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НЗ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Расстояние между магнитом и герконом, мм:</w:t>
            </w:r>
          </w:p>
        </w:tc>
        <w:tc>
          <w:tcPr>
            <w:tcW w:w="3402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D242D" w:rsidRDefault="008958C1" w:rsidP="00DE5D94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при размыкании контактов, более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при замыкании контактов, менее</w:t>
            </w:r>
          </w:p>
        </w:tc>
        <w:tc>
          <w:tcPr>
            <w:tcW w:w="3402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Максимально допустимые токи и напряжения:</w:t>
            </w:r>
          </w:p>
        </w:tc>
        <w:tc>
          <w:tcPr>
            <w:tcW w:w="3402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D242D" w:rsidRDefault="008958C1" w:rsidP="00DE5D94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- максимальное коммутируемое напряжение, В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8958C1" w:rsidRPr="000230EF" w:rsidRDefault="008958C1" w:rsidP="00DE5D94">
            <w:pPr>
              <w:rPr>
                <w:color w:val="FF0000"/>
                <w:sz w:val="21"/>
                <w:szCs w:val="21"/>
              </w:rPr>
            </w:pPr>
            <w:r w:rsidRPr="00A31656">
              <w:rPr>
                <w:bCs/>
                <w:color w:val="000000" w:themeColor="text1"/>
              </w:rPr>
              <w:t>- максимальный коммутируемый ток, мА</w:t>
            </w:r>
          </w:p>
        </w:tc>
        <w:tc>
          <w:tcPr>
            <w:tcW w:w="3402" w:type="dxa"/>
            <w:vAlign w:val="center"/>
          </w:tcPr>
          <w:p w:rsidR="008958C1" w:rsidRPr="004B44F3" w:rsidRDefault="008958C1" w:rsidP="00DE5D94">
            <w:pPr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0C7AFC" w:rsidRDefault="008958C1" w:rsidP="00DE5D94">
            <w:pPr>
              <w:rPr>
                <w:color w:val="000000" w:themeColor="text1"/>
              </w:rPr>
            </w:pPr>
            <w:r w:rsidRPr="004B44F3">
              <w:rPr>
                <w:color w:val="000000" w:themeColor="text1"/>
              </w:rPr>
              <w:t>Степень защиты</w:t>
            </w:r>
            <w:r w:rsidRPr="000230EF">
              <w:rPr>
                <w:color w:val="000000" w:themeColor="text1"/>
              </w:rPr>
              <w:tab/>
            </w:r>
          </w:p>
        </w:tc>
        <w:tc>
          <w:tcPr>
            <w:tcW w:w="3402" w:type="dxa"/>
            <w:vAlign w:val="center"/>
          </w:tcPr>
          <w:p w:rsidR="008958C1" w:rsidRPr="000511CA" w:rsidRDefault="008958C1" w:rsidP="00DE5D94">
            <w:pPr>
              <w:rPr>
                <w:color w:val="000000" w:themeColor="text1"/>
              </w:rPr>
            </w:pPr>
            <w:r w:rsidRPr="004B44F3">
              <w:rPr>
                <w:color w:val="000000" w:themeColor="text1"/>
              </w:rPr>
              <w:t>IP</w:t>
            </w:r>
            <w:r>
              <w:rPr>
                <w:color w:val="000000" w:themeColor="text1"/>
              </w:rPr>
              <w:t>66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 w:rsidRPr="007B67F4">
              <w:rPr>
                <w:color w:val="000000" w:themeColor="text1"/>
              </w:rPr>
              <w:t>Диапазон рабочих температур, °С</w:t>
            </w:r>
          </w:p>
        </w:tc>
        <w:tc>
          <w:tcPr>
            <w:tcW w:w="3402" w:type="dxa"/>
            <w:vAlign w:val="center"/>
          </w:tcPr>
          <w:p w:rsidR="008958C1" w:rsidRPr="000230EF" w:rsidRDefault="008958C1" w:rsidP="00DE5D94">
            <w:pPr>
              <w:rPr>
                <w:color w:val="000000" w:themeColor="text1"/>
              </w:rPr>
            </w:pPr>
            <w:r w:rsidRPr="007B67F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4</w:t>
            </w:r>
            <w:r w:rsidRPr="007B67F4">
              <w:rPr>
                <w:color w:val="000000" w:themeColor="text1"/>
              </w:rPr>
              <w:t>0…+50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F74717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9.</w:t>
            </w:r>
          </w:p>
        </w:tc>
        <w:tc>
          <w:tcPr>
            <w:tcW w:w="4536" w:type="dxa"/>
            <w:vAlign w:val="center"/>
          </w:tcPr>
          <w:p w:rsidR="008958C1" w:rsidRPr="007B67F4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7B67F4">
              <w:rPr>
                <w:color w:val="000000" w:themeColor="text1"/>
              </w:rPr>
              <w:t>еталлорукав</w:t>
            </w:r>
            <w:r>
              <w:rPr>
                <w:color w:val="000000" w:themeColor="text1"/>
              </w:rPr>
              <w:t>, м</w:t>
            </w:r>
          </w:p>
        </w:tc>
        <w:tc>
          <w:tcPr>
            <w:tcW w:w="3402" w:type="dxa"/>
            <w:vAlign w:val="center"/>
          </w:tcPr>
          <w:p w:rsidR="008958C1" w:rsidRPr="007B67F4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</w:tr>
    </w:tbl>
    <w:p w:rsidR="008958C1" w:rsidRDefault="008958C1" w:rsidP="008958C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 w:rsidRPr="00BD242D">
        <w:rPr>
          <w:rFonts w:ascii="GHEA Grapalat" w:hAnsi="GHEA Grapalat"/>
          <w:b/>
        </w:rPr>
        <w:t>3.</w:t>
      </w:r>
    </w:p>
    <w:tbl>
      <w:tblPr>
        <w:tblW w:w="8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355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891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355" w:type="dxa"/>
            <w:vAlign w:val="center"/>
          </w:tcPr>
          <w:p w:rsidR="008958C1" w:rsidRPr="000511CA" w:rsidRDefault="008958C1" w:rsidP="00DE5D94">
            <w:pPr>
              <w:ind w:right="-48"/>
              <w:rPr>
                <w:color w:val="000000" w:themeColor="text1"/>
              </w:rPr>
            </w:pPr>
            <w:r w:rsidRPr="0046433C">
              <w:rPr>
                <w:color w:val="000000" w:themeColor="text1"/>
              </w:rPr>
              <w:t>Барьер искрозащиты шлейфа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355" w:type="dxa"/>
            <w:vAlign w:val="center"/>
          </w:tcPr>
          <w:p w:rsidR="008958C1" w:rsidRPr="004B44F3" w:rsidRDefault="008958C1" w:rsidP="00DE5D94">
            <w:pPr>
              <w:ind w:right="-48"/>
              <w:rPr>
                <w:bCs/>
              </w:rPr>
            </w:pPr>
            <w:r w:rsidRPr="0046433C">
              <w:rPr>
                <w:bCs/>
              </w:rPr>
              <w:t>БИСШ АТФЕ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476114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Pr="0046433C">
              <w:rPr>
                <w:color w:val="000000" w:themeColor="text1"/>
              </w:rPr>
              <w:t>тепень защиты оболочки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bCs/>
                <w:lang w:val="ru-RU"/>
              </w:rPr>
            </w:pPr>
            <w:r w:rsidRPr="00BD242D">
              <w:rPr>
                <w:bCs/>
                <w:lang w:val="ru-RU"/>
              </w:rPr>
              <w:t xml:space="preserve">по ГОСТ 14254 - </w:t>
            </w:r>
            <w:r>
              <w:rPr>
                <w:bCs/>
              </w:rPr>
              <w:t>IP</w:t>
            </w:r>
            <w:r w:rsidRPr="00BD242D">
              <w:rPr>
                <w:bCs/>
                <w:lang w:val="ru-RU"/>
              </w:rPr>
              <w:t xml:space="preserve"> 54 или аналог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Допустимые вибрации с частотой от 10 до 150 Гц при максимальном ускорении</w:t>
            </w:r>
          </w:p>
        </w:tc>
        <w:tc>
          <w:tcPr>
            <w:tcW w:w="3355" w:type="dxa"/>
            <w:vAlign w:val="center"/>
          </w:tcPr>
          <w:p w:rsidR="008958C1" w:rsidRPr="0046433C" w:rsidRDefault="008958C1" w:rsidP="00DE5D94">
            <w:pPr>
              <w:ind w:right="-48"/>
              <w:rPr>
                <w:bCs/>
              </w:rPr>
            </w:pPr>
            <w:r>
              <w:rPr>
                <w:bCs/>
              </w:rPr>
              <w:t>4,9 м/с² (0,5 g)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46433C" w:rsidRDefault="008958C1" w:rsidP="00DE5D94">
            <w:pPr>
              <w:rPr>
                <w:color w:val="000000" w:themeColor="text1"/>
              </w:rPr>
            </w:pPr>
            <w:r w:rsidRPr="0046433C">
              <w:rPr>
                <w:color w:val="000000" w:themeColor="text1"/>
              </w:rPr>
              <w:t>Допустим</w:t>
            </w:r>
            <w:r>
              <w:rPr>
                <w:color w:val="000000" w:themeColor="text1"/>
              </w:rPr>
              <w:t xml:space="preserve">ая </w:t>
            </w:r>
            <w:r w:rsidRPr="0046433C">
              <w:rPr>
                <w:color w:val="000000" w:themeColor="text1"/>
              </w:rPr>
              <w:t>относительн</w:t>
            </w:r>
            <w:r>
              <w:rPr>
                <w:color w:val="000000" w:themeColor="text1"/>
              </w:rPr>
              <w:t>ая</w:t>
            </w:r>
            <w:r w:rsidRPr="0046433C">
              <w:rPr>
                <w:color w:val="000000" w:themeColor="text1"/>
              </w:rPr>
              <w:t xml:space="preserve"> влажност</w:t>
            </w:r>
            <w:r>
              <w:rPr>
                <w:color w:val="000000" w:themeColor="text1"/>
              </w:rPr>
              <w:t>ь</w:t>
            </w:r>
          </w:p>
        </w:tc>
        <w:tc>
          <w:tcPr>
            <w:tcW w:w="3355" w:type="dxa"/>
            <w:vAlign w:val="center"/>
          </w:tcPr>
          <w:p w:rsidR="008958C1" w:rsidRPr="0046433C" w:rsidRDefault="008958C1" w:rsidP="00DE5D94">
            <w:pPr>
              <w:ind w:right="-48"/>
              <w:rPr>
                <w:bCs/>
              </w:rPr>
            </w:pPr>
            <w:r w:rsidRPr="0046433C">
              <w:rPr>
                <w:bCs/>
              </w:rPr>
              <w:t>до 93% при температуре 40°С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Pr="0046433C">
              <w:rPr>
                <w:color w:val="000000" w:themeColor="text1"/>
              </w:rPr>
              <w:t>ров</w:t>
            </w:r>
            <w:r>
              <w:rPr>
                <w:color w:val="000000" w:themeColor="text1"/>
              </w:rPr>
              <w:t>е</w:t>
            </w:r>
            <w:r w:rsidRPr="0046433C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ь</w:t>
            </w:r>
            <w:r w:rsidRPr="0046433C">
              <w:rPr>
                <w:color w:val="000000" w:themeColor="text1"/>
              </w:rPr>
              <w:t xml:space="preserve"> взрывозащитный</w:t>
            </w:r>
          </w:p>
        </w:tc>
        <w:tc>
          <w:tcPr>
            <w:tcW w:w="3355" w:type="dxa"/>
            <w:vAlign w:val="center"/>
          </w:tcPr>
          <w:p w:rsidR="008958C1" w:rsidRPr="004F4B58" w:rsidRDefault="008958C1" w:rsidP="00DE5D94">
            <w:pPr>
              <w:ind w:right="-48"/>
              <w:rPr>
                <w:color w:val="000000" w:themeColor="text1"/>
              </w:rPr>
            </w:pPr>
            <w:r w:rsidRPr="0046433C">
              <w:rPr>
                <w:color w:val="000000" w:themeColor="text1"/>
              </w:rPr>
              <w:t>«ia»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C903E8">
              <w:rPr>
                <w:color w:val="000000" w:themeColor="text1"/>
              </w:rPr>
              <w:t>аркировку по взрывозащите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[</w:t>
            </w:r>
            <w:r w:rsidRPr="00C903E8">
              <w:rPr>
                <w:color w:val="000000" w:themeColor="text1"/>
              </w:rPr>
              <w:t>Exia</w:t>
            </w:r>
            <w:r w:rsidRPr="00BD242D">
              <w:rPr>
                <w:color w:val="000000" w:themeColor="text1"/>
                <w:lang w:val="ru-RU"/>
              </w:rPr>
              <w:t>]</w:t>
            </w:r>
            <w:r w:rsidRPr="00C903E8">
              <w:rPr>
                <w:color w:val="000000" w:themeColor="text1"/>
              </w:rPr>
              <w:t>IIC</w:t>
            </w:r>
            <w:r w:rsidRPr="00BD242D">
              <w:rPr>
                <w:color w:val="000000" w:themeColor="text1"/>
                <w:lang w:val="ru-RU"/>
              </w:rPr>
              <w:t>/</w:t>
            </w:r>
            <w:r w:rsidRPr="00C903E8">
              <w:rPr>
                <w:color w:val="000000" w:themeColor="text1"/>
              </w:rPr>
              <w:t>IIB</w:t>
            </w:r>
            <w:r w:rsidRPr="00BD242D">
              <w:rPr>
                <w:color w:val="000000" w:themeColor="text1"/>
                <w:lang w:val="ru-RU"/>
              </w:rPr>
              <w:t xml:space="preserve"> по ГОСТ Р 52350.0-2005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Default="008958C1" w:rsidP="00DE5D94">
            <w:pPr>
              <w:rPr>
                <w:color w:val="000000" w:themeColor="text1"/>
              </w:rPr>
            </w:pPr>
            <w:r w:rsidRPr="00C903E8">
              <w:rPr>
                <w:color w:val="000000" w:themeColor="text1"/>
              </w:rPr>
              <w:t>ТУ</w:t>
            </w:r>
          </w:p>
        </w:tc>
        <w:tc>
          <w:tcPr>
            <w:tcW w:w="3355" w:type="dxa"/>
            <w:vAlign w:val="center"/>
          </w:tcPr>
          <w:p w:rsidR="008958C1" w:rsidRPr="00C903E8" w:rsidRDefault="008958C1" w:rsidP="00DE5D94">
            <w:pPr>
              <w:ind w:right="-48"/>
              <w:rPr>
                <w:color w:val="000000" w:themeColor="text1"/>
              </w:rPr>
            </w:pPr>
            <w:r w:rsidRPr="00C903E8">
              <w:rPr>
                <w:color w:val="000000" w:themeColor="text1"/>
              </w:rPr>
              <w:t xml:space="preserve">426439.001 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Напряжение на входных клеммах БИСШ не более, В</w:t>
            </w:r>
          </w:p>
        </w:tc>
        <w:tc>
          <w:tcPr>
            <w:tcW w:w="3355" w:type="dxa"/>
            <w:vAlign w:val="center"/>
          </w:tcPr>
          <w:p w:rsidR="008958C1" w:rsidRPr="00C903E8" w:rsidRDefault="008958C1" w:rsidP="00DE5D9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Сопротивление, вносимое БИСШ в шлейф, в пределах, Ом</w:t>
            </w:r>
          </w:p>
        </w:tc>
        <w:tc>
          <w:tcPr>
            <w:tcW w:w="3355" w:type="dxa"/>
            <w:vAlign w:val="center"/>
          </w:tcPr>
          <w:p w:rsidR="008958C1" w:rsidRPr="00C903E8" w:rsidRDefault="008958C1" w:rsidP="00DE5D94">
            <w:pPr>
              <w:rPr>
                <w:color w:val="000000" w:themeColor="text1"/>
              </w:rPr>
            </w:pPr>
            <w:r w:rsidRPr="00C903E8">
              <w:rPr>
                <w:color w:val="000000" w:themeColor="text1"/>
              </w:rPr>
              <w:t>от 620 до 700</w:t>
            </w:r>
          </w:p>
        </w:tc>
      </w:tr>
    </w:tbl>
    <w:p w:rsidR="008958C1" w:rsidRDefault="008958C1" w:rsidP="008958C1">
      <w:pPr>
        <w:jc w:val="both"/>
        <w:rPr>
          <w:rFonts w:ascii="GHEA Grapalat" w:hAnsi="GHEA Grapalat"/>
          <w:sz w:val="20"/>
          <w:szCs w:val="20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 w:rsidRPr="00BD242D">
        <w:rPr>
          <w:rFonts w:ascii="GHEA Grapalat" w:hAnsi="GHEA Grapalat"/>
          <w:b/>
        </w:rPr>
        <w:t>4.</w:t>
      </w:r>
    </w:p>
    <w:tbl>
      <w:tblPr>
        <w:tblW w:w="8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355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891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355" w:type="dxa"/>
            <w:vAlign w:val="center"/>
          </w:tcPr>
          <w:p w:rsidR="008958C1" w:rsidRPr="000511CA" w:rsidRDefault="008958C1" w:rsidP="00DE5D94">
            <w:pPr>
              <w:ind w:right="-48"/>
              <w:rPr>
                <w:color w:val="000000" w:themeColor="text1"/>
              </w:rPr>
            </w:pPr>
            <w:r w:rsidRPr="00D11111">
              <w:rPr>
                <w:color w:val="000000" w:themeColor="text1"/>
              </w:rPr>
              <w:t>Устройство соединительное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bCs/>
                <w:lang w:val="ru-RU"/>
              </w:rPr>
            </w:pPr>
            <w:r w:rsidRPr="00BD242D">
              <w:rPr>
                <w:bCs/>
                <w:lang w:val="ru-RU"/>
              </w:rPr>
              <w:t>УСБ «Север»</w:t>
            </w:r>
          </w:p>
          <w:p w:rsidR="008958C1" w:rsidRPr="00BD242D" w:rsidRDefault="008958C1" w:rsidP="00DE5D94">
            <w:pPr>
              <w:ind w:right="-48"/>
              <w:rPr>
                <w:bCs/>
                <w:lang w:val="ru-RU"/>
              </w:rPr>
            </w:pPr>
            <w:r w:rsidRPr="00BD242D">
              <w:rPr>
                <w:bCs/>
                <w:lang w:val="ru-RU"/>
              </w:rPr>
              <w:t>ПЛ.4.ПС.6-12.</w:t>
            </w:r>
            <w:r w:rsidRPr="001621C5">
              <w:rPr>
                <w:bCs/>
              </w:rPr>
              <w:t>DG</w:t>
            </w:r>
            <w:r w:rsidRPr="00BD242D">
              <w:rPr>
                <w:bCs/>
                <w:lang w:val="ru-RU"/>
              </w:rPr>
              <w:t>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Степень защиты оболочки по ГОСТ 14254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не ниже IP66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Переходное сопротивление двух контактов, Ом, не более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0.3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A922D5" w:rsidRDefault="008958C1" w:rsidP="00DE5D94">
            <w:pPr>
              <w:ind w:right="-10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Диапазон рабочих температур, °С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от -65 до +70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 xml:space="preserve">Максимальная относительная влажность воздуха при </w:t>
            </w:r>
            <w:r w:rsidRPr="00A922D5">
              <w:rPr>
                <w:color w:val="000000" w:themeColor="text1"/>
              </w:rPr>
              <w:t>t</w:t>
            </w:r>
            <w:r w:rsidRPr="00BD242D">
              <w:rPr>
                <w:color w:val="000000" w:themeColor="text1"/>
                <w:lang w:val="ru-RU"/>
              </w:rPr>
              <w:t xml:space="preserve"> +40°С, %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не более 93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Средний срок службы, лет, не менее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476114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Материал корпуса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bCs/>
              </w:rPr>
            </w:pPr>
            <w:r>
              <w:rPr>
                <w:bCs/>
              </w:rPr>
              <w:t>пластик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46433C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Количество вводов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Материал вводов</w:t>
            </w:r>
          </w:p>
        </w:tc>
        <w:tc>
          <w:tcPr>
            <w:tcW w:w="3355" w:type="dxa"/>
            <w:vAlign w:val="center"/>
          </w:tcPr>
          <w:p w:rsidR="008958C1" w:rsidRPr="004F4B58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bCs/>
              </w:rPr>
              <w:t>пластик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4536" w:type="dxa"/>
            <w:vAlign w:val="center"/>
          </w:tcPr>
          <w:p w:rsidR="008958C1" w:rsidRPr="00A922D5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Диаметр подключаемого кабеля</w:t>
            </w:r>
            <w:r>
              <w:rPr>
                <w:color w:val="000000" w:themeColor="text1"/>
              </w:rPr>
              <w:t>, мм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6-12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1621C5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4536" w:type="dxa"/>
            <w:vAlign w:val="center"/>
          </w:tcPr>
          <w:p w:rsidR="008958C1" w:rsidRPr="00C903E8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Тип клеммника</w:t>
            </w:r>
          </w:p>
        </w:tc>
        <w:tc>
          <w:tcPr>
            <w:tcW w:w="3355" w:type="dxa"/>
            <w:vAlign w:val="center"/>
          </w:tcPr>
          <w:p w:rsidR="008958C1" w:rsidRPr="00C903E8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i/>
                <w:iCs/>
                <w:color w:val="000000" w:themeColor="text1"/>
              </w:rPr>
              <w:t> </w:t>
            </w:r>
            <w:r w:rsidRPr="00A922D5">
              <w:rPr>
                <w:color w:val="000000" w:themeColor="text1"/>
              </w:rPr>
              <w:t>DG3</w:t>
            </w:r>
          </w:p>
        </w:tc>
      </w:tr>
    </w:tbl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5.</w:t>
      </w:r>
    </w:p>
    <w:tbl>
      <w:tblPr>
        <w:tblW w:w="8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355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891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color w:val="000000" w:themeColor="text1"/>
              </w:rPr>
            </w:pPr>
            <w:r w:rsidRPr="00D11111">
              <w:rPr>
                <w:color w:val="000000" w:themeColor="text1"/>
              </w:rPr>
              <w:t>Устройство соединительное</w:t>
            </w:r>
            <w:r>
              <w:rPr>
                <w:color w:val="000000" w:themeColor="text1"/>
              </w:rPr>
              <w:t xml:space="preserve"> взрывозащищенное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bCs/>
                <w:lang w:val="ru-RU"/>
              </w:rPr>
            </w:pPr>
            <w:r w:rsidRPr="00BD242D">
              <w:rPr>
                <w:bCs/>
                <w:iCs/>
                <w:lang w:val="ru-RU"/>
              </w:rPr>
              <w:t>УСБ-</w:t>
            </w:r>
            <w:r w:rsidRPr="005D0218">
              <w:rPr>
                <w:bCs/>
                <w:iCs/>
              </w:rPr>
              <w:t>Ex</w:t>
            </w:r>
            <w:r w:rsidRPr="00BD242D">
              <w:rPr>
                <w:bCs/>
                <w:iCs/>
                <w:lang w:val="ru-RU"/>
              </w:rPr>
              <w:t xml:space="preserve"> «СЕВЕР»</w:t>
            </w:r>
            <w:r w:rsidRPr="00BD242D">
              <w:rPr>
                <w:bCs/>
                <w:iCs/>
                <w:lang w:val="ru-RU"/>
              </w:rPr>
              <w:br/>
              <w:t>ПА.4.ПС.6-12.</w:t>
            </w:r>
            <w:r w:rsidRPr="005D0218">
              <w:rPr>
                <w:bCs/>
                <w:iCs/>
              </w:rPr>
              <w:t>DG</w:t>
            </w:r>
            <w:r w:rsidRPr="00BD242D">
              <w:rPr>
                <w:bCs/>
                <w:iCs/>
                <w:lang w:val="ru-RU"/>
              </w:rPr>
              <w:t>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lastRenderedPageBreak/>
              <w:t>3.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Степень защиты оболочки по ГОСТ 14254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не ниже IP66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Маркировка взрывозащиты по ГОСТ Р 52350.0-2005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5D0218">
              <w:rPr>
                <w:color w:val="000000" w:themeColor="text1"/>
              </w:rPr>
              <w:t>0ExiаIICT6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Переходное сопротивление двух контактов, Ом, не более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0.3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A922D5" w:rsidRDefault="008958C1" w:rsidP="00DE5D94">
            <w:pPr>
              <w:ind w:right="-10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Диапазон рабочих температур, °С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от -65 до +70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 xml:space="preserve">Максимальная относительная влажность воздуха при </w:t>
            </w:r>
            <w:r w:rsidRPr="00A922D5">
              <w:rPr>
                <w:color w:val="000000" w:themeColor="text1"/>
              </w:rPr>
              <w:t>t</w:t>
            </w:r>
            <w:r w:rsidRPr="00BD242D">
              <w:rPr>
                <w:color w:val="000000" w:themeColor="text1"/>
                <w:lang w:val="ru-RU"/>
              </w:rPr>
              <w:t xml:space="preserve"> +40°С, %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не более 93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Средний срок службы, лет, не менее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D0218">
              <w:rPr>
                <w:color w:val="000000" w:themeColor="text1"/>
              </w:rPr>
              <w:t>max</w:t>
            </w:r>
            <w:r w:rsidRPr="00BD242D">
              <w:rPr>
                <w:color w:val="000000" w:themeColor="text1"/>
                <w:lang w:val="ru-RU"/>
              </w:rPr>
              <w:t xml:space="preserve"> входное напряжение </w:t>
            </w:r>
            <w:r w:rsidRPr="005D0218">
              <w:rPr>
                <w:color w:val="000000" w:themeColor="text1"/>
              </w:rPr>
              <w:t>Ui</w:t>
            </w:r>
            <w:r w:rsidRPr="00BD242D">
              <w:rPr>
                <w:color w:val="000000" w:themeColor="text1"/>
                <w:lang w:val="ru-RU"/>
              </w:rPr>
              <w:t>, В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D0218">
              <w:rPr>
                <w:color w:val="000000" w:themeColor="text1"/>
              </w:rPr>
              <w:t>max</w:t>
            </w:r>
            <w:r w:rsidRPr="00BD242D">
              <w:rPr>
                <w:color w:val="000000" w:themeColor="text1"/>
                <w:lang w:val="ru-RU"/>
              </w:rPr>
              <w:t xml:space="preserve"> входной ток </w:t>
            </w:r>
            <w:r w:rsidRPr="005D0218">
              <w:rPr>
                <w:color w:val="000000" w:themeColor="text1"/>
              </w:rPr>
              <w:t>Ii</w:t>
            </w:r>
            <w:r w:rsidRPr="00BD242D">
              <w:rPr>
                <w:color w:val="000000" w:themeColor="text1"/>
                <w:lang w:val="ru-RU"/>
              </w:rPr>
              <w:t>, мА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5D0218">
              <w:rPr>
                <w:color w:val="000000" w:themeColor="text1"/>
              </w:rPr>
              <w:t>max</w:t>
            </w:r>
            <w:r w:rsidRPr="00BD242D">
              <w:rPr>
                <w:color w:val="000000" w:themeColor="text1"/>
                <w:lang w:val="ru-RU"/>
              </w:rPr>
              <w:t xml:space="preserve"> входная мощность Р</w:t>
            </w:r>
            <w:r w:rsidRPr="005D0218">
              <w:rPr>
                <w:color w:val="000000" w:themeColor="text1"/>
              </w:rPr>
              <w:t>i</w:t>
            </w:r>
            <w:r w:rsidRPr="00BD242D">
              <w:rPr>
                <w:color w:val="000000" w:themeColor="text1"/>
                <w:lang w:val="ru-RU"/>
              </w:rPr>
              <w:t>, Вт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  <w:iCs/>
              </w:rPr>
            </w:pPr>
            <w:r>
              <w:rPr>
                <w:bCs/>
                <w:iCs/>
              </w:rPr>
              <w:t>1.2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1621C5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5D0218">
              <w:rPr>
                <w:color w:val="000000" w:themeColor="text1"/>
              </w:rPr>
              <w:t>max</w:t>
            </w:r>
            <w:r w:rsidRPr="00BD242D">
              <w:rPr>
                <w:color w:val="000000" w:themeColor="text1"/>
                <w:lang w:val="ru-RU"/>
              </w:rPr>
              <w:t xml:space="preserve"> внутренняя ёмкость </w:t>
            </w:r>
            <w:r w:rsidRPr="005D0218">
              <w:rPr>
                <w:color w:val="000000" w:themeColor="text1"/>
              </w:rPr>
              <w:t>Ci</w:t>
            </w:r>
            <w:r w:rsidRPr="00BD242D">
              <w:rPr>
                <w:color w:val="000000" w:themeColor="text1"/>
                <w:lang w:val="ru-RU"/>
              </w:rPr>
              <w:t>, пФ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  <w:iCs/>
              </w:rPr>
            </w:pPr>
            <w:r>
              <w:rPr>
                <w:bCs/>
                <w:iCs/>
              </w:rPr>
              <w:t>50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5D021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rPr>
                <w:color w:val="000000" w:themeColor="text1"/>
                <w:lang w:val="ru-RU"/>
              </w:rPr>
            </w:pPr>
            <w:r w:rsidRPr="005D0218">
              <w:rPr>
                <w:color w:val="000000" w:themeColor="text1"/>
              </w:rPr>
              <w:t>max</w:t>
            </w:r>
            <w:r w:rsidRPr="00BD242D">
              <w:rPr>
                <w:color w:val="000000" w:themeColor="text1"/>
                <w:lang w:val="ru-RU"/>
              </w:rPr>
              <w:t xml:space="preserve"> внутренняя индуктивность </w:t>
            </w:r>
            <w:r w:rsidRPr="005D0218">
              <w:rPr>
                <w:color w:val="000000" w:themeColor="text1"/>
              </w:rPr>
              <w:t>Li</w:t>
            </w:r>
            <w:r w:rsidRPr="00BD242D">
              <w:rPr>
                <w:color w:val="000000" w:themeColor="text1"/>
                <w:lang w:val="ru-RU"/>
              </w:rPr>
              <w:t>, мкГн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14.</w:t>
            </w:r>
          </w:p>
        </w:tc>
        <w:tc>
          <w:tcPr>
            <w:tcW w:w="4536" w:type="dxa"/>
            <w:vAlign w:val="center"/>
          </w:tcPr>
          <w:p w:rsidR="008958C1" w:rsidRPr="00476114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Материал корпуса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</w:rPr>
            </w:pPr>
            <w:r w:rsidRPr="005D0218">
              <w:rPr>
                <w:bCs/>
                <w:iCs/>
              </w:rPr>
              <w:t>полиамид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15.</w:t>
            </w:r>
          </w:p>
        </w:tc>
        <w:tc>
          <w:tcPr>
            <w:tcW w:w="4536" w:type="dxa"/>
            <w:vAlign w:val="center"/>
          </w:tcPr>
          <w:p w:rsidR="008958C1" w:rsidRPr="0046433C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Количество вводов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Материал вводов</w:t>
            </w:r>
          </w:p>
        </w:tc>
        <w:tc>
          <w:tcPr>
            <w:tcW w:w="3355" w:type="dxa"/>
            <w:vAlign w:val="center"/>
          </w:tcPr>
          <w:p w:rsidR="008958C1" w:rsidRPr="004F4B58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bCs/>
              </w:rPr>
              <w:t>пластик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17.</w:t>
            </w:r>
          </w:p>
        </w:tc>
        <w:tc>
          <w:tcPr>
            <w:tcW w:w="4536" w:type="dxa"/>
            <w:vAlign w:val="center"/>
          </w:tcPr>
          <w:p w:rsidR="008958C1" w:rsidRPr="00A922D5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Диаметр подключаемого кабеля</w:t>
            </w:r>
            <w:r>
              <w:rPr>
                <w:color w:val="000000" w:themeColor="text1"/>
              </w:rPr>
              <w:t>, мм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6-12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1621C5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18.</w:t>
            </w:r>
          </w:p>
        </w:tc>
        <w:tc>
          <w:tcPr>
            <w:tcW w:w="4536" w:type="dxa"/>
            <w:vAlign w:val="center"/>
          </w:tcPr>
          <w:p w:rsidR="008958C1" w:rsidRPr="00C903E8" w:rsidRDefault="008958C1" w:rsidP="00DE5D94">
            <w:pPr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Тип клеммника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color w:val="000000" w:themeColor="text1"/>
                <w:lang w:val="ru-RU"/>
              </w:rPr>
            </w:pPr>
            <w:r w:rsidRPr="00A922D5">
              <w:rPr>
                <w:i/>
                <w:iCs/>
                <w:color w:val="000000" w:themeColor="text1"/>
              </w:rPr>
              <w:t> </w:t>
            </w:r>
            <w:r w:rsidRPr="00A922D5">
              <w:rPr>
                <w:color w:val="000000" w:themeColor="text1"/>
              </w:rPr>
              <w:t>DG</w:t>
            </w:r>
            <w:r w:rsidRPr="00BD242D">
              <w:rPr>
                <w:color w:val="000000" w:themeColor="text1"/>
                <w:lang w:val="ru-RU"/>
              </w:rPr>
              <w:t xml:space="preserve">3 </w:t>
            </w:r>
            <w:r w:rsidRPr="00BD242D">
              <w:rPr>
                <w:i/>
                <w:iCs/>
                <w:color w:val="000000" w:themeColor="text1"/>
                <w:lang w:val="ru-RU"/>
              </w:rPr>
              <w:t>(клеммный блок 300 В, 16 А, 1.5 мм2)</w:t>
            </w:r>
          </w:p>
        </w:tc>
      </w:tr>
    </w:tbl>
    <w:p w:rsidR="008958C1" w:rsidRDefault="008958C1" w:rsidP="008958C1">
      <w:pPr>
        <w:jc w:val="both"/>
        <w:rPr>
          <w:rFonts w:ascii="GHEA Grapalat" w:hAnsi="GHEA Grapalat"/>
          <w:b/>
          <w:lang w:val="ru-RU"/>
        </w:rPr>
      </w:pPr>
    </w:p>
    <w:p w:rsidR="008958C1" w:rsidRPr="00BD242D" w:rsidRDefault="008958C1" w:rsidP="008958C1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6.</w:t>
      </w:r>
    </w:p>
    <w:tbl>
      <w:tblPr>
        <w:tblW w:w="8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355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7891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355" w:type="dxa"/>
            <w:vAlign w:val="center"/>
          </w:tcPr>
          <w:p w:rsidR="008958C1" w:rsidRPr="00BD242D" w:rsidRDefault="008958C1" w:rsidP="00DE5D94">
            <w:pPr>
              <w:ind w:right="-48"/>
              <w:rPr>
                <w:bCs/>
                <w:color w:val="000000" w:themeColor="text1"/>
                <w:lang w:val="ru-RU"/>
              </w:rPr>
            </w:pPr>
            <w:r w:rsidRPr="00BD242D">
              <w:rPr>
                <w:bCs/>
                <w:color w:val="000000" w:themeColor="text1"/>
                <w:lang w:val="ru-RU"/>
              </w:rPr>
              <w:t>СДВ-</w:t>
            </w:r>
            <w:r w:rsidRPr="00BC2BEB">
              <w:rPr>
                <w:bCs/>
                <w:color w:val="000000" w:themeColor="text1"/>
              </w:rPr>
              <w:t>Smart</w:t>
            </w:r>
            <w:r w:rsidRPr="00BD242D">
              <w:rPr>
                <w:bCs/>
                <w:color w:val="000000" w:themeColor="text1"/>
                <w:lang w:val="ru-RU"/>
              </w:rPr>
              <w:t xml:space="preserve">, датчики давления с </w:t>
            </w:r>
            <w:r>
              <w:rPr>
                <w:bCs/>
                <w:color w:val="000000" w:themeColor="text1"/>
              </w:rPr>
              <w:t>HART</w:t>
            </w:r>
            <w:r w:rsidRPr="00BD242D">
              <w:rPr>
                <w:bCs/>
                <w:color w:val="000000" w:themeColor="text1"/>
                <w:lang w:val="ru-RU"/>
              </w:rPr>
              <w:t>-протоколом.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C2BEB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Выходной сигнал</w:t>
            </w:r>
          </w:p>
        </w:tc>
        <w:tc>
          <w:tcPr>
            <w:tcW w:w="3355" w:type="dxa"/>
            <w:vAlign w:val="center"/>
          </w:tcPr>
          <w:p w:rsidR="008958C1" w:rsidRPr="00BC2BEB" w:rsidRDefault="008958C1" w:rsidP="00DE5D94">
            <w:pPr>
              <w:ind w:right="-48"/>
              <w:rPr>
                <w:bCs/>
                <w:color w:val="000000" w:themeColor="text1"/>
              </w:rPr>
            </w:pPr>
            <w:r w:rsidRPr="00BC2BEB">
              <w:rPr>
                <w:bCs/>
                <w:color w:val="000000" w:themeColor="text1"/>
              </w:rPr>
              <w:t>4-20мА, HART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355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</w:rPr>
            </w:pPr>
            <w:r w:rsidRPr="00BC2BEB">
              <w:rPr>
                <w:bCs/>
                <w:iCs/>
              </w:rPr>
              <w:t>СДВ-SMART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BC2BEB" w:rsidRDefault="008958C1" w:rsidP="00DE5D94">
            <w:pPr>
              <w:rPr>
                <w:color w:val="000000" w:themeColor="text1"/>
              </w:rPr>
            </w:pPr>
            <w:r w:rsidRPr="00BC2BEB">
              <w:rPr>
                <w:bCs/>
                <w:color w:val="000000" w:themeColor="text1"/>
              </w:rPr>
              <w:t>Измеряем</w:t>
            </w:r>
            <w:r>
              <w:rPr>
                <w:bCs/>
                <w:color w:val="000000" w:themeColor="text1"/>
              </w:rPr>
              <w:t>ая</w:t>
            </w:r>
            <w:r w:rsidRPr="00BC2BEB">
              <w:rPr>
                <w:bCs/>
                <w:color w:val="000000" w:themeColor="text1"/>
              </w:rPr>
              <w:t xml:space="preserve"> сред</w:t>
            </w:r>
            <w:r>
              <w:rPr>
                <w:bCs/>
                <w:color w:val="000000" w:themeColor="text1"/>
              </w:rPr>
              <w:t>а</w:t>
            </w:r>
          </w:p>
        </w:tc>
        <w:tc>
          <w:tcPr>
            <w:tcW w:w="3355" w:type="dxa"/>
            <w:vAlign w:val="center"/>
          </w:tcPr>
          <w:p w:rsidR="008958C1" w:rsidRPr="00BC2BEB" w:rsidRDefault="008958C1" w:rsidP="00DE5D94">
            <w:pPr>
              <w:ind w:right="-48"/>
              <w:rPr>
                <w:bCs/>
                <w:iCs/>
              </w:rPr>
            </w:pPr>
            <w:r>
              <w:rPr>
                <w:bCs/>
                <w:iCs/>
              </w:rPr>
              <w:t>газ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476114" w:rsidRDefault="008958C1" w:rsidP="00DE5D94">
            <w:pPr>
              <w:ind w:right="-10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Класс пылевлагозащиты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IP54, IP67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A922D5" w:rsidRDefault="008958C1" w:rsidP="00DE5D94">
            <w:pPr>
              <w:ind w:right="-10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Взрывозащищенное исполнение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88659E">
              <w:rPr>
                <w:color w:val="000000" w:themeColor="text1"/>
              </w:rPr>
              <w:t>«взрывонепроницаемая оболочка» Exd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Классификационная группа устойчивости механическим воздействиям (по ГОСТ 52931)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G2, L3, V1, V2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Диапазон температур окружающей среды, °С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от -6</w:t>
            </w:r>
            <w:r>
              <w:rPr>
                <w:color w:val="000000" w:themeColor="text1"/>
              </w:rPr>
              <w:t>0</w:t>
            </w:r>
            <w:r w:rsidRPr="00A922D5">
              <w:rPr>
                <w:color w:val="000000" w:themeColor="text1"/>
              </w:rPr>
              <w:t xml:space="preserve"> до +70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 xml:space="preserve">Максимальная относительная влажность воздуха при </w:t>
            </w:r>
            <w:r w:rsidRPr="00A922D5">
              <w:rPr>
                <w:color w:val="000000" w:themeColor="text1"/>
              </w:rPr>
              <w:t>t</w:t>
            </w:r>
            <w:r w:rsidRPr="00BD242D">
              <w:rPr>
                <w:color w:val="000000" w:themeColor="text1"/>
                <w:lang w:val="ru-RU"/>
              </w:rPr>
              <w:t xml:space="preserve"> +40°С, %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A922D5">
              <w:rPr>
                <w:color w:val="000000" w:themeColor="text1"/>
              </w:rPr>
              <w:t>не более 93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BD242D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BD242D">
              <w:rPr>
                <w:color w:val="000000" w:themeColor="text1"/>
                <w:lang w:val="ru-RU"/>
              </w:rPr>
              <w:t>Гарантийный срок службы, лет, не менее</w:t>
            </w:r>
          </w:p>
        </w:tc>
        <w:tc>
          <w:tcPr>
            <w:tcW w:w="3355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</w:tbl>
    <w:p w:rsidR="008958C1" w:rsidRDefault="008958C1" w:rsidP="008958C1">
      <w:pPr>
        <w:jc w:val="both"/>
        <w:rPr>
          <w:rFonts w:ascii="GHEA Grapalat" w:hAnsi="GHEA Grapalat"/>
          <w:b/>
        </w:rPr>
      </w:pPr>
    </w:p>
    <w:p w:rsidR="008958C1" w:rsidRPr="00507922" w:rsidRDefault="008958C1" w:rsidP="008958C1">
      <w:pPr>
        <w:pStyle w:val="ListParagraph"/>
        <w:ind w:left="36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7.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544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8080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544" w:type="dxa"/>
            <w:vAlign w:val="center"/>
          </w:tcPr>
          <w:p w:rsidR="008958C1" w:rsidRPr="00507922" w:rsidRDefault="008958C1" w:rsidP="00DE5D94">
            <w:pPr>
              <w:ind w:right="-48"/>
              <w:rPr>
                <w:bCs/>
                <w:color w:val="000000" w:themeColor="text1"/>
                <w:lang w:val="ru-RU"/>
              </w:rPr>
            </w:pPr>
            <w:r w:rsidRPr="00507922">
              <w:rPr>
                <w:bCs/>
                <w:color w:val="000000" w:themeColor="text1"/>
                <w:lang w:val="ru-RU"/>
              </w:rPr>
              <w:t>Измерение температуры газа на подземном трубопроводе.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C2BEB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Выходной сигнал</w:t>
            </w:r>
          </w:p>
        </w:tc>
        <w:tc>
          <w:tcPr>
            <w:tcW w:w="3544" w:type="dxa"/>
            <w:vAlign w:val="center"/>
          </w:tcPr>
          <w:p w:rsidR="008958C1" w:rsidRPr="00BC2BEB" w:rsidRDefault="008958C1" w:rsidP="00DE5D94">
            <w:pPr>
              <w:ind w:right="-48"/>
              <w:rPr>
                <w:bCs/>
                <w:color w:val="000000" w:themeColor="text1"/>
              </w:rPr>
            </w:pPr>
            <w:r w:rsidRPr="00BC2BEB">
              <w:rPr>
                <w:bCs/>
                <w:color w:val="000000" w:themeColor="text1"/>
              </w:rPr>
              <w:t>4-20мА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476114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544" w:type="dxa"/>
            <w:vAlign w:val="center"/>
          </w:tcPr>
          <w:p w:rsidR="008958C1" w:rsidRPr="005D0218" w:rsidRDefault="008958C1" w:rsidP="00DE5D94">
            <w:pPr>
              <w:ind w:right="-48"/>
              <w:rPr>
                <w:bCs/>
              </w:rPr>
            </w:pPr>
            <w:r w:rsidRPr="0088659E">
              <w:rPr>
                <w:bCs/>
                <w:iCs/>
              </w:rPr>
              <w:t>ТСМУ 011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lastRenderedPageBreak/>
              <w:t>4.</w:t>
            </w:r>
          </w:p>
        </w:tc>
        <w:tc>
          <w:tcPr>
            <w:tcW w:w="4536" w:type="dxa"/>
            <w:vAlign w:val="center"/>
          </w:tcPr>
          <w:p w:rsidR="008958C1" w:rsidRPr="002627C9" w:rsidRDefault="008958C1" w:rsidP="00DE5D94">
            <w:pPr>
              <w:rPr>
                <w:color w:val="000000" w:themeColor="text1"/>
              </w:rPr>
            </w:pPr>
            <w:r w:rsidRPr="002627C9">
              <w:rPr>
                <w:bCs/>
                <w:color w:val="000000" w:themeColor="text1"/>
              </w:rPr>
              <w:t>Общий диапазон измерения температур</w:t>
            </w:r>
          </w:p>
        </w:tc>
        <w:tc>
          <w:tcPr>
            <w:tcW w:w="3544" w:type="dxa"/>
            <w:vAlign w:val="center"/>
          </w:tcPr>
          <w:p w:rsidR="008958C1" w:rsidRPr="0088659E" w:rsidRDefault="008958C1" w:rsidP="00DE5D94">
            <w:pPr>
              <w:ind w:right="-48"/>
              <w:rPr>
                <w:bCs/>
                <w:iCs/>
              </w:rPr>
            </w:pPr>
            <w:r w:rsidRPr="002627C9">
              <w:rPr>
                <w:bCs/>
                <w:iCs/>
              </w:rPr>
              <w:t>-</w:t>
            </w:r>
            <w:r>
              <w:rPr>
                <w:bCs/>
                <w:iCs/>
              </w:rPr>
              <w:t>5</w:t>
            </w:r>
            <w:r w:rsidRPr="002627C9">
              <w:rPr>
                <w:bCs/>
                <w:iCs/>
              </w:rPr>
              <w:t>0…+</w:t>
            </w:r>
            <w:r>
              <w:rPr>
                <w:bCs/>
                <w:iCs/>
              </w:rPr>
              <w:t>5</w:t>
            </w:r>
            <w:r w:rsidRPr="002627C9">
              <w:rPr>
                <w:bCs/>
                <w:iCs/>
              </w:rPr>
              <w:t>0 ⁰C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88659E" w:rsidRDefault="008958C1" w:rsidP="00DE5D94">
            <w:pPr>
              <w:rPr>
                <w:color w:val="000000" w:themeColor="text1"/>
              </w:rPr>
            </w:pPr>
            <w:r w:rsidRPr="0088659E">
              <w:rPr>
                <w:bCs/>
                <w:color w:val="000000" w:themeColor="text1"/>
              </w:rPr>
              <w:t>Наружные диаметры трубопроводов</w:t>
            </w:r>
          </w:p>
        </w:tc>
        <w:tc>
          <w:tcPr>
            <w:tcW w:w="3544" w:type="dxa"/>
            <w:vAlign w:val="center"/>
          </w:tcPr>
          <w:p w:rsidR="008958C1" w:rsidRPr="00132F67" w:rsidRDefault="008958C1" w:rsidP="00DE5D94">
            <w:pPr>
              <w:ind w:right="-48"/>
              <w:rPr>
                <w:bCs/>
                <w:iCs/>
                <w:lang w:val="ru-RU"/>
              </w:rPr>
            </w:pPr>
            <w:r w:rsidRPr="00507922">
              <w:rPr>
                <w:bCs/>
                <w:iCs/>
                <w:lang w:val="ru-RU"/>
              </w:rPr>
              <w:t>720мм (</w:t>
            </w:r>
            <w:r w:rsidRPr="00132F67">
              <w:rPr>
                <w:bCs/>
                <w:iCs/>
                <w:lang w:val="ru-RU"/>
              </w:rPr>
              <w:t>3</w:t>
            </w:r>
            <w:r w:rsidRPr="00507922">
              <w:rPr>
                <w:bCs/>
                <w:iCs/>
                <w:lang w:val="ru-RU"/>
              </w:rPr>
              <w:t xml:space="preserve"> шт.)</w:t>
            </w:r>
            <w:r w:rsidRPr="00132F67">
              <w:rPr>
                <w:bCs/>
                <w:iCs/>
                <w:lang w:val="ru-RU"/>
              </w:rPr>
              <w:t xml:space="preserve">, </w:t>
            </w:r>
            <w:r w:rsidRPr="00507922">
              <w:rPr>
                <w:bCs/>
                <w:iCs/>
                <w:lang w:val="ru-RU"/>
              </w:rPr>
              <w:t>1020 мм</w:t>
            </w:r>
            <w:r w:rsidRPr="00132F67">
              <w:rPr>
                <w:bCs/>
                <w:iCs/>
                <w:lang w:val="ru-RU"/>
              </w:rPr>
              <w:t xml:space="preserve"> </w:t>
            </w:r>
            <w:r w:rsidRPr="00507922">
              <w:rPr>
                <w:bCs/>
                <w:iCs/>
                <w:lang w:val="ru-RU"/>
              </w:rPr>
              <w:t>(</w:t>
            </w:r>
            <w:r w:rsidRPr="00132F67">
              <w:rPr>
                <w:bCs/>
                <w:iCs/>
                <w:lang w:val="ru-RU"/>
              </w:rPr>
              <w:t>1</w:t>
            </w:r>
            <w:r w:rsidRPr="00507922">
              <w:rPr>
                <w:bCs/>
                <w:iCs/>
                <w:lang w:val="ru-RU"/>
              </w:rPr>
              <w:t xml:space="preserve"> шт.)</w:t>
            </w:r>
            <w:r w:rsidRPr="00132F67">
              <w:rPr>
                <w:bCs/>
                <w:iCs/>
                <w:lang w:val="ru-RU"/>
              </w:rPr>
              <w:t>, 50</w:t>
            </w:r>
            <w:r w:rsidRPr="00507922">
              <w:rPr>
                <w:bCs/>
                <w:iCs/>
                <w:lang w:val="ru-RU"/>
              </w:rPr>
              <w:t>0мм (</w:t>
            </w:r>
            <w:r w:rsidRPr="00132F67">
              <w:rPr>
                <w:bCs/>
                <w:iCs/>
                <w:lang w:val="ru-RU"/>
              </w:rPr>
              <w:t>1</w:t>
            </w:r>
            <w:r w:rsidRPr="00507922">
              <w:rPr>
                <w:bCs/>
                <w:iCs/>
                <w:lang w:val="ru-RU"/>
              </w:rPr>
              <w:t xml:space="preserve"> шт.)</w:t>
            </w:r>
            <w:r w:rsidRPr="00132F67">
              <w:rPr>
                <w:bCs/>
                <w:iCs/>
                <w:lang w:val="ru-RU"/>
              </w:rPr>
              <w:t xml:space="preserve">, </w:t>
            </w:r>
            <w:r w:rsidRPr="00507922">
              <w:rPr>
                <w:bCs/>
                <w:iCs/>
                <w:lang w:val="ru-RU"/>
              </w:rPr>
              <w:t>1</w:t>
            </w:r>
            <w:r w:rsidRPr="00132F67">
              <w:rPr>
                <w:bCs/>
                <w:iCs/>
                <w:lang w:val="ru-RU"/>
              </w:rPr>
              <w:t>5</w:t>
            </w:r>
            <w:r w:rsidRPr="00507922">
              <w:rPr>
                <w:bCs/>
                <w:iCs/>
                <w:lang w:val="ru-RU"/>
              </w:rPr>
              <w:t>0 мм</w:t>
            </w:r>
            <w:r w:rsidRPr="00132F67">
              <w:rPr>
                <w:bCs/>
                <w:iCs/>
                <w:lang w:val="ru-RU"/>
              </w:rPr>
              <w:t xml:space="preserve"> </w:t>
            </w:r>
            <w:r w:rsidRPr="00507922">
              <w:rPr>
                <w:bCs/>
                <w:iCs/>
                <w:lang w:val="ru-RU"/>
              </w:rPr>
              <w:t>(</w:t>
            </w:r>
            <w:r w:rsidRPr="00132F67">
              <w:rPr>
                <w:bCs/>
                <w:iCs/>
                <w:lang w:val="ru-RU"/>
              </w:rPr>
              <w:t>1</w:t>
            </w:r>
            <w:r w:rsidRPr="00507922">
              <w:rPr>
                <w:bCs/>
                <w:iCs/>
                <w:lang w:val="ru-RU"/>
              </w:rPr>
              <w:t xml:space="preserve"> шт.)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4776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88659E" w:rsidRDefault="008958C1" w:rsidP="00DE5D94">
            <w:pPr>
              <w:rPr>
                <w:bCs/>
                <w:color w:val="000000" w:themeColor="text1"/>
              </w:rPr>
            </w:pPr>
            <w:r w:rsidRPr="0088659E">
              <w:rPr>
                <w:bCs/>
                <w:color w:val="000000" w:themeColor="text1"/>
              </w:rPr>
              <w:t>Длин</w:t>
            </w:r>
            <w:r w:rsidRPr="0047766E">
              <w:rPr>
                <w:bCs/>
                <w:color w:val="000000" w:themeColor="text1"/>
              </w:rPr>
              <w:t>а</w:t>
            </w:r>
            <w:r w:rsidRPr="0088659E">
              <w:rPr>
                <w:bCs/>
                <w:color w:val="000000" w:themeColor="text1"/>
              </w:rPr>
              <w:t xml:space="preserve"> соединительного кабеля</w:t>
            </w:r>
          </w:p>
        </w:tc>
        <w:tc>
          <w:tcPr>
            <w:tcW w:w="3544" w:type="dxa"/>
            <w:vAlign w:val="center"/>
          </w:tcPr>
          <w:p w:rsidR="008958C1" w:rsidRPr="0047766E" w:rsidRDefault="008958C1" w:rsidP="00DE5D94">
            <w:pPr>
              <w:ind w:right="-48"/>
              <w:rPr>
                <w:bCs/>
                <w:iCs/>
              </w:rPr>
            </w:pPr>
            <w:r w:rsidRPr="0047766E">
              <w:rPr>
                <w:bCs/>
                <w:iCs/>
              </w:rPr>
              <w:t>6 м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4776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</w:t>
            </w:r>
            <w:r w:rsidRPr="0047766E">
              <w:rPr>
                <w:color w:val="000000" w:themeColor="text1"/>
              </w:rPr>
              <w:t>.</w:t>
            </w:r>
          </w:p>
        </w:tc>
        <w:tc>
          <w:tcPr>
            <w:tcW w:w="4536" w:type="dxa"/>
            <w:vAlign w:val="center"/>
          </w:tcPr>
          <w:p w:rsidR="008958C1" w:rsidRPr="00476114" w:rsidRDefault="008958C1" w:rsidP="00DE5D94">
            <w:pPr>
              <w:ind w:right="-10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Класс пылевлагозащиты</w:t>
            </w:r>
          </w:p>
        </w:tc>
        <w:tc>
          <w:tcPr>
            <w:tcW w:w="3544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88659E">
              <w:rPr>
                <w:color w:val="000000" w:themeColor="text1"/>
              </w:rPr>
              <w:t>IP68 по ГОСТ 14254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4776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</w:t>
            </w:r>
            <w:r w:rsidRPr="0047766E">
              <w:rPr>
                <w:color w:val="000000" w:themeColor="text1"/>
              </w:rPr>
              <w:t>.</w:t>
            </w:r>
          </w:p>
        </w:tc>
        <w:tc>
          <w:tcPr>
            <w:tcW w:w="4536" w:type="dxa"/>
            <w:vAlign w:val="center"/>
          </w:tcPr>
          <w:p w:rsidR="008958C1" w:rsidRPr="00507922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07922">
              <w:rPr>
                <w:bCs/>
                <w:color w:val="000000" w:themeColor="text1"/>
                <w:lang w:val="ru-RU"/>
              </w:rPr>
              <w:t xml:space="preserve">Исполнение по виброустойчивости </w:t>
            </w:r>
            <w:r w:rsidRPr="00507922">
              <w:rPr>
                <w:color w:val="000000" w:themeColor="text1"/>
                <w:lang w:val="ru-RU"/>
              </w:rPr>
              <w:t>по ГОСТ Р52931-2008</w:t>
            </w:r>
          </w:p>
        </w:tc>
        <w:tc>
          <w:tcPr>
            <w:tcW w:w="3544" w:type="dxa"/>
            <w:vAlign w:val="center"/>
          </w:tcPr>
          <w:p w:rsidR="008958C1" w:rsidRPr="0088659E" w:rsidRDefault="008958C1" w:rsidP="00DE5D94">
            <w:pPr>
              <w:ind w:right="-48"/>
              <w:rPr>
                <w:color w:val="000000" w:themeColor="text1"/>
              </w:rPr>
            </w:pPr>
            <w:r w:rsidRPr="0088659E">
              <w:rPr>
                <w:color w:val="000000" w:themeColor="text1"/>
              </w:rPr>
              <w:t xml:space="preserve">группа V3 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2627C9" w:rsidRDefault="008958C1" w:rsidP="00DE5D94">
            <w:pPr>
              <w:ind w:right="-10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Взрывозащищенное исполнение</w:t>
            </w:r>
            <w:r w:rsidRPr="002627C9">
              <w:rPr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88659E">
              <w:rPr>
                <w:color w:val="000000" w:themeColor="text1"/>
              </w:rPr>
              <w:t>«взрывонепроницаемая оболочка» Exd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507922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07922">
              <w:rPr>
                <w:color w:val="000000" w:themeColor="text1"/>
                <w:lang w:val="ru-RU"/>
              </w:rPr>
              <w:t>Классификационная группа устойчивости механическим воздействиям (по ГОСТ 52931)</w:t>
            </w:r>
          </w:p>
        </w:tc>
        <w:tc>
          <w:tcPr>
            <w:tcW w:w="3544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G2, L3, V1, V2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11.</w:t>
            </w:r>
          </w:p>
        </w:tc>
        <w:tc>
          <w:tcPr>
            <w:tcW w:w="4536" w:type="dxa"/>
            <w:vAlign w:val="center"/>
          </w:tcPr>
          <w:p w:rsidR="008958C1" w:rsidRPr="00507922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07922">
              <w:rPr>
                <w:bCs/>
                <w:color w:val="000000" w:themeColor="text1"/>
                <w:lang w:val="ru-RU"/>
              </w:rPr>
              <w:t>Средний</w:t>
            </w:r>
            <w:r w:rsidRPr="00507922">
              <w:rPr>
                <w:color w:val="000000" w:themeColor="text1"/>
                <w:lang w:val="ru-RU"/>
              </w:rPr>
              <w:t xml:space="preserve"> срок службы, лет, не менее</w:t>
            </w:r>
          </w:p>
        </w:tc>
        <w:tc>
          <w:tcPr>
            <w:tcW w:w="3544" w:type="dxa"/>
            <w:vAlign w:val="center"/>
          </w:tcPr>
          <w:p w:rsidR="008958C1" w:rsidRPr="00A922D5" w:rsidRDefault="008958C1" w:rsidP="00DE5D94">
            <w:pPr>
              <w:ind w:right="-4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12.</w:t>
            </w:r>
          </w:p>
        </w:tc>
        <w:tc>
          <w:tcPr>
            <w:tcW w:w="4536" w:type="dxa"/>
            <w:vAlign w:val="center"/>
          </w:tcPr>
          <w:p w:rsidR="008958C1" w:rsidRPr="002627C9" w:rsidRDefault="008958C1" w:rsidP="00DE5D94">
            <w:pPr>
              <w:ind w:right="-108"/>
              <w:rPr>
                <w:bCs/>
                <w:color w:val="000000" w:themeColor="text1"/>
              </w:rPr>
            </w:pPr>
            <w:r w:rsidRPr="002627C9">
              <w:rPr>
                <w:bCs/>
                <w:color w:val="000000" w:themeColor="text1"/>
              </w:rPr>
              <w:t>Средняя наработка на отказ</w:t>
            </w:r>
          </w:p>
        </w:tc>
        <w:tc>
          <w:tcPr>
            <w:tcW w:w="3544" w:type="dxa"/>
            <w:vAlign w:val="center"/>
          </w:tcPr>
          <w:p w:rsidR="008958C1" w:rsidRPr="002627C9" w:rsidRDefault="008958C1" w:rsidP="00DE5D94">
            <w:pPr>
              <w:ind w:right="-48"/>
              <w:rPr>
                <w:color w:val="000000" w:themeColor="text1"/>
              </w:rPr>
            </w:pPr>
            <w:r w:rsidRPr="002627C9">
              <w:rPr>
                <w:color w:val="000000" w:themeColor="text1"/>
              </w:rPr>
              <w:t>не менее 175 000 ч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2627C9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13.</w:t>
            </w:r>
          </w:p>
        </w:tc>
        <w:tc>
          <w:tcPr>
            <w:tcW w:w="4536" w:type="dxa"/>
            <w:vAlign w:val="center"/>
          </w:tcPr>
          <w:p w:rsidR="008958C1" w:rsidRPr="002627C9" w:rsidRDefault="008958C1" w:rsidP="00DE5D94">
            <w:pPr>
              <w:ind w:right="-108"/>
              <w:rPr>
                <w:bCs/>
                <w:color w:val="000000" w:themeColor="text1"/>
              </w:rPr>
            </w:pPr>
            <w:r w:rsidRPr="002627C9">
              <w:rPr>
                <w:bCs/>
                <w:color w:val="000000" w:themeColor="text1"/>
              </w:rPr>
              <w:t>Сейсмостойкость по ГОСТ 30546.1-98, ГОСТ 30546.2-98</w:t>
            </w:r>
          </w:p>
        </w:tc>
        <w:tc>
          <w:tcPr>
            <w:tcW w:w="3544" w:type="dxa"/>
            <w:vAlign w:val="center"/>
          </w:tcPr>
          <w:p w:rsidR="008958C1" w:rsidRPr="00507922" w:rsidRDefault="008958C1" w:rsidP="00DE5D94">
            <w:pPr>
              <w:ind w:right="-48"/>
              <w:rPr>
                <w:color w:val="000000" w:themeColor="text1"/>
                <w:lang w:val="ru-RU"/>
              </w:rPr>
            </w:pPr>
            <w:r w:rsidRPr="00507922">
              <w:rPr>
                <w:color w:val="000000" w:themeColor="text1"/>
                <w:lang w:val="ru-RU"/>
              </w:rPr>
              <w:t xml:space="preserve">9 баллов по шкале </w:t>
            </w:r>
            <w:r w:rsidRPr="002627C9">
              <w:rPr>
                <w:color w:val="000000" w:themeColor="text1"/>
              </w:rPr>
              <w:t>MSK</w:t>
            </w:r>
            <w:r w:rsidRPr="00507922">
              <w:rPr>
                <w:color w:val="000000" w:themeColor="text1"/>
                <w:lang w:val="ru-RU"/>
              </w:rPr>
              <w:t>-64 при уровне установки над нулевой отметкой 70м</w:t>
            </w:r>
          </w:p>
        </w:tc>
      </w:tr>
    </w:tbl>
    <w:p w:rsidR="008958C1" w:rsidRDefault="008958C1" w:rsidP="008958C1">
      <w:pPr>
        <w:pStyle w:val="ListParagraph"/>
        <w:ind w:left="360"/>
        <w:jc w:val="both"/>
        <w:rPr>
          <w:rFonts w:ascii="GHEA Grapalat" w:hAnsi="GHEA Grapalat"/>
          <w:b/>
          <w:lang w:val="ru-RU"/>
        </w:rPr>
      </w:pPr>
    </w:p>
    <w:p w:rsidR="008958C1" w:rsidRPr="00507922" w:rsidRDefault="008958C1" w:rsidP="008958C1">
      <w:pPr>
        <w:pStyle w:val="ListParagraph"/>
        <w:ind w:left="360"/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8.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3544"/>
      </w:tblGrid>
      <w:tr w:rsidR="008958C1" w:rsidRPr="00623E6E" w:rsidTr="00DE5D94">
        <w:trPr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N</w:t>
            </w:r>
          </w:p>
        </w:tc>
        <w:tc>
          <w:tcPr>
            <w:tcW w:w="8080" w:type="dxa"/>
            <w:gridSpan w:val="2"/>
            <w:vAlign w:val="center"/>
          </w:tcPr>
          <w:p w:rsidR="008958C1" w:rsidRPr="00623E6E" w:rsidRDefault="008958C1" w:rsidP="00DE5D94">
            <w:pPr>
              <w:jc w:val="center"/>
              <w:rPr>
                <w:b/>
                <w:color w:val="000000" w:themeColor="text1"/>
              </w:rPr>
            </w:pPr>
            <w:r w:rsidRPr="00623E6E">
              <w:rPr>
                <w:b/>
                <w:color w:val="000000" w:themeColor="text1"/>
              </w:rPr>
              <w:t>Описание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8958C1" w:rsidRPr="00623E6E" w:rsidRDefault="008958C1" w:rsidP="00DE5D94">
            <w:pPr>
              <w:rPr>
                <w:color w:val="000000" w:themeColor="text1"/>
              </w:rPr>
            </w:pPr>
            <w:r w:rsidRPr="00A31656">
              <w:rPr>
                <w:color w:val="000000" w:themeColor="text1"/>
              </w:rPr>
              <w:t>Функционал</w:t>
            </w:r>
          </w:p>
        </w:tc>
        <w:tc>
          <w:tcPr>
            <w:tcW w:w="3544" w:type="dxa"/>
            <w:vAlign w:val="center"/>
          </w:tcPr>
          <w:p w:rsidR="008958C1" w:rsidRPr="00507922" w:rsidRDefault="008958C1" w:rsidP="00DE5D94">
            <w:pPr>
              <w:ind w:right="-48"/>
              <w:rPr>
                <w:bCs/>
                <w:color w:val="000000" w:themeColor="text1"/>
                <w:lang w:val="ru-RU"/>
              </w:rPr>
            </w:pPr>
            <w:r w:rsidRPr="00507922">
              <w:rPr>
                <w:bCs/>
                <w:color w:val="000000" w:themeColor="text1"/>
                <w:lang w:val="ru-RU"/>
              </w:rPr>
              <w:t xml:space="preserve">Измерение температуры окружающей среды (воздуха) 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BC2BEB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8958C1" w:rsidRPr="00A31656" w:rsidRDefault="008958C1" w:rsidP="00DE5D94">
            <w:pPr>
              <w:rPr>
                <w:color w:val="000000" w:themeColor="text1"/>
              </w:rPr>
            </w:pPr>
            <w:r w:rsidRPr="00BC2BEB">
              <w:rPr>
                <w:color w:val="000000" w:themeColor="text1"/>
              </w:rPr>
              <w:t>Выходной сигнал</w:t>
            </w:r>
          </w:p>
        </w:tc>
        <w:tc>
          <w:tcPr>
            <w:tcW w:w="3544" w:type="dxa"/>
            <w:vAlign w:val="center"/>
          </w:tcPr>
          <w:p w:rsidR="008958C1" w:rsidRPr="00BC2BEB" w:rsidRDefault="008958C1" w:rsidP="00DE5D94">
            <w:pPr>
              <w:ind w:right="-48"/>
              <w:rPr>
                <w:bCs/>
                <w:color w:val="000000" w:themeColor="text1"/>
              </w:rPr>
            </w:pPr>
            <w:r w:rsidRPr="00BC2BEB">
              <w:rPr>
                <w:bCs/>
                <w:color w:val="000000" w:themeColor="text1"/>
              </w:rPr>
              <w:t>4-20мА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511CA">
              <w:rPr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8958C1" w:rsidRPr="00C35AD7" w:rsidRDefault="008958C1" w:rsidP="00DE5D94">
            <w:pPr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Шифр условного обозначения вставки</w:t>
            </w:r>
          </w:p>
        </w:tc>
        <w:tc>
          <w:tcPr>
            <w:tcW w:w="3544" w:type="dxa"/>
            <w:vAlign w:val="center"/>
          </w:tcPr>
          <w:p w:rsidR="008958C1" w:rsidRPr="00507922" w:rsidRDefault="008958C1" w:rsidP="00DE5D94">
            <w:pPr>
              <w:ind w:right="-48"/>
              <w:rPr>
                <w:bCs/>
                <w:iCs/>
                <w:lang w:val="ru-RU"/>
              </w:rPr>
            </w:pPr>
            <w:r w:rsidRPr="00507922">
              <w:rPr>
                <w:bCs/>
                <w:iCs/>
                <w:lang w:val="ru-RU"/>
              </w:rPr>
              <w:t>ТСМУ 014Сп-Оп-4/20-(-50/100)-0,25-2-80-8-Н-Г8-П</w:t>
            </w:r>
          </w:p>
          <w:p w:rsidR="008958C1" w:rsidRPr="00E96481" w:rsidRDefault="008958C1" w:rsidP="00DE5D94">
            <w:pPr>
              <w:ind w:right="-48"/>
              <w:rPr>
                <w:bCs/>
                <w:iCs/>
              </w:rPr>
            </w:pPr>
            <w:r w:rsidRPr="00C35AD7">
              <w:rPr>
                <w:bCs/>
                <w:iCs/>
              </w:rPr>
              <w:t>РГАЖ 0.282.000 ТУ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0C7AFC">
              <w:rPr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8958C1" w:rsidRPr="00C35AD7" w:rsidRDefault="008958C1" w:rsidP="00DE5D94">
            <w:pPr>
              <w:rPr>
                <w:color w:val="000000" w:themeColor="text1"/>
              </w:rPr>
            </w:pPr>
            <w:r w:rsidRPr="00C35AD7">
              <w:rPr>
                <w:bCs/>
                <w:color w:val="000000" w:themeColor="text1"/>
              </w:rPr>
              <w:t>Общий диапазон измерения температур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bCs/>
                <w:iCs/>
              </w:rPr>
            </w:pPr>
            <w:r w:rsidRPr="00C35AD7">
              <w:rPr>
                <w:bCs/>
                <w:iCs/>
              </w:rPr>
              <w:t>-50…+1</w:t>
            </w:r>
            <w:r>
              <w:rPr>
                <w:bCs/>
                <w:iCs/>
              </w:rPr>
              <w:t>0</w:t>
            </w:r>
            <w:r w:rsidRPr="00C35AD7">
              <w:rPr>
                <w:bCs/>
                <w:iCs/>
              </w:rPr>
              <w:t>0 ⁰C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5.</w:t>
            </w:r>
          </w:p>
        </w:tc>
        <w:tc>
          <w:tcPr>
            <w:tcW w:w="4536" w:type="dxa"/>
            <w:vAlign w:val="center"/>
          </w:tcPr>
          <w:p w:rsidR="008958C1" w:rsidRPr="00273C30" w:rsidRDefault="008958C1" w:rsidP="00DE5D94">
            <w:pPr>
              <w:ind w:right="-108"/>
              <w:rPr>
                <w:color w:val="000000" w:themeColor="text1"/>
              </w:rPr>
            </w:pPr>
            <w:r w:rsidRPr="00273C30">
              <w:rPr>
                <w:color w:val="000000" w:themeColor="text1"/>
              </w:rPr>
              <w:t>Класс пылевлагозащиты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общепромышленный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0511CA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6.</w:t>
            </w:r>
          </w:p>
        </w:tc>
        <w:tc>
          <w:tcPr>
            <w:tcW w:w="4536" w:type="dxa"/>
            <w:vAlign w:val="center"/>
          </w:tcPr>
          <w:p w:rsidR="008958C1" w:rsidRPr="00273C30" w:rsidRDefault="008958C1" w:rsidP="00DE5D94">
            <w:pPr>
              <w:ind w:right="-108"/>
              <w:rPr>
                <w:color w:val="000000" w:themeColor="text1"/>
              </w:rPr>
            </w:pPr>
            <w:r w:rsidRPr="00273C30">
              <w:rPr>
                <w:bCs/>
                <w:color w:val="000000" w:themeColor="text1"/>
              </w:rPr>
              <w:t>Исполнение по виброустойчивости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стандартное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A3461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7.</w:t>
            </w:r>
          </w:p>
        </w:tc>
        <w:tc>
          <w:tcPr>
            <w:tcW w:w="4536" w:type="dxa"/>
            <w:vAlign w:val="center"/>
          </w:tcPr>
          <w:p w:rsidR="008958C1" w:rsidRPr="00C35AD7" w:rsidRDefault="008958C1" w:rsidP="00DE5D94">
            <w:pPr>
              <w:ind w:right="-10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 xml:space="preserve">Взрывозащищенное исполнение 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Общепромышленное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623E6E" w:rsidRDefault="008958C1" w:rsidP="00DE5D94">
            <w:pPr>
              <w:jc w:val="center"/>
              <w:rPr>
                <w:color w:val="000000" w:themeColor="text1"/>
              </w:rPr>
            </w:pPr>
            <w:r w:rsidRPr="00623E6E">
              <w:rPr>
                <w:color w:val="000000" w:themeColor="text1"/>
              </w:rPr>
              <w:t>8.</w:t>
            </w:r>
          </w:p>
        </w:tc>
        <w:tc>
          <w:tcPr>
            <w:tcW w:w="4536" w:type="dxa"/>
            <w:vAlign w:val="center"/>
          </w:tcPr>
          <w:p w:rsidR="008958C1" w:rsidRPr="00507922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07922">
              <w:rPr>
                <w:color w:val="000000" w:themeColor="text1"/>
                <w:lang w:val="ru-RU"/>
              </w:rPr>
              <w:t>Диапазон температур окружающей среды, °С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от -</w:t>
            </w:r>
            <w:r>
              <w:rPr>
                <w:color w:val="000000" w:themeColor="text1"/>
              </w:rPr>
              <w:t>4</w:t>
            </w:r>
            <w:r w:rsidRPr="00C35AD7">
              <w:rPr>
                <w:color w:val="000000" w:themeColor="text1"/>
              </w:rPr>
              <w:t>0 до +70</w:t>
            </w:r>
          </w:p>
        </w:tc>
      </w:tr>
      <w:tr w:rsidR="008958C1" w:rsidRPr="00623E6E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4536" w:type="dxa"/>
            <w:vAlign w:val="center"/>
          </w:tcPr>
          <w:p w:rsidR="008958C1" w:rsidRPr="00507922" w:rsidRDefault="008958C1" w:rsidP="00DE5D94">
            <w:pPr>
              <w:ind w:right="-108"/>
              <w:rPr>
                <w:color w:val="000000" w:themeColor="text1"/>
                <w:lang w:val="ru-RU"/>
              </w:rPr>
            </w:pPr>
            <w:r w:rsidRPr="00507922">
              <w:rPr>
                <w:bCs/>
                <w:color w:val="000000" w:themeColor="text1"/>
                <w:lang w:val="ru-RU"/>
              </w:rPr>
              <w:t>Средний</w:t>
            </w:r>
            <w:r w:rsidRPr="00507922">
              <w:rPr>
                <w:color w:val="000000" w:themeColor="text1"/>
                <w:lang w:val="ru-RU"/>
              </w:rPr>
              <w:t xml:space="preserve"> срок службы, лет, не менее</w:t>
            </w:r>
          </w:p>
        </w:tc>
        <w:tc>
          <w:tcPr>
            <w:tcW w:w="3544" w:type="dxa"/>
            <w:vAlign w:val="center"/>
          </w:tcPr>
          <w:p w:rsidR="008958C1" w:rsidRPr="00C35AD7" w:rsidRDefault="008958C1" w:rsidP="00DE5D94">
            <w:pPr>
              <w:ind w:right="-48"/>
              <w:rPr>
                <w:color w:val="000000" w:themeColor="text1"/>
              </w:rPr>
            </w:pPr>
            <w:r w:rsidRPr="00C35AD7">
              <w:rPr>
                <w:color w:val="000000" w:themeColor="text1"/>
              </w:rPr>
              <w:t>10</w:t>
            </w:r>
          </w:p>
        </w:tc>
      </w:tr>
      <w:tr w:rsidR="008958C1" w:rsidRPr="005D6F75" w:rsidTr="00DE5D94">
        <w:trPr>
          <w:trHeight w:val="422"/>
          <w:jc w:val="center"/>
        </w:trPr>
        <w:tc>
          <w:tcPr>
            <w:tcW w:w="562" w:type="dxa"/>
            <w:vAlign w:val="center"/>
          </w:tcPr>
          <w:p w:rsidR="008958C1" w:rsidRPr="00C903E8" w:rsidRDefault="008958C1" w:rsidP="00DE5D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4536" w:type="dxa"/>
            <w:vAlign w:val="center"/>
          </w:tcPr>
          <w:p w:rsidR="008958C1" w:rsidRPr="00C35AD7" w:rsidRDefault="008958C1" w:rsidP="00DE5D94">
            <w:pPr>
              <w:ind w:right="-108"/>
              <w:rPr>
                <w:bCs/>
                <w:color w:val="000000" w:themeColor="text1"/>
              </w:rPr>
            </w:pPr>
            <w:r w:rsidRPr="00C35AD7">
              <w:rPr>
                <w:bCs/>
                <w:color w:val="000000" w:themeColor="text1"/>
              </w:rPr>
              <w:t>Сейсмостойкость по ГОСТ 30546.1-98, ГОСТ 30546.2-98</w:t>
            </w:r>
          </w:p>
        </w:tc>
        <w:tc>
          <w:tcPr>
            <w:tcW w:w="3544" w:type="dxa"/>
            <w:vAlign w:val="center"/>
          </w:tcPr>
          <w:p w:rsidR="008958C1" w:rsidRPr="00507922" w:rsidRDefault="008958C1" w:rsidP="00DE5D94">
            <w:pPr>
              <w:ind w:right="-48"/>
              <w:rPr>
                <w:color w:val="000000" w:themeColor="text1"/>
                <w:lang w:val="ru-RU"/>
              </w:rPr>
            </w:pPr>
            <w:r w:rsidRPr="00507922">
              <w:rPr>
                <w:color w:val="000000" w:themeColor="text1"/>
                <w:lang w:val="ru-RU"/>
              </w:rPr>
              <w:t xml:space="preserve">9 баллов по шкале </w:t>
            </w:r>
            <w:r w:rsidRPr="00C35AD7">
              <w:rPr>
                <w:color w:val="000000" w:themeColor="text1"/>
              </w:rPr>
              <w:t>MSK</w:t>
            </w:r>
            <w:r w:rsidRPr="00507922">
              <w:rPr>
                <w:color w:val="000000" w:themeColor="text1"/>
                <w:lang w:val="ru-RU"/>
              </w:rPr>
              <w:t>-64 при уровне установки над нулевой отметкой 70м</w:t>
            </w:r>
          </w:p>
        </w:tc>
      </w:tr>
    </w:tbl>
    <w:p w:rsidR="008958C1" w:rsidRPr="00507922" w:rsidRDefault="008958C1" w:rsidP="008958C1">
      <w:pPr>
        <w:pStyle w:val="ListParagraph"/>
        <w:ind w:left="360"/>
        <w:jc w:val="both"/>
        <w:rPr>
          <w:rFonts w:ascii="GHEA Grapalat" w:hAnsi="GHEA Grapalat"/>
          <w:b/>
          <w:lang w:val="ru-RU"/>
        </w:rPr>
      </w:pPr>
    </w:p>
    <w:p w:rsidR="00B92196" w:rsidRPr="008958C1" w:rsidRDefault="00B9219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Pr="008958C1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5D0FBF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9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741268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устройств-оборудования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58C1" w:rsidRPr="00D76E90" w:rsidRDefault="008958C1" w:rsidP="008958C1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58C1" w:rsidRPr="00522243" w:rsidRDefault="008958C1" w:rsidP="008958C1">
            <w:pPr>
              <w:jc w:val="center"/>
              <w:rPr>
                <w:sz w:val="20"/>
                <w:szCs w:val="20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Извещатель охранный точечный магнитоконтактный  ИО 102-26 «АЯКС» исп.04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522243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Извещатель охранный точечный магнитоконтактный Взрывозащищенный ИО 102-26/В «АЯКС»исп. 10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522243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Барьер искрозащиты шлейфа  БИСШ АТФЕ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507922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Устройство соединительное  УСБ «Север»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507922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Устройство соединительное взрывозащищенное УСБ- Ex «Север»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C31671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Датчик давления СДВ-</w:t>
            </w:r>
            <w:r w:rsidRPr="00507922">
              <w:rPr>
                <w:rFonts w:ascii="GHEA Grapalat" w:hAnsi="GHEA Grapalat" w:cs="Calibri"/>
                <w:color w:val="000000"/>
                <w:sz w:val="18"/>
                <w:szCs w:val="18"/>
              </w:rPr>
              <w:t>SMART</w:t>
            </w: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C31671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Термопреобразователь для подземных трубопроводов ТСМУ 011 или эквивалент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958C1" w:rsidRPr="005D6F75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8958C1" w:rsidRDefault="008958C1" w:rsidP="008958C1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C31671" w:rsidRDefault="008958C1" w:rsidP="008958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31671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Термопреобразователи с унифицированным выходным сигналом для измерения темпера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туры окружающей среды (воздуха)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C1" w:rsidRPr="00084F9B" w:rsidRDefault="008958C1" w:rsidP="008958C1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D6F75">
        <w:rPr>
          <w:rFonts w:ascii="Sylfaen" w:hAnsi="Sylfaen" w:cs="Sylfaen"/>
          <w:b/>
          <w:sz w:val="20"/>
          <w:szCs w:val="20"/>
          <w:lang w:val="es-ES"/>
        </w:rPr>
        <w:t>№225/GArm/26_4.3_072/25.06.26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5D6F75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741268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устройств-оборудования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D6F75">
        <w:rPr>
          <w:rFonts w:ascii="Sylfaen" w:hAnsi="Sylfaen" w:cs="Sylfaen"/>
          <w:b/>
          <w:sz w:val="20"/>
          <w:szCs w:val="20"/>
          <w:lang w:val="es-ES"/>
        </w:rPr>
        <w:t>№225/GArm/26_4.3_072/25.06.26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5D6F75">
        <w:rPr>
          <w:lang w:val="ru-RU"/>
        </w:rPr>
        <w:t>№225/GArm/26_4.3_072/25.06.26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D6F75">
        <w:rPr>
          <w:rFonts w:ascii="Sylfaen" w:hAnsi="Sylfaen" w:cs="Sylfaen"/>
          <w:b/>
          <w:sz w:val="20"/>
          <w:szCs w:val="20"/>
          <w:lang w:val="es-ES"/>
        </w:rPr>
        <w:t>№225/GArm/26_4.3_072/25.06.26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5D6F75">
        <w:rPr>
          <w:rFonts w:ascii="Sylfaen" w:hAnsi="Sylfaen" w:cs="Sylfaen"/>
          <w:b/>
          <w:sz w:val="20"/>
          <w:szCs w:val="20"/>
          <w:lang w:val="es-ES"/>
        </w:rPr>
        <w:t>№225/GArm/26_4.3_072/25.06.26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5D6F75">
        <w:rPr>
          <w:b/>
          <w:sz w:val="16"/>
          <w:szCs w:val="16"/>
          <w:lang w:val="af-ZA"/>
        </w:rPr>
        <w:t>№225/GArm/26_4.3_072/25.06.26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5D6F75">
        <w:rPr>
          <w:b/>
          <w:sz w:val="16"/>
          <w:szCs w:val="16"/>
          <w:lang w:val="af-ZA"/>
        </w:rPr>
        <w:t>№225/GArm/26_4.3_072/25.06.26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5D6F75">
        <w:rPr>
          <w:b/>
          <w:sz w:val="16"/>
          <w:szCs w:val="16"/>
          <w:lang w:val="af-ZA"/>
        </w:rPr>
        <w:t>№225/GArm/26_4.3_072/25.06.26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5D6F75">
        <w:rPr>
          <w:b/>
          <w:sz w:val="16"/>
          <w:szCs w:val="16"/>
          <w:lang w:val="af-ZA"/>
        </w:rPr>
        <w:t>№225/GArm/26_4.3_072/25.06.26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D6F75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D6F75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5D6F7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 xml:space="preserve">)-складская база материально-технических ресурсов ЗАО «Газпром Армения», адрес: г. Ереван, ул. Арин Берда 140, Республика Армения, </w:t>
      </w:r>
      <w:r w:rsidR="00B74723">
        <w:rPr>
          <w:rFonts w:ascii="GHEA Grapalat" w:hAnsi="GHEA Grapalat" w:cs="Sylfaen"/>
          <w:szCs w:val="22"/>
          <w:lang w:val="ru-RU"/>
        </w:rPr>
        <w:t>у</w:t>
      </w:r>
      <w:r w:rsidR="00B74723" w:rsidRPr="00D65F86">
        <w:rPr>
          <w:rFonts w:ascii="GHEA Grapalat" w:hAnsi="GHEA Grapalat" w:cs="Sylfaen"/>
          <w:szCs w:val="22"/>
          <w:lang w:val="hy-AM"/>
        </w:rPr>
        <w:t>стройств-оборудования</w:t>
      </w:r>
      <w:r w:rsidRPr="009223B1">
        <w:rPr>
          <w:rFonts w:ascii="GHEA Grapalat" w:eastAsia="MS Mincho" w:hAnsi="GHEA Grapalat" w:cstheme="minorHAnsi"/>
          <w:lang w:val="ru-RU"/>
        </w:rPr>
        <w:t>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</w:t>
      </w:r>
      <w:r w:rsidR="00B74723">
        <w:rPr>
          <w:rFonts w:ascii="GHEA Grapalat" w:eastAsia="MS Mincho" w:hAnsi="GHEA Grapalat" w:cstheme="minorHAnsi"/>
          <w:sz w:val="24"/>
          <w:szCs w:val="24"/>
        </w:rPr>
        <w:t>1</w:t>
      </w:r>
      <w:r w:rsidRPr="009223B1">
        <w:rPr>
          <w:rFonts w:ascii="GHEA Grapalat" w:eastAsia="MS Mincho" w:hAnsi="GHEA Grapalat" w:cstheme="minorHAnsi"/>
          <w:sz w:val="24"/>
          <w:szCs w:val="24"/>
        </w:rPr>
        <w:t>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</w:t>
      </w:r>
      <w:r w:rsidR="00B74723">
        <w:rPr>
          <w:rFonts w:ascii="GHEA Grapalat" w:eastAsia="MS Mincho" w:hAnsi="GHEA Grapalat" w:cstheme="minorHAnsi"/>
          <w:lang w:val="ru-RU"/>
        </w:rPr>
        <w:t>сно условиям DAP (INCOTERMS 2021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</w:t>
      </w:r>
      <w:r w:rsidR="00B74723">
        <w:rPr>
          <w:rFonts w:ascii="GHEA Grapalat" w:eastAsia="MS Mincho" w:hAnsi="GHEA Grapalat" w:cstheme="minorHAnsi"/>
          <w:lang w:val="ru-RU"/>
        </w:rPr>
        <w:t>сно условиям DAP (INCOTERMS-2021</w:t>
      </w:r>
      <w:r w:rsidRPr="009223B1">
        <w:rPr>
          <w:rFonts w:ascii="GHEA Grapalat" w:eastAsia="MS Mincho" w:hAnsi="GHEA Grapalat" w:cstheme="minorHAnsi"/>
          <w:lang w:val="ru-RU"/>
        </w:rPr>
        <w:t>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Допоставка Товара, в случае его несоответствия количеству (комплектности), согласно п. 5.1., производится за счет Продавца </w:t>
      </w:r>
      <w:r w:rsidR="00B74723">
        <w:rPr>
          <w:rFonts w:ascii="GHEA Grapalat" w:eastAsia="MS Mincho" w:hAnsi="GHEA Grapalat" w:cstheme="minorHAnsi"/>
          <w:lang w:val="ru-RU"/>
        </w:rPr>
        <w:t>(на условиях DAP (INCOTERMS 2021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>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</w:t>
      </w:r>
      <w:r w:rsidR="00B74723">
        <w:rPr>
          <w:rFonts w:ascii="GHEA Grapalat" w:eastAsia="MS Mincho" w:hAnsi="GHEA Grapalat" w:cstheme="minorHAnsi"/>
          <w:lang w:val="ru-RU"/>
        </w:rPr>
        <w:t>1</w:t>
      </w:r>
      <w:r w:rsidRPr="009223B1">
        <w:rPr>
          <w:rFonts w:ascii="GHEA Grapalat" w:eastAsia="MS Mincho" w:hAnsi="GHEA Grapalat" w:cstheme="minorHAnsi"/>
          <w:lang w:val="ru-RU"/>
        </w:rPr>
        <w:t>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3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5D6F75" w:rsidTr="003329DE">
        <w:trPr>
          <w:trHeight w:val="3366"/>
        </w:trPr>
        <w:tc>
          <w:tcPr>
            <w:tcW w:w="5245" w:type="dxa"/>
          </w:tcPr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6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3329DE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3329DE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3329DE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3329DE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69460E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FBF" w:rsidRDefault="005D0FBF" w:rsidP="005663B2">
      <w:r>
        <w:separator/>
      </w:r>
    </w:p>
  </w:endnote>
  <w:endnote w:type="continuationSeparator" w:id="0">
    <w:p w:rsidR="005D0FBF" w:rsidRDefault="005D0FBF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FBF" w:rsidRDefault="005D0FBF" w:rsidP="005663B2">
      <w:r>
        <w:separator/>
      </w:r>
    </w:p>
  </w:footnote>
  <w:footnote w:type="continuationSeparator" w:id="0">
    <w:p w:rsidR="005D0FBF" w:rsidRDefault="005D0FBF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5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AE4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6BFA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0FBF"/>
    <w:rsid w:val="005D1F3B"/>
    <w:rsid w:val="005D30BD"/>
    <w:rsid w:val="005D338D"/>
    <w:rsid w:val="005D38EE"/>
    <w:rsid w:val="005D5519"/>
    <w:rsid w:val="005D6F75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460E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268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8C1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3352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4723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1671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2A64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C09371F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C02A8-8765-48A8-8C09-B47C58218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45</Pages>
  <Words>16325</Words>
  <Characters>93059</Characters>
  <Application>Microsoft Office Word</Application>
  <DocSecurity>0</DocSecurity>
  <Lines>775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159</cp:revision>
  <cp:lastPrinted>2024-04-03T06:58:00Z</cp:lastPrinted>
  <dcterms:created xsi:type="dcterms:W3CDTF">2021-04-29T08:14:00Z</dcterms:created>
  <dcterms:modified xsi:type="dcterms:W3CDTF">2026-06-25T07:19:00Z</dcterms:modified>
</cp:coreProperties>
</file>