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06" w:rsidRDefault="00B13306" w:rsidP="00B13306">
      <w:pPr>
        <w:ind w:left="0" w:firstLine="0"/>
        <w:rPr>
          <w:rFonts w:ascii="GHEA Mariam" w:hAnsi="GHEA Mariam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80010</wp:posOffset>
            </wp:positionV>
            <wp:extent cx="1002030" cy="95377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1219200</wp:posOffset>
                </wp:positionV>
                <wp:extent cx="2360295" cy="6267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0010, Երևան, Մելիք-Ադամյան փող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1</w:t>
                            </w: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rPr>
                                <w:rFonts w:ascii="GHEA Mariam" w:hAnsi="GHEA Mariam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720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9pt;margin-top:96pt;width:185.85pt;height:4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" filled="f" stroked="f">
                <v:textbox>
                  <w:txbxContent>
                    <w:p w:rsidR="00B13306" w:rsidRDefault="00B13306" w:rsidP="00B13306">
                      <w:pPr>
                        <w:spacing w:before="0" w:after="0"/>
                        <w:ind w:left="0" w:firstLine="0"/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0010, Երևան, Մելիք-Ադամյան փող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1</w:t>
                      </w: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rPr>
                          <w:rFonts w:ascii="GHEA Mariam" w:hAnsi="GHEA Mariam"/>
                        </w:rPr>
                      </w:pPr>
                    </w:p>
                    <w:p w:rsidR="00B13306" w:rsidRDefault="00B13306" w:rsidP="00B13306">
                      <w:pPr>
                        <w:spacing w:before="0" w:after="0" w:line="276" w:lineRule="auto"/>
                        <w:ind w:left="0" w:firstLine="720"/>
                        <w:rPr>
                          <w:rFonts w:ascii="GHEA Mariam" w:hAnsi="GHEA Mariam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569FDC" wp14:editId="253F9909">
                <wp:simplePos x="0" y="0"/>
                <wp:positionH relativeFrom="column">
                  <wp:posOffset>1342390</wp:posOffset>
                </wp:positionH>
                <wp:positionV relativeFrom="paragraph">
                  <wp:posOffset>33655</wp:posOffset>
                </wp:positionV>
                <wp:extent cx="4965700" cy="1101725"/>
                <wp:effectExtent l="0" t="0" r="0" b="31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ՀԱՅԱՍՏԱՆԻ ՀԱՆՐԱՊԵՏՈՒԹՅԱՆ</w:t>
                            </w:r>
                          </w:p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  <w:t>ՖԻՆԱՆՍՆԵՐԻ ՆԱԽԱՐԱՐՈՒԹՅՈՒՆ</w:t>
                            </w:r>
                          </w:p>
                          <w:p w:rsidR="00B13306" w:rsidRDefault="00B13306" w:rsidP="00B133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margin-left:105.7pt;margin-top:2.65pt;width:391pt;height:8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" filled="f" stroked="f">
                <v:textbox>
                  <w:txbxContent>
                    <w:p w:rsidR="00B13306" w:rsidRDefault="00B13306" w:rsidP="00B13306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hy-AM"/>
                        </w:rPr>
                        <w:t>ՀԱՅԱՍՏԱՆԻ ՀԱՆՐԱՊԵՏՈՒԹՅԱՆ</w:t>
                      </w:r>
                    </w:p>
                    <w:p w:rsidR="00B13306" w:rsidRDefault="00B13306" w:rsidP="00B13306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hy-AM"/>
                        </w:rPr>
                        <w:t>ՖԻՆԱՆՍՆԵՐԻ ՆԱԽԱՐԱՐՈՒԹՅՈՒՆ</w:t>
                      </w:r>
                    </w:p>
                    <w:p w:rsidR="00B13306" w:rsidRDefault="00B13306" w:rsidP="00B1330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306" w:rsidRDefault="00B13306" w:rsidP="00B13306">
      <w:pPr>
        <w:rPr>
          <w:rFonts w:ascii="GHEA Mariam" w:hAnsi="GHEA Mariam"/>
        </w:rPr>
      </w:pPr>
    </w:p>
    <w:p w:rsidR="00B13306" w:rsidRDefault="003944F2" w:rsidP="00B13306">
      <w:pPr>
        <w:rPr>
          <w:rFonts w:ascii="GHEA Mariam" w:hAnsi="GHEA Mari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2CD46E" wp14:editId="34DE5FCC">
                <wp:simplePos x="0" y="0"/>
                <wp:positionH relativeFrom="column">
                  <wp:posOffset>3221355</wp:posOffset>
                </wp:positionH>
                <wp:positionV relativeFrom="paragraph">
                  <wp:posOffset>239837</wp:posOffset>
                </wp:positionV>
                <wp:extent cx="3168015" cy="8718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Հեռ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՝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(+374 11) </w:t>
                            </w:r>
                            <w:proofErr w:type="gramStart"/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800 ,</w:t>
                            </w:r>
                            <w:proofErr w:type="gramEnd"/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ֆաքս՝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(+374 11) 800 132</w:t>
                            </w: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 xml:space="preserve">Վեբ կայք՝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</w:rPr>
                                <w:t>www.minfin.am</w:t>
                              </w:r>
                            </w:hyperlink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B13306" w:rsidRDefault="00B13306" w:rsidP="00B13306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53.65pt;margin-top:18.9pt;width:249.45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" filled="f" stroked="f">
                <v:textbox>
                  <w:txbxContent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Հեռ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՝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(+374 11) </w:t>
                      </w:r>
                      <w:proofErr w:type="gramStart"/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800 ,</w:t>
                      </w:r>
                      <w:proofErr w:type="gramEnd"/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ֆաքս՝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(+374 11) 800 132</w:t>
                      </w: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Style w:val="Hyperlink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 xml:space="preserve">Վեբ կայք՝ </w:t>
                      </w:r>
                      <w:hyperlink r:id="rId9" w:history="1">
                        <w:r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</w:rPr>
                          <w:t>www.minfin.am</w:t>
                        </w:r>
                      </w:hyperlink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_________________</w:t>
                      </w:r>
                    </w:p>
                    <w:p w:rsidR="00B13306" w:rsidRDefault="00B13306" w:rsidP="00B133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97F95A7" wp14:editId="5E9D0DF2">
                <wp:simplePos x="0" y="0"/>
                <wp:positionH relativeFrom="column">
                  <wp:posOffset>-81915</wp:posOffset>
                </wp:positionH>
                <wp:positionV relativeFrom="paragraph">
                  <wp:posOffset>155575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13A4AFA" id="Straight Connector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45pt,12.25pt" to="502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">
                <o:lock v:ext="edit" shapetype="f"/>
              </v:line>
            </w:pict>
          </mc:Fallback>
        </mc:AlternateContent>
      </w:r>
    </w:p>
    <w:p w:rsidR="00CA3850" w:rsidRDefault="00CA3850" w:rsidP="00CA3850">
      <w:pPr>
        <w:spacing w:after="0" w:line="360" w:lineRule="auto"/>
        <w:jc w:val="both"/>
        <w:rPr>
          <w:rFonts w:ascii="GHEA Mariam" w:hAnsi="GHEA Mariam"/>
          <w:sz w:val="18"/>
          <w:szCs w:val="18"/>
        </w:rPr>
      </w:pPr>
    </w:p>
    <w:p w:rsidR="003D1255" w:rsidRDefault="003D1255" w:rsidP="003D1255">
      <w:pPr>
        <w:spacing w:before="0" w:after="0"/>
        <w:jc w:val="both"/>
      </w:pPr>
    </w:p>
    <w:p w:rsidR="00CA3850" w:rsidRPr="003944F2" w:rsidRDefault="00CA3850" w:rsidP="003944F2">
      <w:pPr>
        <w:spacing w:before="0" w:after="0" w:line="360" w:lineRule="auto"/>
        <w:ind w:left="0" w:firstLine="0"/>
        <w:rPr>
          <w:lang w:val="pt-BR"/>
        </w:rPr>
      </w:pPr>
      <w:r w:rsidRPr="003944F2">
        <w:rPr>
          <w:lang w:val="pt-BR"/>
        </w:rPr>
        <w:t>Պատվիրատու`</w:t>
      </w:r>
      <w:r w:rsidR="001308C4">
        <w:rPr>
          <w:lang w:val="pt-BR"/>
        </w:rPr>
        <w:t xml:space="preserve"> </w:t>
      </w:r>
      <w:r w:rsidR="00D414E3" w:rsidRPr="00D414E3">
        <w:rPr>
          <w:lang w:val="pt-BR"/>
        </w:rPr>
        <w:t>Արմավիրի մարզպետարան</w:t>
      </w:r>
    </w:p>
    <w:p w:rsidR="00CA3850" w:rsidRPr="003944F2" w:rsidRDefault="00CA3850" w:rsidP="003D1255">
      <w:pPr>
        <w:spacing w:before="0" w:after="0" w:line="360" w:lineRule="auto"/>
        <w:ind w:left="0" w:firstLine="0"/>
        <w:rPr>
          <w:lang w:val="pt-BR"/>
        </w:rPr>
      </w:pPr>
      <w:r w:rsidRPr="003944F2">
        <w:rPr>
          <w:lang w:val="pt-BR"/>
        </w:rPr>
        <w:t xml:space="preserve">Գնման ձև` </w:t>
      </w:r>
      <w:r w:rsidR="001308C4" w:rsidRPr="004417B7">
        <w:rPr>
          <w:lang w:val="hy-AM"/>
        </w:rPr>
        <w:t>գնանշման հարցման միջոցով գնում կատարելու</w:t>
      </w:r>
      <w:r w:rsidR="001308C4" w:rsidRPr="003944F2">
        <w:rPr>
          <w:lang w:val="pt-BR"/>
        </w:rPr>
        <w:t xml:space="preserve"> ընթացակարգ</w:t>
      </w:r>
    </w:p>
    <w:p w:rsidR="00CA3850" w:rsidRPr="005F5A19" w:rsidRDefault="00CA3850" w:rsidP="005F5A19">
      <w:pPr>
        <w:pStyle w:val="BodyTextIndent"/>
        <w:spacing w:line="240" w:lineRule="auto"/>
        <w:ind w:left="0"/>
        <w:rPr>
          <w:rFonts w:ascii="GHEA Grapalat" w:eastAsia="Calibri" w:hAnsi="GHEA Grapalat"/>
          <w:sz w:val="24"/>
          <w:szCs w:val="24"/>
          <w:lang w:val="pt-BR" w:eastAsia="en-US"/>
        </w:rPr>
      </w:pPr>
      <w:r w:rsidRPr="005F5A19">
        <w:rPr>
          <w:rFonts w:ascii="GHEA Grapalat" w:eastAsia="Calibri" w:hAnsi="GHEA Grapalat"/>
          <w:sz w:val="24"/>
          <w:szCs w:val="24"/>
          <w:lang w:val="pt-BR" w:eastAsia="en-US"/>
        </w:rPr>
        <w:t>Ընթացակարգի ծածկագիր`</w:t>
      </w:r>
      <w:r w:rsidR="001E7DE2" w:rsidRPr="005F5A19">
        <w:rPr>
          <w:rFonts w:ascii="GHEA Grapalat" w:eastAsia="Calibri" w:hAnsi="GHEA Grapalat"/>
          <w:sz w:val="24"/>
          <w:szCs w:val="24"/>
          <w:lang w:val="pt-BR" w:eastAsia="en-US"/>
        </w:rPr>
        <w:t xml:space="preserve"> </w:t>
      </w:r>
      <w:r w:rsidRPr="005F5A19">
        <w:rPr>
          <w:rFonts w:ascii="GHEA Grapalat" w:eastAsia="Calibri" w:hAnsi="GHEA Grapalat"/>
          <w:sz w:val="24"/>
          <w:szCs w:val="24"/>
          <w:lang w:val="pt-BR" w:eastAsia="en-US"/>
        </w:rPr>
        <w:t>«</w:t>
      </w:r>
      <w:r w:rsidR="00D414E3" w:rsidRPr="00D414E3">
        <w:rPr>
          <w:rFonts w:ascii="GHEA Grapalat" w:eastAsia="Calibri" w:hAnsi="GHEA Grapalat"/>
          <w:sz w:val="24"/>
          <w:szCs w:val="24"/>
          <w:lang w:val="pt-BR" w:eastAsia="en-US"/>
        </w:rPr>
        <w:t>ՀՀ ԱՄ ԳՀԱՊՁԲ -18/03</w:t>
      </w:r>
      <w:r w:rsidRPr="005F5A19">
        <w:rPr>
          <w:rFonts w:ascii="GHEA Grapalat" w:eastAsia="Calibri" w:hAnsi="GHEA Grapalat"/>
          <w:sz w:val="24"/>
          <w:szCs w:val="24"/>
          <w:lang w:val="pt-BR" w:eastAsia="en-US"/>
        </w:rPr>
        <w:t>»</w:t>
      </w:r>
    </w:p>
    <w:p w:rsidR="00F857BF" w:rsidRPr="00340587" w:rsidRDefault="00CA3850" w:rsidP="003D1255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  <w:r w:rsidRPr="003944F2">
        <w:rPr>
          <w:rFonts w:ascii="GHEA Grapalat" w:eastAsia="Calibri" w:hAnsi="GHEA Grapalat"/>
          <w:lang w:val="pt-BR" w:eastAsia="en-US"/>
        </w:rPr>
        <w:t>Գնման առարկա`</w:t>
      </w:r>
      <w:r w:rsidR="001E7DE2">
        <w:rPr>
          <w:rFonts w:ascii="GHEA Grapalat" w:eastAsia="Calibri" w:hAnsi="GHEA Grapalat"/>
          <w:lang w:val="pt-BR" w:eastAsia="en-US"/>
        </w:rPr>
        <w:t xml:space="preserve"> </w:t>
      </w:r>
      <w:r w:rsidR="00D414E3" w:rsidRPr="00D414E3">
        <w:rPr>
          <w:rFonts w:ascii="GHEA Grapalat" w:eastAsia="Calibri" w:hAnsi="GHEA Grapalat"/>
          <w:lang w:val="pt-BR" w:eastAsia="en-US"/>
        </w:rPr>
        <w:t>վառելիքի</w:t>
      </w:r>
      <w:r w:rsidR="00340587">
        <w:rPr>
          <w:rFonts w:ascii="GHEA Grapalat" w:eastAsia="Calibri" w:hAnsi="GHEA Grapalat"/>
          <w:lang w:val="pt-BR" w:eastAsia="en-US"/>
        </w:rPr>
        <w:t xml:space="preserve"> </w:t>
      </w:r>
      <w:r w:rsidR="006200C5" w:rsidRPr="00F2624B">
        <w:rPr>
          <w:rFonts w:ascii="GHEA Grapalat" w:eastAsia="Calibri" w:hAnsi="GHEA Grapalat"/>
          <w:lang w:val="pt-BR" w:eastAsia="en-US"/>
        </w:rPr>
        <w:t>ձեռքբերում</w:t>
      </w:r>
    </w:p>
    <w:p w:rsidR="00CA3850" w:rsidRPr="003944F2" w:rsidRDefault="00CA3850" w:rsidP="003D1255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  <w:r w:rsidRPr="003944F2">
        <w:rPr>
          <w:rFonts w:ascii="GHEA Grapalat" w:eastAsia="Calibri" w:hAnsi="GHEA Grapalat"/>
          <w:lang w:val="pt-BR" w:eastAsia="en-US"/>
        </w:rPr>
        <w:t>Ընթացակարգի հրապարակման ամսաթիվ</w:t>
      </w:r>
      <w:r w:rsidR="00F857BF">
        <w:rPr>
          <w:rFonts w:ascii="GHEA Grapalat" w:eastAsia="Calibri" w:hAnsi="GHEA Grapalat"/>
          <w:lang w:val="pt-BR" w:eastAsia="en-US"/>
        </w:rPr>
        <w:t xml:space="preserve">` </w:t>
      </w:r>
      <w:r w:rsidR="00D414E3">
        <w:rPr>
          <w:rFonts w:ascii="GHEA Grapalat" w:eastAsia="Calibri" w:hAnsi="GHEA Grapalat"/>
          <w:lang w:val="pt-BR" w:eastAsia="en-US"/>
        </w:rPr>
        <w:t>16</w:t>
      </w:r>
      <w:r w:rsidR="000A06EE" w:rsidRPr="003944F2">
        <w:rPr>
          <w:rFonts w:ascii="GHEA Grapalat" w:eastAsia="Calibri" w:hAnsi="GHEA Grapalat"/>
          <w:lang w:val="pt-BR" w:eastAsia="en-US"/>
        </w:rPr>
        <w:t>.0</w:t>
      </w:r>
      <w:r w:rsidR="006200C5">
        <w:rPr>
          <w:rFonts w:ascii="GHEA Grapalat" w:eastAsia="Calibri" w:hAnsi="GHEA Grapalat"/>
          <w:lang w:val="pt-BR" w:eastAsia="en-US"/>
        </w:rPr>
        <w:t>3</w:t>
      </w:r>
      <w:r w:rsidR="000A06EE" w:rsidRPr="003944F2">
        <w:rPr>
          <w:rFonts w:ascii="GHEA Grapalat" w:eastAsia="Calibri" w:hAnsi="GHEA Grapalat"/>
          <w:lang w:val="pt-BR" w:eastAsia="en-US"/>
        </w:rPr>
        <w:t>.2018</w:t>
      </w:r>
      <w:r w:rsidRPr="003944F2">
        <w:rPr>
          <w:rFonts w:ascii="GHEA Grapalat" w:eastAsia="Calibri" w:hAnsi="GHEA Grapalat"/>
          <w:lang w:val="pt-BR" w:eastAsia="en-US"/>
        </w:rPr>
        <w:t xml:space="preserve">թ. </w:t>
      </w:r>
    </w:p>
    <w:p w:rsidR="003944F2" w:rsidRDefault="003944F2" w:rsidP="00E963A3">
      <w:pPr>
        <w:spacing w:after="0"/>
        <w:jc w:val="center"/>
        <w:rPr>
          <w:lang w:val="af-ZA"/>
        </w:rPr>
      </w:pPr>
      <w:r>
        <w:rPr>
          <w:b/>
        </w:rPr>
        <w:t>Ե</w:t>
      </w:r>
      <w:r>
        <w:rPr>
          <w:b/>
          <w:lang w:val="af-ZA"/>
        </w:rPr>
        <w:t xml:space="preserve"> </w:t>
      </w:r>
      <w:r>
        <w:rPr>
          <w:b/>
        </w:rPr>
        <w:t>Զ</w:t>
      </w:r>
      <w:r>
        <w:rPr>
          <w:b/>
          <w:lang w:val="af-ZA"/>
        </w:rPr>
        <w:t xml:space="preserve"> </w:t>
      </w:r>
      <w:r>
        <w:rPr>
          <w:b/>
        </w:rPr>
        <w:t>Ր</w:t>
      </w:r>
      <w:r>
        <w:rPr>
          <w:b/>
          <w:lang w:val="af-ZA"/>
        </w:rPr>
        <w:t xml:space="preserve"> </w:t>
      </w:r>
      <w:r>
        <w:rPr>
          <w:b/>
        </w:rPr>
        <w:t>Ա</w:t>
      </w:r>
      <w:r>
        <w:rPr>
          <w:b/>
          <w:lang w:val="af-ZA"/>
        </w:rPr>
        <w:t xml:space="preserve"> </w:t>
      </w:r>
      <w:r>
        <w:rPr>
          <w:b/>
        </w:rPr>
        <w:t>Կ</w:t>
      </w:r>
      <w:r>
        <w:rPr>
          <w:b/>
          <w:lang w:val="af-ZA"/>
        </w:rPr>
        <w:t xml:space="preserve"> </w:t>
      </w:r>
      <w:r>
        <w:rPr>
          <w:b/>
        </w:rPr>
        <w:t>Ա</w:t>
      </w:r>
      <w:r>
        <w:rPr>
          <w:b/>
          <w:lang w:val="af-ZA"/>
        </w:rPr>
        <w:t xml:space="preserve"> </w:t>
      </w:r>
      <w:r>
        <w:rPr>
          <w:b/>
        </w:rPr>
        <w:t>Ց</w:t>
      </w:r>
      <w:r>
        <w:rPr>
          <w:b/>
          <w:lang w:val="af-ZA"/>
        </w:rPr>
        <w:t xml:space="preserve"> </w:t>
      </w:r>
      <w:r>
        <w:rPr>
          <w:b/>
        </w:rPr>
        <w:t>ՈՒ</w:t>
      </w:r>
      <w:r>
        <w:rPr>
          <w:b/>
          <w:lang w:val="af-ZA"/>
        </w:rPr>
        <w:t xml:space="preserve"> </w:t>
      </w:r>
      <w:r>
        <w:rPr>
          <w:b/>
        </w:rPr>
        <w:t>Թ</w:t>
      </w:r>
      <w:r>
        <w:rPr>
          <w:b/>
          <w:lang w:val="af-ZA"/>
        </w:rPr>
        <w:t xml:space="preserve"> </w:t>
      </w:r>
      <w:r>
        <w:rPr>
          <w:b/>
        </w:rPr>
        <w:t>Յ</w:t>
      </w:r>
      <w:r>
        <w:rPr>
          <w:b/>
          <w:lang w:val="af-ZA"/>
        </w:rPr>
        <w:t xml:space="preserve"> </w:t>
      </w:r>
      <w:r>
        <w:rPr>
          <w:b/>
        </w:rPr>
        <w:t>ՈՒ</w:t>
      </w:r>
      <w:r>
        <w:rPr>
          <w:b/>
          <w:lang w:val="af-ZA"/>
        </w:rPr>
        <w:t xml:space="preserve"> </w:t>
      </w:r>
      <w:r>
        <w:rPr>
          <w:b/>
        </w:rPr>
        <w:t>Ն</w:t>
      </w:r>
    </w:p>
    <w:p w:rsidR="006F7B87" w:rsidRPr="00340587" w:rsidRDefault="00E963A3" w:rsidP="00E963A3">
      <w:pPr>
        <w:spacing w:after="0"/>
        <w:jc w:val="center"/>
        <w:rPr>
          <w:b/>
          <w:lang w:val="af-ZA"/>
        </w:rPr>
      </w:pPr>
      <w:r w:rsidRPr="00340587">
        <w:rPr>
          <w:b/>
          <w:lang w:val="af-ZA"/>
        </w:rPr>
        <w:t>(</w:t>
      </w:r>
      <w:proofErr w:type="spellStart"/>
      <w:r>
        <w:rPr>
          <w:b/>
        </w:rPr>
        <w:t>դրական</w:t>
      </w:r>
      <w:proofErr w:type="spellEnd"/>
      <w:r w:rsidRPr="00340587">
        <w:rPr>
          <w:b/>
          <w:lang w:val="af-ZA"/>
        </w:rPr>
        <w:t>)</w:t>
      </w:r>
    </w:p>
    <w:p w:rsidR="00E963A3" w:rsidRDefault="00E963A3" w:rsidP="00E963A3">
      <w:pPr>
        <w:spacing w:after="0" w:line="360" w:lineRule="auto"/>
        <w:ind w:left="0" w:right="180" w:firstLine="0"/>
        <w:jc w:val="center"/>
        <w:rPr>
          <w:b/>
          <w:lang w:val="af-ZA"/>
        </w:rPr>
      </w:pPr>
    </w:p>
    <w:p w:rsidR="006F7B87" w:rsidRPr="00A551FE" w:rsidRDefault="00D414E3" w:rsidP="00761F25">
      <w:pPr>
        <w:pStyle w:val="BodyText"/>
        <w:spacing w:after="0" w:line="360" w:lineRule="auto"/>
        <w:ind w:right="-7" w:firstLine="576"/>
        <w:jc w:val="both"/>
        <w:rPr>
          <w:rFonts w:ascii="GHEA Grapalat" w:eastAsia="Calibri" w:hAnsi="GHEA Grapalat"/>
          <w:lang w:val="pt-BR" w:eastAsia="en-US"/>
        </w:rPr>
      </w:pPr>
      <w:r w:rsidRPr="00D414E3">
        <w:rPr>
          <w:rFonts w:ascii="GHEA Grapalat" w:hAnsi="GHEA Grapalat"/>
          <w:lang w:val="pt-BR"/>
        </w:rPr>
        <w:t>Արմավիրի մարզպետարան</w:t>
      </w:r>
      <w:r>
        <w:rPr>
          <w:rFonts w:ascii="GHEA Grapalat" w:hAnsi="GHEA Grapalat"/>
          <w:lang w:val="pt-BR"/>
        </w:rPr>
        <w:t>ի</w:t>
      </w:r>
      <w:r w:rsidR="001308C4" w:rsidRPr="00340587">
        <w:rPr>
          <w:rFonts w:ascii="GHEA Grapalat" w:eastAsia="Calibri" w:hAnsi="GHEA Grapalat"/>
          <w:lang w:val="pt-BR" w:eastAsia="en-US"/>
        </w:rPr>
        <w:t xml:space="preserve"> </w:t>
      </w:r>
      <w:r w:rsidR="00A551FE" w:rsidRPr="00A551FE">
        <w:rPr>
          <w:rFonts w:ascii="GHEA Grapalat" w:eastAsia="Calibri" w:hAnsi="GHEA Grapalat"/>
          <w:lang w:val="pt-BR" w:eastAsia="en-US"/>
        </w:rPr>
        <w:t>կարիքների համար հայտարարված</w:t>
      </w:r>
      <w:r w:rsidR="006200C5">
        <w:rPr>
          <w:rFonts w:ascii="GHEA Grapalat" w:eastAsia="Calibri" w:hAnsi="GHEA Grapalat"/>
          <w:lang w:val="pt-BR" w:eastAsia="en-US"/>
        </w:rPr>
        <w:t xml:space="preserve"> </w:t>
      </w:r>
      <w:r w:rsidR="00A551FE" w:rsidRPr="00A551FE">
        <w:rPr>
          <w:rFonts w:ascii="GHEA Grapalat" w:eastAsia="Calibri" w:hAnsi="GHEA Grapalat"/>
          <w:lang w:val="pt-BR" w:eastAsia="en-US"/>
        </w:rPr>
        <w:t>«</w:t>
      </w:r>
      <w:r w:rsidRPr="00D414E3">
        <w:rPr>
          <w:rFonts w:ascii="GHEA Grapalat" w:eastAsia="Calibri" w:hAnsi="GHEA Grapalat"/>
          <w:lang w:val="pt-BR" w:eastAsia="en-US"/>
        </w:rPr>
        <w:t>ՀՀ ԱՄ ԳՀԱՊՁԲ -18/03</w:t>
      </w:r>
      <w:r w:rsidR="00A551FE" w:rsidRPr="00A551FE">
        <w:rPr>
          <w:rFonts w:ascii="GHEA Grapalat" w:eastAsia="Calibri" w:hAnsi="GHEA Grapalat"/>
          <w:lang w:val="pt-BR" w:eastAsia="en-US"/>
        </w:rPr>
        <w:t>» ծածկագրով ընթացակարգի` ՀՀ</w:t>
      </w:r>
      <w:r w:rsidR="00A551FE">
        <w:rPr>
          <w:rFonts w:ascii="GHEA Grapalat" w:eastAsia="Calibri" w:hAnsi="GHEA Grapalat"/>
          <w:lang w:val="pt-BR" w:eastAsia="en-US"/>
        </w:rPr>
        <w:t xml:space="preserve"> կառավարության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 </w:t>
      </w:r>
      <w:r w:rsidR="00A551FE">
        <w:rPr>
          <w:rFonts w:ascii="GHEA Grapalat" w:eastAsia="Calibri" w:hAnsi="GHEA Grapalat"/>
          <w:lang w:val="pt-BR" w:eastAsia="en-US"/>
        </w:rPr>
        <w:t xml:space="preserve"> 16.11.2017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թ. </w:t>
      </w:r>
      <w:r w:rsidR="00A551FE">
        <w:rPr>
          <w:rFonts w:ascii="GHEA Grapalat" w:eastAsia="Calibri" w:hAnsi="GHEA Grapalat"/>
          <w:lang w:val="pt-BR" w:eastAsia="en-US"/>
        </w:rPr>
        <w:t>N 1454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 </w:t>
      </w:r>
      <w:r w:rsidR="000E7FA1">
        <w:rPr>
          <w:rFonts w:ascii="GHEA Grapalat" w:eastAsia="Calibri" w:hAnsi="GHEA Grapalat"/>
          <w:lang w:val="pt-BR" w:eastAsia="en-US"/>
        </w:rPr>
        <w:t>որոշումով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 սահմանված գնահատման ենթակա տեղեկությունները համապատասխանում են գնումների մասին ՀՀ օրենսդրության</w:t>
      </w:r>
      <w:r w:rsidR="004C6DC8">
        <w:rPr>
          <w:rFonts w:ascii="GHEA Grapalat" w:eastAsia="Calibri" w:hAnsi="GHEA Grapalat"/>
          <w:lang w:val="pt-BR" w:eastAsia="en-US"/>
        </w:rPr>
        <w:t xml:space="preserve"> պահանջներին</w:t>
      </w:r>
      <w:bookmarkStart w:id="0" w:name="_GoBack"/>
      <w:bookmarkEnd w:id="0"/>
      <w:r w:rsidR="00A551FE" w:rsidRPr="00A551FE">
        <w:rPr>
          <w:rFonts w:ascii="GHEA Grapalat" w:eastAsia="Calibri" w:hAnsi="GHEA Grapalat"/>
          <w:lang w:val="pt-BR" w:eastAsia="en-US"/>
        </w:rPr>
        <w:t>:</w:t>
      </w:r>
    </w:p>
    <w:p w:rsidR="006F7B87" w:rsidRPr="00A551FE" w:rsidRDefault="006F7B87" w:rsidP="00A551FE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</w:p>
    <w:p w:rsidR="006F7B87" w:rsidRDefault="006F7B87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6F7B87" w:rsidRDefault="006F7B87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930912" w:rsidRDefault="00930912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930912" w:rsidRDefault="00930912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F75F24" w:rsidRDefault="00F75F24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af-ZA"/>
        </w:rPr>
      </w:pPr>
      <w:proofErr w:type="spellStart"/>
      <w:r>
        <w:rPr>
          <w:rFonts w:cs="Sylfaen"/>
          <w:bCs/>
          <w:sz w:val="16"/>
          <w:szCs w:val="16"/>
          <w:lang w:val="es-ES"/>
        </w:rPr>
        <w:t>Կատ</w:t>
      </w:r>
      <w:proofErr w:type="spellEnd"/>
      <w:r>
        <w:rPr>
          <w:rFonts w:cs="Sylfaen"/>
          <w:bCs/>
          <w:sz w:val="16"/>
          <w:szCs w:val="16"/>
          <w:lang w:val="af-ZA"/>
        </w:rPr>
        <w:t xml:space="preserve">` Պետական գնումների գործընթացի </w:t>
      </w:r>
    </w:p>
    <w:p w:rsidR="00624D57" w:rsidRPr="0049314D" w:rsidRDefault="00F75F24" w:rsidP="00F75F24">
      <w:pPr>
        <w:pStyle w:val="BodyText"/>
        <w:spacing w:after="0" w:line="360" w:lineRule="auto"/>
        <w:ind w:right="-7"/>
        <w:jc w:val="both"/>
        <w:rPr>
          <w:szCs w:val="16"/>
          <w:lang w:val="es-ES"/>
        </w:rPr>
      </w:pPr>
      <w:r>
        <w:rPr>
          <w:rFonts w:ascii="GHEA Grapalat" w:hAnsi="GHEA Grapalat" w:cs="Sylfaen"/>
          <w:bCs/>
          <w:sz w:val="16"/>
          <w:szCs w:val="16"/>
          <w:lang w:val="af-ZA"/>
        </w:rPr>
        <w:t xml:space="preserve">համակարգման վարչություն </w:t>
      </w:r>
      <w:proofErr w:type="spellStart"/>
      <w:r>
        <w:rPr>
          <w:rFonts w:ascii="GHEA Grapalat" w:hAnsi="GHEA Grapalat" w:cs="Sylfaen"/>
          <w:bCs/>
          <w:sz w:val="16"/>
          <w:szCs w:val="16"/>
          <w:lang w:val="es-ES"/>
        </w:rPr>
        <w:t>հեռ</w:t>
      </w:r>
      <w:proofErr w:type="spellEnd"/>
      <w:r>
        <w:rPr>
          <w:rFonts w:ascii="GHEA Grapalat" w:hAnsi="GHEA Grapalat" w:cs="Sylfaen"/>
          <w:bCs/>
          <w:sz w:val="16"/>
          <w:szCs w:val="16"/>
          <w:lang w:val="af-ZA"/>
        </w:rPr>
        <w:t>.</w:t>
      </w:r>
      <w:r w:rsidRPr="002576A7">
        <w:rPr>
          <w:rFonts w:ascii="GHEA Grapalat" w:hAnsi="GHEA Grapalat" w:cs="Sylfaen"/>
          <w:bCs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bCs/>
          <w:sz w:val="16"/>
          <w:szCs w:val="16"/>
          <w:lang w:val="af-ZA"/>
        </w:rPr>
        <w:t>011</w:t>
      </w:r>
      <w:r>
        <w:rPr>
          <w:rFonts w:ascii="GHEA Grapalat" w:hAnsi="GHEA Grapalat" w:cs="Sylfaen"/>
          <w:bCs/>
          <w:sz w:val="16"/>
          <w:szCs w:val="16"/>
          <w:lang w:val="hy-AM"/>
        </w:rPr>
        <w:t>-</w:t>
      </w:r>
      <w:r>
        <w:rPr>
          <w:rFonts w:ascii="GHEA Grapalat" w:hAnsi="GHEA Grapalat" w:cs="Sylfaen"/>
          <w:bCs/>
          <w:sz w:val="16"/>
          <w:szCs w:val="16"/>
          <w:lang w:val="af-ZA"/>
        </w:rPr>
        <w:t>800</w:t>
      </w:r>
      <w:r>
        <w:rPr>
          <w:rFonts w:ascii="GHEA Grapalat" w:hAnsi="GHEA Grapalat" w:cs="Sylfaen"/>
          <w:bCs/>
          <w:sz w:val="16"/>
          <w:szCs w:val="16"/>
          <w:lang w:val="hy-AM"/>
        </w:rPr>
        <w:t>-</w:t>
      </w:r>
      <w:r>
        <w:rPr>
          <w:rFonts w:ascii="GHEA Grapalat" w:hAnsi="GHEA Grapalat" w:cs="Sylfaen"/>
          <w:bCs/>
          <w:sz w:val="16"/>
          <w:szCs w:val="16"/>
          <w:lang w:val="af-ZA"/>
        </w:rPr>
        <w:t>2</w:t>
      </w:r>
      <w:r w:rsidR="006200C5">
        <w:rPr>
          <w:rFonts w:ascii="GHEA Grapalat" w:hAnsi="GHEA Grapalat" w:cs="Sylfaen"/>
          <w:bCs/>
          <w:sz w:val="16"/>
          <w:szCs w:val="16"/>
          <w:lang w:val="es-ES"/>
        </w:rPr>
        <w:t>21</w:t>
      </w:r>
      <w:r w:rsidRPr="00CD090A">
        <w:rPr>
          <w:rFonts w:ascii="GHEA Mariam" w:hAnsi="GHEA Mariam"/>
          <w:sz w:val="18"/>
          <w:szCs w:val="18"/>
        </w:rPr>
        <w:tab/>
      </w:r>
    </w:p>
    <w:sectPr w:rsidR="00624D57" w:rsidRPr="0049314D" w:rsidSect="002F0FB2">
      <w:pgSz w:w="12240" w:h="15840"/>
      <w:pgMar w:top="72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0645"/>
    <w:multiLevelType w:val="hybridMultilevel"/>
    <w:tmpl w:val="7908A656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47D44618"/>
    <w:multiLevelType w:val="hybridMultilevel"/>
    <w:tmpl w:val="B21A3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21306"/>
    <w:multiLevelType w:val="hybridMultilevel"/>
    <w:tmpl w:val="218E90FA"/>
    <w:lvl w:ilvl="0" w:tplc="0409000F">
      <w:start w:val="1"/>
      <w:numFmt w:val="decimal"/>
      <w:lvlText w:val="%1."/>
      <w:lvlJc w:val="left"/>
      <w:pPr>
        <w:ind w:left="1206" w:hanging="360"/>
      </w:p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15"/>
    <w:rsid w:val="000A06EE"/>
    <w:rsid w:val="000C735F"/>
    <w:rsid w:val="000E7FA1"/>
    <w:rsid w:val="00113018"/>
    <w:rsid w:val="001308C4"/>
    <w:rsid w:val="001865B7"/>
    <w:rsid w:val="001A74C8"/>
    <w:rsid w:val="001E7DE2"/>
    <w:rsid w:val="001F1297"/>
    <w:rsid w:val="00224BEC"/>
    <w:rsid w:val="00295EF9"/>
    <w:rsid w:val="002F0FB2"/>
    <w:rsid w:val="00311706"/>
    <w:rsid w:val="00340587"/>
    <w:rsid w:val="00345925"/>
    <w:rsid w:val="00366CC0"/>
    <w:rsid w:val="003808C8"/>
    <w:rsid w:val="003944F2"/>
    <w:rsid w:val="003B636E"/>
    <w:rsid w:val="003D1255"/>
    <w:rsid w:val="003F4B33"/>
    <w:rsid w:val="004044BE"/>
    <w:rsid w:val="00464F4C"/>
    <w:rsid w:val="0049314D"/>
    <w:rsid w:val="004C1A4C"/>
    <w:rsid w:val="004C6DC8"/>
    <w:rsid w:val="004F1AC3"/>
    <w:rsid w:val="0051131B"/>
    <w:rsid w:val="005405C7"/>
    <w:rsid w:val="00542265"/>
    <w:rsid w:val="005433EA"/>
    <w:rsid w:val="00592854"/>
    <w:rsid w:val="005A3143"/>
    <w:rsid w:val="005E0019"/>
    <w:rsid w:val="005F4477"/>
    <w:rsid w:val="005F5A19"/>
    <w:rsid w:val="006200C5"/>
    <w:rsid w:val="00624D57"/>
    <w:rsid w:val="00625493"/>
    <w:rsid w:val="00662D5A"/>
    <w:rsid w:val="00692415"/>
    <w:rsid w:val="006B706C"/>
    <w:rsid w:val="006C5B4C"/>
    <w:rsid w:val="006E2985"/>
    <w:rsid w:val="006F4967"/>
    <w:rsid w:val="006F7B87"/>
    <w:rsid w:val="007013B5"/>
    <w:rsid w:val="00721024"/>
    <w:rsid w:val="00746C98"/>
    <w:rsid w:val="00751E87"/>
    <w:rsid w:val="00761F25"/>
    <w:rsid w:val="0077557E"/>
    <w:rsid w:val="0078538B"/>
    <w:rsid w:val="00793AD6"/>
    <w:rsid w:val="007A2401"/>
    <w:rsid w:val="007A3263"/>
    <w:rsid w:val="007D72C4"/>
    <w:rsid w:val="007F0272"/>
    <w:rsid w:val="007F5268"/>
    <w:rsid w:val="00824222"/>
    <w:rsid w:val="00894726"/>
    <w:rsid w:val="00896525"/>
    <w:rsid w:val="008D1ACC"/>
    <w:rsid w:val="008D48E0"/>
    <w:rsid w:val="009161D9"/>
    <w:rsid w:val="00917420"/>
    <w:rsid w:val="00930912"/>
    <w:rsid w:val="00943696"/>
    <w:rsid w:val="009936ED"/>
    <w:rsid w:val="009B7CFD"/>
    <w:rsid w:val="009D4674"/>
    <w:rsid w:val="009E5102"/>
    <w:rsid w:val="009E5EA8"/>
    <w:rsid w:val="00A2604F"/>
    <w:rsid w:val="00A44C91"/>
    <w:rsid w:val="00A45B9B"/>
    <w:rsid w:val="00A551FE"/>
    <w:rsid w:val="00A80F24"/>
    <w:rsid w:val="00B13306"/>
    <w:rsid w:val="00B36A3A"/>
    <w:rsid w:val="00B70D0B"/>
    <w:rsid w:val="00B71805"/>
    <w:rsid w:val="00BC3BE2"/>
    <w:rsid w:val="00C129EB"/>
    <w:rsid w:val="00C16394"/>
    <w:rsid w:val="00C861C2"/>
    <w:rsid w:val="00CA3850"/>
    <w:rsid w:val="00CA6F8B"/>
    <w:rsid w:val="00CD2295"/>
    <w:rsid w:val="00D221AE"/>
    <w:rsid w:val="00D37F29"/>
    <w:rsid w:val="00D414E3"/>
    <w:rsid w:val="00D623D1"/>
    <w:rsid w:val="00D965AA"/>
    <w:rsid w:val="00DB548E"/>
    <w:rsid w:val="00DC511D"/>
    <w:rsid w:val="00DD424D"/>
    <w:rsid w:val="00DE14AC"/>
    <w:rsid w:val="00DE16B0"/>
    <w:rsid w:val="00E1554E"/>
    <w:rsid w:val="00E83DF0"/>
    <w:rsid w:val="00E963A3"/>
    <w:rsid w:val="00EE53FC"/>
    <w:rsid w:val="00F2365D"/>
    <w:rsid w:val="00F2624B"/>
    <w:rsid w:val="00F75F24"/>
    <w:rsid w:val="00F8187D"/>
    <w:rsid w:val="00F857BF"/>
    <w:rsid w:val="00F93C12"/>
    <w:rsid w:val="00FB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06"/>
    <w:pPr>
      <w:spacing w:before="360" w:after="240" w:line="240" w:lineRule="auto"/>
      <w:ind w:left="576" w:hanging="576"/>
    </w:pPr>
    <w:rPr>
      <w:rFonts w:ascii="GHEA Grapalat" w:eastAsia="Calibri" w:hAnsi="GHEA Grapalat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33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30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iPriority w:val="99"/>
    <w:semiHidden/>
    <w:unhideWhenUsed/>
    <w:rsid w:val="00B13306"/>
    <w:rPr>
      <w:color w:val="0000FF"/>
      <w:u w:val="single"/>
    </w:rPr>
  </w:style>
  <w:style w:type="paragraph" w:styleId="NoSpacing">
    <w:name w:val="No Spacing"/>
    <w:uiPriority w:val="1"/>
    <w:qFormat/>
    <w:rsid w:val="00B13306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7F2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A3850"/>
    <w:pPr>
      <w:spacing w:before="0" w:after="120"/>
      <w:ind w:left="0" w:firstLine="0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A38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CA3850"/>
    <w:pPr>
      <w:spacing w:before="0" w:after="120" w:line="276" w:lineRule="auto"/>
      <w:ind w:left="360" w:firstLine="0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A3850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2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06"/>
    <w:pPr>
      <w:spacing w:before="360" w:after="240" w:line="240" w:lineRule="auto"/>
      <w:ind w:left="576" w:hanging="576"/>
    </w:pPr>
    <w:rPr>
      <w:rFonts w:ascii="GHEA Grapalat" w:eastAsia="Calibri" w:hAnsi="GHEA Grapalat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33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30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iPriority w:val="99"/>
    <w:semiHidden/>
    <w:unhideWhenUsed/>
    <w:rsid w:val="00B13306"/>
    <w:rPr>
      <w:color w:val="0000FF"/>
      <w:u w:val="single"/>
    </w:rPr>
  </w:style>
  <w:style w:type="paragraph" w:styleId="NoSpacing">
    <w:name w:val="No Spacing"/>
    <w:uiPriority w:val="1"/>
    <w:qFormat/>
    <w:rsid w:val="00B13306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7F2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A3850"/>
    <w:pPr>
      <w:spacing w:before="0" w:after="120"/>
      <w:ind w:left="0" w:firstLine="0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A38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CA3850"/>
    <w:pPr>
      <w:spacing w:before="0" w:after="120" w:line="276" w:lineRule="auto"/>
      <w:ind w:left="360" w:firstLine="0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A3850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nfi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347C-2808-4F29-B3AB-95E8399D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Shushanyan</dc:creator>
  <cp:lastModifiedBy>Vahe Shushanyan</cp:lastModifiedBy>
  <cp:revision>4</cp:revision>
  <cp:lastPrinted>2018-02-21T08:05:00Z</cp:lastPrinted>
  <dcterms:created xsi:type="dcterms:W3CDTF">2018-03-17T05:37:00Z</dcterms:created>
  <dcterms:modified xsi:type="dcterms:W3CDTF">2018-03-17T06:20:00Z</dcterms:modified>
</cp:coreProperties>
</file>