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16</w:t>
      </w:r>
      <w:r w:rsidRPr="001F4587">
        <w:rPr>
          <w:rFonts w:ascii="Sylfaen" w:hAnsi="Sylfaen" w:cs="Sylfaen"/>
          <w:sz w:val="22"/>
          <w:szCs w:val="22"/>
          <w:lang w:val="af-ZA"/>
        </w:rPr>
        <w:t>.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04</w:t>
      </w:r>
      <w:r w:rsidRPr="001F4587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1F4587">
        <w:rPr>
          <w:rFonts w:ascii="Sylfaen" w:hAnsi="Sylfaen" w:cs="Sylfaen"/>
          <w:sz w:val="22"/>
          <w:szCs w:val="22"/>
          <w:lang w:val="af-ZA"/>
        </w:rPr>
        <w:t>2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4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1F4587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5540"/>
        <w:gridCol w:w="1236"/>
        <w:gridCol w:w="4384"/>
      </w:tblGrid>
      <w:tr w:rsidR="00E64349" w:rsidRPr="006C1B3A" w:rsidTr="00053362">
        <w:tc>
          <w:tcPr>
            <w:tcW w:w="6776" w:type="dxa"/>
            <w:gridSpan w:val="2"/>
          </w:tcPr>
          <w:p w:rsidR="00E64349" w:rsidRPr="006C1B3A" w:rsidRDefault="00E64349" w:rsidP="00E6434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384" w:type="dxa"/>
            <w:vMerge w:val="restart"/>
            <w:vAlign w:val="center"/>
          </w:tcPr>
          <w:p w:rsidR="00E64349" w:rsidRPr="008439F5" w:rsidRDefault="00D4733D" w:rsidP="00FD1B26">
            <w:pPr>
              <w:pStyle w:val="Heading9"/>
              <w:outlineLvl w:val="8"/>
              <w:rPr>
                <w:rFonts w:ascii="GHEA Grapalat" w:hAnsi="GHEA Grapalat" w:cs="Sylfaen"/>
                <w:szCs w:val="22"/>
              </w:rPr>
            </w:pPr>
            <w:r w:rsidRPr="00F4750A">
              <w:rPr>
                <w:rFonts w:ascii="GHEA Grapalat" w:hAnsi="GHEA Grapalat"/>
                <w:sz w:val="24"/>
                <w:szCs w:val="24"/>
              </w:rPr>
              <w:t>№</w:t>
            </w:r>
            <w:r>
              <w:rPr>
                <w:rFonts w:ascii="GHEA Grapalat" w:hAnsi="GHEA Grapalat"/>
                <w:sz w:val="24"/>
                <w:szCs w:val="24"/>
              </w:rPr>
              <w:t>066</w:t>
            </w:r>
            <w:r w:rsidRPr="00F4750A">
              <w:rPr>
                <w:rFonts w:ascii="GHEA Grapalat" w:hAnsi="GHEA Grapalat"/>
                <w:sz w:val="24"/>
                <w:szCs w:val="24"/>
              </w:rPr>
              <w:t>/GArm/2</w:t>
            </w:r>
            <w:r>
              <w:rPr>
                <w:rFonts w:ascii="GHEA Grapalat" w:hAnsi="GHEA Grapalat"/>
                <w:sz w:val="24"/>
                <w:szCs w:val="24"/>
              </w:rPr>
              <w:t>6</w:t>
            </w:r>
            <w:r w:rsidRPr="00F4750A">
              <w:rPr>
                <w:rFonts w:ascii="GHEA Grapalat" w:hAnsi="GHEA Grapalat"/>
                <w:sz w:val="24"/>
                <w:szCs w:val="24"/>
              </w:rPr>
              <w:t>_5.4_</w:t>
            </w:r>
            <w:r>
              <w:rPr>
                <w:rFonts w:ascii="GHEA Grapalat" w:hAnsi="GHEA Grapalat"/>
                <w:sz w:val="24"/>
                <w:szCs w:val="24"/>
              </w:rPr>
              <w:t>034</w:t>
            </w:r>
            <w:r w:rsidRPr="00F4750A">
              <w:rPr>
                <w:rFonts w:ascii="GHEA Grapalat" w:hAnsi="GHEA Grapalat"/>
                <w:sz w:val="24"/>
                <w:szCs w:val="24"/>
              </w:rPr>
              <w:t>/</w:t>
            </w:r>
            <w:r>
              <w:rPr>
                <w:rFonts w:ascii="GHEA Grapalat" w:hAnsi="GHEA Grapalat"/>
                <w:sz w:val="24"/>
                <w:szCs w:val="24"/>
              </w:rPr>
              <w:t>12</w:t>
            </w:r>
            <w:r w:rsidRPr="00F4750A">
              <w:rPr>
                <w:rFonts w:ascii="GHEA Grapalat" w:hAnsi="GHEA Grapalat"/>
                <w:sz w:val="24"/>
                <w:szCs w:val="24"/>
              </w:rPr>
              <w:t>.</w:t>
            </w:r>
            <w:r>
              <w:rPr>
                <w:rFonts w:ascii="GHEA Grapalat" w:hAnsi="GHEA Grapalat"/>
                <w:sz w:val="24"/>
                <w:szCs w:val="24"/>
              </w:rPr>
              <w:t>02</w:t>
            </w:r>
            <w:r w:rsidRPr="00F4750A">
              <w:rPr>
                <w:rFonts w:ascii="GHEA Grapalat" w:hAnsi="GHEA Grapalat"/>
                <w:sz w:val="24"/>
                <w:szCs w:val="24"/>
              </w:rPr>
              <w:t>.2</w:t>
            </w:r>
            <w:r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</w:tr>
      <w:tr w:rsidR="00741B67" w:rsidRPr="006C1B3A" w:rsidTr="00053362">
        <w:tc>
          <w:tcPr>
            <w:tcW w:w="6776" w:type="dxa"/>
            <w:gridSpan w:val="2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D4733D" w:rsidTr="00053362">
        <w:tc>
          <w:tcPr>
            <w:tcW w:w="6776" w:type="dxa"/>
            <w:gridSpan w:val="2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37294F" w:rsidRPr="00D4733D" w:rsidTr="00CE482C">
        <w:trPr>
          <w:trHeight w:val="539"/>
        </w:trPr>
        <w:tc>
          <w:tcPr>
            <w:tcW w:w="5540" w:type="dxa"/>
          </w:tcPr>
          <w:p w:rsidR="0037294F" w:rsidRPr="006C1B3A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 xml:space="preserve"> 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620" w:type="dxa"/>
            <w:gridSpan w:val="2"/>
            <w:vAlign w:val="center"/>
          </w:tcPr>
          <w:p w:rsidR="0037294F" w:rsidRPr="00E64349" w:rsidRDefault="00D4733D" w:rsidP="0058338D">
            <w:pPr>
              <w:pStyle w:val="Heading9"/>
              <w:outlineLvl w:val="8"/>
              <w:rPr>
                <w:rFonts w:ascii="Sylfaen" w:hAnsi="Sylfaen" w:cs="Sylfaen"/>
                <w:b w:val="0"/>
                <w:bCs/>
                <w:sz w:val="20"/>
                <w:lang w:val="af-ZA"/>
              </w:rPr>
            </w:pPr>
            <w:r w:rsidRPr="00AA7AF1">
              <w:rPr>
                <w:rFonts w:ascii="GHEA Grapalat" w:hAnsi="GHEA Grapalat"/>
                <w:sz w:val="24"/>
                <w:szCs w:val="24"/>
                <w:lang w:val="hy-AM"/>
              </w:rPr>
              <w:t>«Երևան քաղաքի Ավան վարչական շրջանի Աճառյան 1-ին փակուղի, Աճառյան, Բաբաջանյան և հարակից տարածքներով անցնող «Գազպրոմ Արմենիա» ՓԲԸ-ին պատկանող միջին ճնշման վերգետնյա գազատարերի վերատեղադրում»</w:t>
            </w:r>
            <w:r w:rsidRPr="00D4733D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9369A3">
              <w:rPr>
                <w:rFonts w:ascii="GHEA Grapalat" w:hAnsi="GHEA Grapalat"/>
                <w:sz w:val="24"/>
                <w:szCs w:val="24"/>
                <w:lang w:val="hy-AM"/>
              </w:rPr>
              <w:t>օբյեկտի շինհավաքակցման աշխատանքներ</w:t>
            </w:r>
          </w:p>
        </w:tc>
      </w:tr>
      <w:tr w:rsidR="002F0398" w:rsidRPr="00053362" w:rsidTr="00B96762">
        <w:tc>
          <w:tcPr>
            <w:tcW w:w="5540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620" w:type="dxa"/>
            <w:gridSpan w:val="2"/>
            <w:vAlign w:val="center"/>
          </w:tcPr>
          <w:p w:rsidR="002F0398" w:rsidRPr="00773583" w:rsidRDefault="00D4733D" w:rsidP="00D4733D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5E0642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2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51E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6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5E06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D4733D" w:rsidTr="00B96762">
        <w:tc>
          <w:tcPr>
            <w:tcW w:w="5540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6C1B3A" w:rsidRDefault="00C77A99" w:rsidP="00D4733D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D4733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5E0642" w:rsidRPr="005E06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FD1B2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D4733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4068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FD1B2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00</w:t>
            </w:r>
          </w:p>
        </w:tc>
      </w:tr>
      <w:tr w:rsidR="00002193" w:rsidRPr="00D4733D" w:rsidTr="00B96762">
        <w:tc>
          <w:tcPr>
            <w:tcW w:w="5540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B96762" w:rsidRDefault="00011F89" w:rsidP="00B96762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922C9A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FD1B26"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 w:rsidR="00FD1B26">
              <w:rPr>
                <w:rFonts w:ascii="Sylfaen" w:hAnsi="Sylfaen"/>
                <w:color w:val="000000"/>
                <w:sz w:val="20"/>
              </w:rPr>
              <w:t>Մետադոր</w:t>
            </w:r>
            <w:proofErr w:type="spellEnd"/>
            <w:r w:rsidR="00FD1B26"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="00FD1B26"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="00FD1B26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C77A9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D4733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24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FD1B2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D4733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</w:p>
          <w:p w:rsidR="00E64349" w:rsidRPr="001C4B5C" w:rsidRDefault="003909B5" w:rsidP="00D4733D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2. </w:t>
            </w:r>
            <w:r w:rsidR="00FD1B26"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 w:rsidR="00FD1B26">
              <w:rPr>
                <w:rFonts w:ascii="Sylfaen" w:hAnsi="Sylfaen"/>
                <w:color w:val="000000"/>
                <w:sz w:val="20"/>
                <w:lang w:val="af-ZA"/>
              </w:rPr>
              <w:t>Դավ-Վահ</w:t>
            </w:r>
            <w:r w:rsidR="00FD1B26" w:rsidRPr="001D09CE">
              <w:rPr>
                <w:rFonts w:ascii="Sylfaen" w:hAnsi="Sylfaen"/>
                <w:color w:val="000000"/>
                <w:sz w:val="20"/>
                <w:lang w:val="af-ZA"/>
              </w:rPr>
              <w:t xml:space="preserve">» </w:t>
            </w:r>
            <w:r w:rsidR="00FD1B26" w:rsidRPr="001D09CE">
              <w:rPr>
                <w:rFonts w:ascii="Sylfaen" w:hAnsi="Sylfaen"/>
                <w:sz w:val="20"/>
                <w:lang w:val="es-ES"/>
              </w:rPr>
              <w:t xml:space="preserve"> ՍՊԸ</w:t>
            </w:r>
            <w:r w:rsidR="00FD1B26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D4733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25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38665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A7A2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D4733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D4733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55</w:t>
            </w:r>
          </w:p>
        </w:tc>
      </w:tr>
      <w:tr w:rsidR="00561C90" w:rsidRPr="00053362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CE482C" w:rsidRDefault="00D4733D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27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2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FD1B2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00</w:t>
            </w:r>
          </w:p>
          <w:p w:rsidR="00561C90" w:rsidRDefault="00561C90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 ա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րձանագրություն</w:t>
            </w:r>
          </w:p>
        </w:tc>
      </w:tr>
      <w:tr w:rsidR="00561C90" w:rsidRPr="00D4733D" w:rsidTr="00FD1B26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620" w:type="dxa"/>
            <w:gridSpan w:val="2"/>
            <w:vAlign w:val="center"/>
          </w:tcPr>
          <w:p w:rsidR="00561C90" w:rsidRDefault="00561C90" w:rsidP="00FD1B26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1E33E4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8665D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D4733D" w:rsidRPr="00D4733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162 262 722</w:t>
            </w:r>
            <w:r w:rsidR="00FD1B2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FD1B26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ՀՀ դրամ 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ներառյալ ԱԱՀ</w:t>
            </w:r>
          </w:p>
          <w:p w:rsidR="001C4B5C" w:rsidRPr="001C4B5C" w:rsidRDefault="001C4B5C" w:rsidP="00FD1B26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  <w:p w:rsidR="00E64349" w:rsidRPr="001C4B5C" w:rsidRDefault="000A0021" w:rsidP="00FD1B26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</w:t>
            </w:r>
            <w:r w:rsidR="00922C9A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D4733D" w:rsidRPr="00D4733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161 601 602 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ՀՀ դրամ </w:t>
            </w:r>
            <w:r w:rsidR="005E06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ներառյալ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ԱԱՀ</w:t>
            </w:r>
          </w:p>
        </w:tc>
      </w:tr>
      <w:tr w:rsidR="00561C90" w:rsidRPr="00E64349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344DBF" w:rsidRDefault="00561C90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22C9A" w:rsidRPr="001E33E4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D4733D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  <w:p w:rsidR="00E64349" w:rsidRPr="001C4B5C" w:rsidRDefault="00922C9A" w:rsidP="001C4B5C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color w:val="000000"/>
                <w:sz w:val="22"/>
                <w:szCs w:val="22"/>
                <w:lang w:val="af-ZA"/>
              </w:rPr>
              <w:t xml:space="preserve">2. </w:t>
            </w:r>
            <w:r w:rsidR="00E64349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</w:tc>
      </w:tr>
    </w:tbl>
    <w:p w:rsidR="00773583" w:rsidRPr="001C4B5C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Մրցակցային ընտրության </w:t>
      </w:r>
      <w:r w:rsidR="00773583" w:rsidRPr="001C4B5C">
        <w:rPr>
          <w:rFonts w:ascii="Sylfaen" w:hAnsi="Sylfaen"/>
          <w:sz w:val="22"/>
          <w:szCs w:val="22"/>
          <w:lang w:val="af-ZA"/>
        </w:rPr>
        <w:t xml:space="preserve">գնման </w:t>
      </w:r>
      <w:r w:rsidRPr="001C4B5C">
        <w:rPr>
          <w:rFonts w:ascii="Sylfaen" w:hAnsi="Sylfaen"/>
          <w:sz w:val="22"/>
          <w:szCs w:val="22"/>
          <w:lang w:val="af-ZA"/>
        </w:rPr>
        <w:t>հանձնաժողովը (այսուհետ` հանձնաժողով) 202</w:t>
      </w:r>
      <w:r w:rsidR="00B96762" w:rsidRPr="001C4B5C">
        <w:rPr>
          <w:rFonts w:ascii="Sylfaen" w:hAnsi="Sylfaen"/>
          <w:sz w:val="22"/>
          <w:szCs w:val="22"/>
          <w:lang w:val="af-ZA"/>
        </w:rPr>
        <w:t>6</w:t>
      </w:r>
      <w:r w:rsidRPr="001C4B5C">
        <w:rPr>
          <w:rFonts w:ascii="Sylfaen" w:hAnsi="Sylfaen"/>
          <w:sz w:val="22"/>
          <w:szCs w:val="22"/>
          <w:lang w:val="af-ZA"/>
        </w:rPr>
        <w:t xml:space="preserve"> թվականի</w:t>
      </w:r>
      <w:r w:rsidRPr="00CE482C">
        <w:rPr>
          <w:rFonts w:ascii="Sylfaen" w:hAnsi="Sylfaen"/>
          <w:sz w:val="20"/>
          <w:szCs w:val="20"/>
          <w:lang w:val="af-ZA"/>
        </w:rPr>
        <w:t xml:space="preserve"> </w:t>
      </w:r>
      <w:r w:rsidR="001C4B5C" w:rsidRPr="001C4B5C">
        <w:rPr>
          <w:rFonts w:ascii="Sylfaen" w:hAnsi="Sylfaen"/>
          <w:sz w:val="22"/>
          <w:szCs w:val="22"/>
          <w:lang w:val="af-ZA"/>
        </w:rPr>
        <w:t>փետրվարի</w:t>
      </w:r>
      <w:r w:rsidR="0040689F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FD1B26">
        <w:rPr>
          <w:rFonts w:ascii="Sylfaen" w:hAnsi="Sylfaen"/>
          <w:sz w:val="22"/>
          <w:szCs w:val="22"/>
          <w:lang w:val="af-ZA"/>
        </w:rPr>
        <w:t>2</w:t>
      </w:r>
      <w:r w:rsidR="00D4733D">
        <w:rPr>
          <w:rFonts w:ascii="Sylfaen" w:hAnsi="Sylfaen"/>
          <w:sz w:val="22"/>
          <w:szCs w:val="22"/>
          <w:lang w:val="af-ZA"/>
        </w:rPr>
        <w:t>7</w:t>
      </w:r>
      <w:r w:rsidRPr="001C4B5C">
        <w:rPr>
          <w:rFonts w:ascii="Sylfaen" w:hAnsi="Sylfaen"/>
          <w:sz w:val="22"/>
          <w:szCs w:val="22"/>
          <w:lang w:val="af-ZA"/>
        </w:rPr>
        <w:t xml:space="preserve">-ի թիվ </w:t>
      </w:r>
      <w:r w:rsidR="00747944" w:rsidRPr="001C4B5C">
        <w:rPr>
          <w:rFonts w:ascii="Sylfaen" w:hAnsi="Sylfaen"/>
          <w:sz w:val="22"/>
          <w:szCs w:val="22"/>
          <w:lang w:val="af-ZA"/>
        </w:rPr>
        <w:t>3</w:t>
      </w:r>
      <w:r w:rsidRPr="001C4B5C">
        <w:rPr>
          <w:rFonts w:ascii="Sylfaen" w:hAnsi="Sylfaen"/>
          <w:sz w:val="22"/>
          <w:szCs w:val="22"/>
          <w:lang w:val="af-ZA"/>
        </w:rPr>
        <w:t xml:space="preserve"> արձանագրությամբ </w:t>
      </w:r>
      <w:r w:rsidR="00FD1B26">
        <w:rPr>
          <w:rFonts w:ascii="Sylfaen" w:hAnsi="Sylfaen"/>
          <w:sz w:val="22"/>
          <w:szCs w:val="22"/>
          <w:lang w:val="af-ZA"/>
        </w:rPr>
        <w:t>«</w:t>
      </w:r>
      <w:r w:rsidR="00FD1B26" w:rsidRPr="00FD1B26">
        <w:rPr>
          <w:rFonts w:ascii="Sylfaen" w:hAnsi="Sylfaen"/>
          <w:sz w:val="22"/>
          <w:szCs w:val="22"/>
          <w:lang w:val="af-ZA"/>
        </w:rPr>
        <w:t>Դավ-Վահ</w:t>
      </w:r>
      <w:r w:rsidR="005E0642" w:rsidRPr="005E0642">
        <w:rPr>
          <w:rFonts w:ascii="Sylfaen" w:hAnsi="Sylfaen"/>
          <w:sz w:val="22"/>
          <w:szCs w:val="22"/>
          <w:lang w:val="af-ZA"/>
        </w:rPr>
        <w:t>» ՍՊԸ</w:t>
      </w:r>
      <w:r w:rsidR="00203AB5" w:rsidRPr="001C4B5C">
        <w:rPr>
          <w:rFonts w:ascii="Sylfaen" w:hAnsi="Sylfaen"/>
          <w:sz w:val="22"/>
          <w:szCs w:val="22"/>
          <w:lang w:val="af-ZA"/>
        </w:rPr>
        <w:t>-</w:t>
      </w:r>
      <w:r w:rsidRPr="001C4B5C">
        <w:rPr>
          <w:rFonts w:ascii="Sylfaen" w:hAnsi="Sylfaen"/>
          <w:sz w:val="22"/>
          <w:szCs w:val="22"/>
          <w:lang w:val="af-ZA"/>
        </w:rPr>
        <w:t xml:space="preserve">ին ճանաչել 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է </w:t>
      </w:r>
      <w:r w:rsidR="00FD1B26" w:rsidRPr="00FD1B26">
        <w:rPr>
          <w:rFonts w:ascii="Sylfaen" w:hAnsi="Sylfaen"/>
          <w:sz w:val="22"/>
          <w:szCs w:val="22"/>
          <w:lang w:val="af-ZA"/>
        </w:rPr>
        <w:t xml:space="preserve">№064/GArm/26_5.4_033/11.02.26 </w:t>
      </w:r>
      <w:r w:rsidRPr="001C4B5C">
        <w:rPr>
          <w:rFonts w:ascii="Sylfaen" w:hAnsi="Sylfaen"/>
          <w:sz w:val="22"/>
          <w:szCs w:val="22"/>
          <w:lang w:val="af-ZA"/>
        </w:rPr>
        <w:t xml:space="preserve">ծածկագրով մրցակցային ընտրության </w:t>
      </w:r>
      <w:r w:rsidR="008A46C1" w:rsidRPr="001C4B5C">
        <w:rPr>
          <w:rFonts w:ascii="Sylfaen" w:hAnsi="Sylfaen"/>
          <w:sz w:val="22"/>
          <w:szCs w:val="22"/>
          <w:lang w:val="af-ZA"/>
        </w:rPr>
        <w:t>ընտրված</w:t>
      </w:r>
      <w:r w:rsidR="00747944" w:rsidRPr="001C4B5C">
        <w:rPr>
          <w:rFonts w:ascii="Sylfaen" w:hAnsi="Sylfaen"/>
          <w:sz w:val="22"/>
          <w:szCs w:val="22"/>
          <w:lang w:val="af-ZA"/>
        </w:rPr>
        <w:t xml:space="preserve"> մասնակից</w:t>
      </w:r>
      <w:r w:rsidRPr="001C4B5C">
        <w:rPr>
          <w:rFonts w:ascii="Sylfaen" w:hAnsi="Sylfaen"/>
          <w:sz w:val="22"/>
          <w:szCs w:val="22"/>
          <w:lang w:val="af-ZA"/>
        </w:rPr>
        <w:t>, որպես հրավերի պահանջներին համապատասխանող և գնային տեսանկ</w:t>
      </w:r>
      <w:bookmarkStart w:id="0" w:name="_GoBack"/>
      <w:bookmarkEnd w:id="0"/>
      <w:r w:rsidRPr="001C4B5C">
        <w:rPr>
          <w:rFonts w:ascii="Sylfaen" w:hAnsi="Sylfaen"/>
          <w:sz w:val="22"/>
          <w:szCs w:val="22"/>
          <w:lang w:val="af-ZA"/>
        </w:rPr>
        <w:t xml:space="preserve">յունից շահավետ առաջարկ ներկայացրած մասնակից:  </w:t>
      </w:r>
    </w:p>
    <w:p w:rsidR="00E54415" w:rsidRPr="001C4B5C" w:rsidRDefault="00773583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«Գնումներ</w:t>
      </w:r>
      <w:r w:rsidR="00E54415" w:rsidRPr="001C4B5C">
        <w:rPr>
          <w:rFonts w:ascii="Sylfaen" w:hAnsi="Sylfaen"/>
          <w:sz w:val="22"/>
          <w:szCs w:val="22"/>
          <w:lang w:val="af-ZA"/>
        </w:rPr>
        <w:t>ի մասին» ՀՀ օրենքի 10-րդ հոդվածի համաձայն</w:t>
      </w:r>
      <w:r w:rsidR="006320F4" w:rsidRPr="001C4B5C">
        <w:rPr>
          <w:rFonts w:ascii="Sylfaen" w:hAnsi="Sylfaen"/>
          <w:sz w:val="22"/>
          <w:szCs w:val="22"/>
          <w:lang w:val="af-ZA"/>
        </w:rPr>
        <w:t>՝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անգործության ժամկետ է սահմանվում սույն հայտարարությունը </w:t>
      </w:r>
      <w:r w:rsidR="00203AB5" w:rsidRPr="001C4B5C">
        <w:rPr>
          <w:rFonts w:ascii="Sylfaen" w:hAnsi="Sylfaen"/>
          <w:sz w:val="22"/>
          <w:szCs w:val="22"/>
          <w:lang w:val="af-ZA"/>
        </w:rPr>
        <w:t>հրապարակ</w:t>
      </w:r>
      <w:r w:rsidR="00E54415" w:rsidRPr="001C4B5C">
        <w:rPr>
          <w:rFonts w:ascii="Sylfaen" w:hAnsi="Sylfaen"/>
          <w:sz w:val="22"/>
          <w:szCs w:val="22"/>
          <w:lang w:val="af-ZA"/>
        </w:rPr>
        <w:t>ելու օրվան հաջորդող օրվանից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6320F4" w:rsidRPr="001C4B5C">
        <w:rPr>
          <w:rFonts w:ascii="Sylfaen" w:hAnsi="Sylfaen"/>
          <w:sz w:val="22"/>
          <w:szCs w:val="22"/>
          <w:lang w:val="af-ZA"/>
        </w:rPr>
        <w:t xml:space="preserve">ներառյալ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10–րդ օրացուցային օրը: </w:t>
      </w:r>
    </w:p>
    <w:p w:rsidR="00E54415" w:rsidRPr="001C4B5C" w:rsidRDefault="00B96762" w:rsidP="00B96762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Անգործության ժամկետի ավարտից հետո </w:t>
      </w:r>
      <w:r w:rsidR="00FD1B26" w:rsidRPr="00FD1B26">
        <w:rPr>
          <w:rFonts w:ascii="Sylfaen" w:hAnsi="Sylfaen"/>
          <w:sz w:val="22"/>
          <w:szCs w:val="22"/>
          <w:lang w:val="af-ZA"/>
        </w:rPr>
        <w:t xml:space="preserve">№064/GArm/26_5.4_033/11.02.26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ծածկագրով </w:t>
      </w:r>
      <w:r w:rsidRPr="001C4B5C">
        <w:rPr>
          <w:rFonts w:ascii="Sylfaen" w:hAnsi="Sylfaen"/>
          <w:sz w:val="22"/>
          <w:szCs w:val="22"/>
          <w:lang w:val="af-ZA"/>
        </w:rPr>
        <w:t xml:space="preserve">մրցակցային մրցակցային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ընտրության արդյունքով ընտրված </w:t>
      </w:r>
      <w:r w:rsidR="004578DF" w:rsidRPr="001C4B5C">
        <w:rPr>
          <w:rFonts w:ascii="Sylfaen" w:hAnsi="Sylfaen"/>
          <w:sz w:val="22"/>
          <w:szCs w:val="22"/>
          <w:lang w:val="af-ZA"/>
        </w:rPr>
        <w:t>մասնակցի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և «Գազպրոմ Արմենիա» ՓԲԸ-ի միջև կնքվելու է </w:t>
      </w:r>
      <w:r w:rsidR="00D4733D" w:rsidRPr="00D4733D">
        <w:rPr>
          <w:rFonts w:ascii="Sylfaen" w:hAnsi="Sylfaen"/>
          <w:sz w:val="22"/>
          <w:szCs w:val="22"/>
          <w:lang w:val="af-ZA"/>
        </w:rPr>
        <w:t xml:space="preserve">«Երևան քաղաքի Ավան վարչական շրջանի Աճառյան 1-ին փակուղի, Աճառյան, Բաբաջանյան և հարակից տարածքներով անցնող «Գազպրոմ Արմենիա» ՓԲԸ-ին պատկանող միջին ճնշման վերգետնյա գազատարերի վերատեղադրում» օբյեկտի շինհավաքակցման </w:t>
      </w:r>
      <w:r w:rsidR="00FD1B26" w:rsidRPr="00FD1B26">
        <w:rPr>
          <w:rFonts w:ascii="Sylfaen" w:hAnsi="Sylfaen"/>
          <w:sz w:val="22"/>
          <w:szCs w:val="22"/>
          <w:lang w:val="af-ZA"/>
        </w:rPr>
        <w:t>աշխատանքների</w:t>
      </w:r>
      <w:r w:rsidR="008A46C1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պայմանագիր, որի գինը կազմելու է </w:t>
      </w:r>
      <w:r w:rsidR="00D4733D" w:rsidRPr="00D4733D">
        <w:rPr>
          <w:rFonts w:ascii="Sylfaen" w:hAnsi="Sylfaen"/>
          <w:color w:val="000000"/>
          <w:sz w:val="22"/>
          <w:szCs w:val="22"/>
          <w:lang w:val="af-ZA"/>
        </w:rPr>
        <w:t xml:space="preserve">161 601 602 </w:t>
      </w:r>
      <w:r w:rsidR="00FD1B26" w:rsidRPr="00FD1B26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="00FD1B26" w:rsidRPr="005E0642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="005E0642" w:rsidRPr="00FD1B26">
        <w:rPr>
          <w:rFonts w:ascii="Sylfaen" w:hAnsi="Sylfaen"/>
          <w:sz w:val="22"/>
          <w:szCs w:val="22"/>
          <w:lang w:val="af-ZA"/>
        </w:rPr>
        <w:t>ներառյալ ԱԱՀ</w:t>
      </w:r>
      <w:r w:rsidR="00E54415" w:rsidRPr="001C4B5C">
        <w:rPr>
          <w:rFonts w:ascii="Sylfaen" w:hAnsi="Sylfaen"/>
          <w:sz w:val="22"/>
          <w:szCs w:val="22"/>
          <w:lang w:val="af-ZA"/>
        </w:rPr>
        <w:t>: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 </w:t>
      </w:r>
    </w:p>
    <w:p w:rsidR="00E54415" w:rsidRPr="001C4B5C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Սույն հայտարարության հետ կապված լրացուցիչ տեղեկություններ ստանալու համար կարող եք դիմել</w:t>
      </w:r>
      <w:r w:rsidR="00531DFF" w:rsidRPr="001C4B5C">
        <w:rPr>
          <w:rFonts w:ascii="Sylfaen" w:hAnsi="Sylfaen"/>
          <w:sz w:val="22"/>
          <w:szCs w:val="22"/>
          <w:lang w:val="af-ZA"/>
        </w:rPr>
        <w:t>՝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344DBF" w:rsidRPr="001C4B5C">
        <w:rPr>
          <w:rFonts w:ascii="Sylfaen" w:hAnsi="Sylfaen"/>
          <w:sz w:val="22"/>
          <w:szCs w:val="22"/>
          <w:lang w:val="af-ZA"/>
        </w:rPr>
        <w:t>Ս Բարսեղյան</w:t>
      </w:r>
      <w:r w:rsidR="006C6547" w:rsidRPr="001C4B5C">
        <w:rPr>
          <w:rFonts w:ascii="Sylfaen" w:hAnsi="Sylfaen"/>
          <w:sz w:val="22"/>
          <w:szCs w:val="22"/>
          <w:lang w:val="af-ZA"/>
        </w:rPr>
        <w:t>:</w:t>
      </w:r>
    </w:p>
    <w:p w:rsidR="00A0294B" w:rsidRPr="001C4B5C" w:rsidRDefault="00E54415" w:rsidP="008A46C1">
      <w:pPr>
        <w:rPr>
          <w:rFonts w:ascii="Sylfaen" w:hAnsi="Sylfaen" w:cs="Sylfaen"/>
          <w:sz w:val="22"/>
          <w:szCs w:val="22"/>
          <w:lang w:val="hy-AM"/>
        </w:rPr>
      </w:pPr>
      <w:r w:rsidRPr="001C4B5C">
        <w:rPr>
          <w:rFonts w:ascii="Sylfaen" w:hAnsi="Sylfaen" w:cs="Sylfaen"/>
          <w:sz w:val="22"/>
          <w:szCs w:val="22"/>
          <w:lang w:val="hy-AM"/>
        </w:rPr>
        <w:t>Հեռախոս՝</w:t>
      </w:r>
      <w:r w:rsidR="008936AB" w:rsidRPr="001C4B5C">
        <w:rPr>
          <w:rFonts w:ascii="Sylfaen" w:hAnsi="Sylfaen" w:cs="Sylfaen"/>
          <w:sz w:val="22"/>
          <w:szCs w:val="22"/>
          <w:lang w:val="af-ZA"/>
        </w:rPr>
        <w:t>(010) 29490</w:t>
      </w:r>
      <w:r w:rsidR="00344DBF" w:rsidRPr="001C4B5C">
        <w:rPr>
          <w:rFonts w:ascii="Sylfaen" w:hAnsi="Sylfaen" w:cs="Sylfaen"/>
          <w:sz w:val="22"/>
          <w:szCs w:val="22"/>
          <w:lang w:val="hy-AM"/>
        </w:rPr>
        <w:t>5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lastRenderedPageBreak/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0A1BD2">
      <w:pgSz w:w="11906" w:h="16838"/>
      <w:pgMar w:top="45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11F89"/>
    <w:rsid w:val="00015B01"/>
    <w:rsid w:val="00044E32"/>
    <w:rsid w:val="00053362"/>
    <w:rsid w:val="000832E5"/>
    <w:rsid w:val="000A0021"/>
    <w:rsid w:val="000A1BD2"/>
    <w:rsid w:val="000D2F3C"/>
    <w:rsid w:val="00101D5B"/>
    <w:rsid w:val="00120948"/>
    <w:rsid w:val="00152756"/>
    <w:rsid w:val="0015591B"/>
    <w:rsid w:val="00184678"/>
    <w:rsid w:val="00196737"/>
    <w:rsid w:val="001B1930"/>
    <w:rsid w:val="001C4B5C"/>
    <w:rsid w:val="001C6A3F"/>
    <w:rsid w:val="001D5537"/>
    <w:rsid w:val="001D73B4"/>
    <w:rsid w:val="001E33E4"/>
    <w:rsid w:val="001F4587"/>
    <w:rsid w:val="00203AB5"/>
    <w:rsid w:val="002078BE"/>
    <w:rsid w:val="002210D9"/>
    <w:rsid w:val="002805BC"/>
    <w:rsid w:val="002F0398"/>
    <w:rsid w:val="002F21BA"/>
    <w:rsid w:val="00301BCC"/>
    <w:rsid w:val="00331408"/>
    <w:rsid w:val="00344DBF"/>
    <w:rsid w:val="00363D8F"/>
    <w:rsid w:val="0037294F"/>
    <w:rsid w:val="00385206"/>
    <w:rsid w:val="003860FC"/>
    <w:rsid w:val="0038665D"/>
    <w:rsid w:val="003909B5"/>
    <w:rsid w:val="003A7A2D"/>
    <w:rsid w:val="003D75E2"/>
    <w:rsid w:val="0040689F"/>
    <w:rsid w:val="004578DF"/>
    <w:rsid w:val="00476DE8"/>
    <w:rsid w:val="00482C46"/>
    <w:rsid w:val="00485C3E"/>
    <w:rsid w:val="004942BB"/>
    <w:rsid w:val="004E26CF"/>
    <w:rsid w:val="004E45F3"/>
    <w:rsid w:val="004F16AA"/>
    <w:rsid w:val="004F5F21"/>
    <w:rsid w:val="00515C92"/>
    <w:rsid w:val="00516542"/>
    <w:rsid w:val="00531DFF"/>
    <w:rsid w:val="005326EB"/>
    <w:rsid w:val="005542A0"/>
    <w:rsid w:val="00555A46"/>
    <w:rsid w:val="00561C90"/>
    <w:rsid w:val="0058338D"/>
    <w:rsid w:val="005B0180"/>
    <w:rsid w:val="005E0642"/>
    <w:rsid w:val="00626EBC"/>
    <w:rsid w:val="006320F4"/>
    <w:rsid w:val="00652555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47944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46C1"/>
    <w:rsid w:val="008A575D"/>
    <w:rsid w:val="008B49AC"/>
    <w:rsid w:val="008D231C"/>
    <w:rsid w:val="00914E5A"/>
    <w:rsid w:val="00922C9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1A9A"/>
    <w:rsid w:val="00B234FE"/>
    <w:rsid w:val="00B2395A"/>
    <w:rsid w:val="00B653A0"/>
    <w:rsid w:val="00B74ADB"/>
    <w:rsid w:val="00B871DF"/>
    <w:rsid w:val="00B96762"/>
    <w:rsid w:val="00BA4D32"/>
    <w:rsid w:val="00BB6811"/>
    <w:rsid w:val="00BC5781"/>
    <w:rsid w:val="00BD5F43"/>
    <w:rsid w:val="00BE08A8"/>
    <w:rsid w:val="00BE1441"/>
    <w:rsid w:val="00C151E3"/>
    <w:rsid w:val="00C71401"/>
    <w:rsid w:val="00C77A99"/>
    <w:rsid w:val="00CA0383"/>
    <w:rsid w:val="00CC2C08"/>
    <w:rsid w:val="00CE482C"/>
    <w:rsid w:val="00D054D3"/>
    <w:rsid w:val="00D4733D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1A16"/>
    <w:rsid w:val="00E537DA"/>
    <w:rsid w:val="00E54415"/>
    <w:rsid w:val="00E64349"/>
    <w:rsid w:val="00E94EE2"/>
    <w:rsid w:val="00EB6995"/>
    <w:rsid w:val="00F45ABC"/>
    <w:rsid w:val="00F671DF"/>
    <w:rsid w:val="00F74914"/>
    <w:rsid w:val="00F763A6"/>
    <w:rsid w:val="00FA260D"/>
    <w:rsid w:val="00FA4D2B"/>
    <w:rsid w:val="00FC702F"/>
    <w:rsid w:val="00FD1B26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5F42B-0CC7-43DF-B556-271CB94C0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1053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43</cp:revision>
  <cp:lastPrinted>2024-04-25T12:20:00Z</cp:lastPrinted>
  <dcterms:created xsi:type="dcterms:W3CDTF">2024-03-20T07:09:00Z</dcterms:created>
  <dcterms:modified xsi:type="dcterms:W3CDTF">2026-02-27T11:07:00Z</dcterms:modified>
</cp:coreProperties>
</file>