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A3" w:rsidRPr="00870772" w:rsidRDefault="00EB703A" w:rsidP="00870772">
      <w:pPr>
        <w:ind w:firstLine="425"/>
        <w:jc w:val="center"/>
        <w:rPr>
          <w:rFonts w:ascii="GHEA Grapalat" w:hAnsi="GHEA Grapalat"/>
          <w:b/>
          <w:sz w:val="22"/>
          <w:szCs w:val="22"/>
        </w:rPr>
      </w:pPr>
      <w:r w:rsidRPr="00870772">
        <w:rPr>
          <w:rFonts w:ascii="GHEA Grapalat" w:hAnsi="GHEA Grapalat"/>
          <w:b/>
          <w:sz w:val="22"/>
          <w:szCs w:val="22"/>
          <w:lang w:val="hy-AM"/>
        </w:rPr>
        <w:t xml:space="preserve">Протокол № </w:t>
      </w:r>
      <w:r w:rsidRPr="00870772">
        <w:rPr>
          <w:rFonts w:ascii="GHEA Grapalat" w:hAnsi="GHEA Grapalat"/>
          <w:b/>
          <w:sz w:val="22"/>
          <w:szCs w:val="22"/>
        </w:rPr>
        <w:t>2</w:t>
      </w:r>
    </w:p>
    <w:p w:rsidR="000C7BA3" w:rsidRPr="00870772" w:rsidRDefault="00370D03" w:rsidP="00870772">
      <w:pPr>
        <w:pStyle w:val="BodyText"/>
        <w:spacing w:after="0"/>
        <w:ind w:firstLine="425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70772">
        <w:rPr>
          <w:rFonts w:ascii="GHEA Grapalat" w:hAnsi="GHEA Grapalat"/>
          <w:b/>
          <w:sz w:val="22"/>
          <w:szCs w:val="22"/>
          <w:lang w:val="hy-AM"/>
        </w:rPr>
        <w:t xml:space="preserve">процедуры запроса котировок с кодом </w:t>
      </w:r>
      <w:r w:rsidR="002B787F" w:rsidRPr="00870772">
        <w:rPr>
          <w:rFonts w:ascii="GHEA Grapalat" w:hAnsi="GHEA Grapalat"/>
          <w:b/>
          <w:sz w:val="22"/>
          <w:szCs w:val="22"/>
          <w:lang w:val="hy-AM"/>
        </w:rPr>
        <w:t>ՋԿ-ԳՀԾՁԲ-24/6-Ն</w:t>
      </w:r>
    </w:p>
    <w:p w:rsidR="000C7BA3" w:rsidRPr="00870772" w:rsidRDefault="000C7BA3" w:rsidP="00870772">
      <w:pPr>
        <w:pStyle w:val="BodyText"/>
        <w:spacing w:after="0"/>
        <w:ind w:firstLine="425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70772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0C7BA3" w:rsidRPr="00870772" w:rsidRDefault="000C7BA3" w:rsidP="00870772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0C7BA3" w:rsidRPr="00870772" w:rsidRDefault="002B787F" w:rsidP="00870772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870772">
        <w:rPr>
          <w:rFonts w:ascii="GHEA Grapalat" w:hAnsi="GHEA Grapalat"/>
          <w:sz w:val="22"/>
          <w:szCs w:val="22"/>
          <w:lang w:val="ru-RU"/>
        </w:rPr>
        <w:t>г</w:t>
      </w:r>
      <w:r w:rsidR="000C7BA3" w:rsidRPr="00870772">
        <w:rPr>
          <w:rFonts w:ascii="GHEA Grapalat" w:hAnsi="GHEA Grapalat"/>
          <w:sz w:val="22"/>
          <w:szCs w:val="22"/>
          <w:lang w:val="hy-AM"/>
        </w:rPr>
        <w:t xml:space="preserve">. </w:t>
      </w:r>
      <w:r w:rsidR="000C7BA3" w:rsidRPr="00D27C14">
        <w:rPr>
          <w:rFonts w:ascii="GHEA Grapalat" w:hAnsi="GHEA Grapalat"/>
          <w:sz w:val="22"/>
          <w:szCs w:val="22"/>
          <w:lang w:val="hy-AM"/>
        </w:rPr>
        <w:t>Ереван</w:t>
      </w:r>
      <w:r w:rsidRPr="00D27C14"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                          </w:t>
      </w:r>
      <w:r w:rsidR="000C7BA3" w:rsidRPr="00D27C14">
        <w:rPr>
          <w:rFonts w:ascii="GHEA Grapalat" w:hAnsi="GHEA Grapalat"/>
          <w:sz w:val="22"/>
          <w:szCs w:val="22"/>
          <w:lang w:val="hy-AM"/>
        </w:rPr>
        <w:t xml:space="preserve"> </w:t>
      </w:r>
      <w:r w:rsidR="00D27C14" w:rsidRPr="00D27C14">
        <w:rPr>
          <w:rFonts w:ascii="GHEA Grapalat" w:hAnsi="GHEA Grapalat"/>
          <w:sz w:val="22"/>
          <w:szCs w:val="22"/>
          <w:lang w:val="hy-AM"/>
        </w:rPr>
        <w:t>01.07.</w:t>
      </w:r>
      <w:r w:rsidR="000C7BA3" w:rsidRPr="00D27C14">
        <w:rPr>
          <w:rFonts w:ascii="GHEA Grapalat" w:hAnsi="GHEA Grapalat"/>
          <w:sz w:val="22"/>
          <w:szCs w:val="22"/>
          <w:lang w:val="hy-AM"/>
        </w:rPr>
        <w:t xml:space="preserve"> 2024 г.</w:t>
      </w:r>
    </w:p>
    <w:p w:rsidR="00870772" w:rsidRDefault="00870772" w:rsidP="00870772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0C7BA3" w:rsidRPr="00870772" w:rsidRDefault="00870772" w:rsidP="00870772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У</w:t>
      </w:r>
      <w:r w:rsidR="000C7BA3" w:rsidRPr="00870772">
        <w:rPr>
          <w:rFonts w:ascii="GHEA Grapalat" w:hAnsi="GHEA Grapalat"/>
          <w:sz w:val="22"/>
          <w:szCs w:val="22"/>
          <w:lang w:val="hy-AM"/>
        </w:rPr>
        <w:t>частвовали:</w:t>
      </w:r>
    </w:p>
    <w:p w:rsidR="00F50208" w:rsidRPr="00870772" w:rsidRDefault="00F50208" w:rsidP="00870772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870772">
        <w:rPr>
          <w:rFonts w:ascii="GHEA Grapalat" w:hAnsi="GHEA Grapalat"/>
          <w:sz w:val="22"/>
          <w:szCs w:val="22"/>
          <w:lang w:val="hy-AM"/>
        </w:rPr>
        <w:t>Председатель комиссии: Е. Бадалян</w:t>
      </w:r>
    </w:p>
    <w:p w:rsidR="00341694" w:rsidRPr="00870772" w:rsidRDefault="000C7BA3" w:rsidP="00870772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870772">
        <w:rPr>
          <w:rFonts w:ascii="GHEA Grapalat" w:hAnsi="GHEA Grapalat"/>
          <w:sz w:val="22"/>
          <w:szCs w:val="22"/>
          <w:lang w:val="hy-AM"/>
        </w:rPr>
        <w:t>Члены комиссии: С. Асрян, Л. Галфаян и С. Абазян</w:t>
      </w:r>
    </w:p>
    <w:p w:rsidR="000C7BA3" w:rsidRPr="00870772" w:rsidRDefault="000C7BA3" w:rsidP="00870772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870772">
        <w:rPr>
          <w:rFonts w:ascii="GHEA Grapalat" w:hAnsi="GHEA Grapalat"/>
          <w:sz w:val="22"/>
          <w:szCs w:val="22"/>
          <w:lang w:val="hy-AM"/>
        </w:rPr>
        <w:t xml:space="preserve">Секретарь: С. </w:t>
      </w:r>
      <w:r w:rsidR="002B787F" w:rsidRPr="00870772">
        <w:rPr>
          <w:rFonts w:ascii="GHEA Grapalat" w:hAnsi="GHEA Grapalat"/>
          <w:sz w:val="22"/>
          <w:szCs w:val="22"/>
          <w:lang w:val="ru-RU"/>
        </w:rPr>
        <w:t>Галстян</w:t>
      </w:r>
      <w:r w:rsidRPr="00870772">
        <w:rPr>
          <w:rFonts w:ascii="GHEA Grapalat" w:hAnsi="GHEA Grapalat"/>
          <w:sz w:val="22"/>
          <w:szCs w:val="22"/>
          <w:lang w:val="hy-AM"/>
        </w:rPr>
        <w:t>.</w:t>
      </w:r>
    </w:p>
    <w:p w:rsidR="000C7BA3" w:rsidRDefault="000C7BA3" w:rsidP="00870772">
      <w:pPr>
        <w:ind w:firstLine="426"/>
        <w:rPr>
          <w:rFonts w:ascii="GHEA Grapalat" w:hAnsi="GHEA Grapalat"/>
          <w:sz w:val="22"/>
          <w:szCs w:val="22"/>
          <w:lang w:val="hy-AM"/>
        </w:rPr>
      </w:pPr>
    </w:p>
    <w:p w:rsidR="00870772" w:rsidRPr="00870772" w:rsidRDefault="00870772" w:rsidP="00870772">
      <w:pPr>
        <w:ind w:firstLine="426"/>
        <w:rPr>
          <w:rFonts w:ascii="GHEA Grapalat" w:hAnsi="GHEA Grapalat"/>
          <w:sz w:val="22"/>
          <w:szCs w:val="22"/>
          <w:lang w:val="hy-AM"/>
        </w:rPr>
      </w:pPr>
      <w:bookmarkStart w:id="0" w:name="_GoBack"/>
      <w:bookmarkEnd w:id="0"/>
    </w:p>
    <w:p w:rsidR="000C7BA3" w:rsidRPr="00870772" w:rsidRDefault="000C7BA3" w:rsidP="00870772">
      <w:pPr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70772">
        <w:rPr>
          <w:rFonts w:ascii="GHEA Grapalat" w:hAnsi="GHEA Grapalat"/>
          <w:b/>
          <w:sz w:val="22"/>
          <w:szCs w:val="22"/>
          <w:lang w:val="hy-AM"/>
        </w:rPr>
        <w:t>По поводу открытия торгов</w:t>
      </w:r>
    </w:p>
    <w:p w:rsidR="000C7BA3" w:rsidRPr="00870772" w:rsidRDefault="000C7BA3" w:rsidP="00870772">
      <w:pPr>
        <w:ind w:firstLine="426"/>
        <w:jc w:val="center"/>
        <w:rPr>
          <w:rFonts w:ascii="GHEA Grapalat" w:hAnsi="GHEA Grapalat"/>
          <w:sz w:val="22"/>
          <w:szCs w:val="22"/>
          <w:lang w:val="hy-AM"/>
        </w:rPr>
      </w:pPr>
      <w:r w:rsidRPr="00870772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__________________________________________________________________________________</w:t>
      </w:r>
    </w:p>
    <w:p w:rsidR="00370D03" w:rsidRPr="00870772" w:rsidRDefault="00370D03" w:rsidP="00870772">
      <w:pPr>
        <w:pStyle w:val="BodyTextIndent3"/>
        <w:spacing w:after="0"/>
        <w:ind w:left="0"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0C7BA3" w:rsidRPr="00870772" w:rsidRDefault="006D490F" w:rsidP="00870772">
      <w:pPr>
        <w:pStyle w:val="BodyTextIndent3"/>
        <w:spacing w:after="0"/>
        <w:ind w:left="0"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870772">
        <w:rPr>
          <w:rFonts w:ascii="GHEA Grapalat" w:hAnsi="GHEA Grapalat"/>
          <w:sz w:val="22"/>
          <w:szCs w:val="22"/>
          <w:lang w:val="hy-AM"/>
        </w:rPr>
        <w:t xml:space="preserve">Для нужд водного комитета заявки на процедуру </w:t>
      </w:r>
      <w:r w:rsidR="002B787F" w:rsidRPr="00870772">
        <w:rPr>
          <w:rFonts w:ascii="GHEA Grapalat" w:hAnsi="GHEA Grapalat"/>
          <w:sz w:val="22"/>
          <w:szCs w:val="22"/>
          <w:lang w:val="hy-AM"/>
        </w:rPr>
        <w:t>приобретение услуг Подготовка проектов, расчет стоимости - Восстановление водохранилища № 2 общины Гегаркуник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 с кодом </w:t>
      </w:r>
      <w:r w:rsidR="00C441D5" w:rsidRPr="00870772">
        <w:rPr>
          <w:rFonts w:ascii="GHEA Grapalat" w:hAnsi="GHEA Grapalat"/>
          <w:sz w:val="22"/>
          <w:szCs w:val="22"/>
          <w:lang w:val="hy-AM"/>
        </w:rPr>
        <w:t>ՋԿ-ԳՀԾՁԲ-24/6-Ն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 </w:t>
      </w:r>
      <w:r w:rsidR="00C441D5" w:rsidRPr="00870772">
        <w:rPr>
          <w:rFonts w:ascii="GHEA Grapalat" w:hAnsi="GHEA Grapalat"/>
          <w:sz w:val="22"/>
          <w:szCs w:val="22"/>
          <w:lang w:val="hy-AM"/>
        </w:rPr>
        <w:t>были открыты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 в электронном виде на сайте </w:t>
      </w:r>
      <w:hyperlink r:id="rId5" w:history="1">
        <w:r w:rsidR="000C7BA3" w:rsidRPr="00870772">
          <w:rPr>
            <w:rFonts w:ascii="GHEA Grapalat" w:hAnsi="GHEA Grapalat"/>
            <w:sz w:val="22"/>
            <w:szCs w:val="22"/>
            <w:lang w:val="hy-AM"/>
          </w:rPr>
          <w:t xml:space="preserve">www.armeps.am </w:t>
        </w:r>
      </w:hyperlink>
      <w:r w:rsidR="000C7BA3" w:rsidRPr="00870772">
        <w:rPr>
          <w:rFonts w:ascii="GHEA Grapalat" w:hAnsi="GHEA Grapalat"/>
          <w:sz w:val="22"/>
          <w:szCs w:val="22"/>
          <w:lang w:val="hy-AM"/>
        </w:rPr>
        <w:t>20 июня 2024 года в 16.00 часов.</w:t>
      </w:r>
    </w:p>
    <w:p w:rsidR="000C7BA3" w:rsidRPr="00870772" w:rsidRDefault="000C7BA3" w:rsidP="00870772">
      <w:pPr>
        <w:tabs>
          <w:tab w:val="left" w:pos="1080"/>
        </w:tabs>
        <w:ind w:firstLine="426"/>
        <w:jc w:val="center"/>
        <w:rPr>
          <w:rFonts w:ascii="GHEA Grapalat" w:hAnsi="GHEA Grapalat"/>
          <w:sz w:val="22"/>
          <w:szCs w:val="22"/>
          <w:lang w:val="hy-AM"/>
        </w:rPr>
      </w:pPr>
    </w:p>
    <w:p w:rsidR="000426E4" w:rsidRDefault="000426E4" w:rsidP="00870772">
      <w:pPr>
        <w:tabs>
          <w:tab w:val="left" w:pos="1080"/>
        </w:tabs>
        <w:ind w:firstLine="426"/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870772" w:rsidRPr="00870772" w:rsidRDefault="00870772" w:rsidP="00870772">
      <w:pPr>
        <w:tabs>
          <w:tab w:val="left" w:pos="1080"/>
        </w:tabs>
        <w:ind w:firstLine="426"/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0C7BA3" w:rsidRPr="00870772" w:rsidRDefault="00FD42B1" w:rsidP="00870772">
      <w:pPr>
        <w:pBdr>
          <w:bottom w:val="single" w:sz="12" w:space="1" w:color="auto"/>
        </w:pBd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870772">
        <w:rPr>
          <w:rFonts w:ascii="GHEA Grapalat" w:hAnsi="GHEA Grapalat" w:cs="Sylfaen"/>
          <w:b/>
          <w:sz w:val="22"/>
          <w:szCs w:val="22"/>
          <w:lang w:val="hy-AM"/>
        </w:rPr>
        <w:t>Изменения в приглашении</w:t>
      </w:r>
    </w:p>
    <w:p w:rsidR="00870772" w:rsidRDefault="00870772" w:rsidP="00870772">
      <w:pPr>
        <w:tabs>
          <w:tab w:val="left" w:pos="1080"/>
        </w:tabs>
        <w:ind w:firstLine="426"/>
        <w:jc w:val="center"/>
        <w:rPr>
          <w:rFonts w:ascii="GHEA Grapalat" w:hAnsi="GHEA Grapalat"/>
          <w:sz w:val="22"/>
          <w:szCs w:val="22"/>
          <w:lang w:val="hy-AM"/>
        </w:rPr>
      </w:pPr>
    </w:p>
    <w:p w:rsidR="00FD42B1" w:rsidRPr="00870772" w:rsidRDefault="00CF4625" w:rsidP="00870772">
      <w:pP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870772">
        <w:rPr>
          <w:rFonts w:ascii="GHEA Grapalat" w:hAnsi="GHEA Grapalat"/>
          <w:sz w:val="22"/>
          <w:szCs w:val="22"/>
          <w:lang w:val="hy-AM"/>
        </w:rPr>
        <w:t xml:space="preserve">В приглашение на процедуру с кодом </w:t>
      </w:r>
      <w:r w:rsidR="00C441D5" w:rsidRPr="00870772">
        <w:rPr>
          <w:rFonts w:ascii="GHEA Grapalat" w:hAnsi="GHEA Grapalat"/>
          <w:sz w:val="22"/>
          <w:szCs w:val="22"/>
          <w:lang w:val="hy-AM"/>
        </w:rPr>
        <w:t>ՋԿ-ԳՀԾՁԲ-24/6-Ն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 изменений не вносилось.</w:t>
      </w:r>
    </w:p>
    <w:p w:rsidR="00FD42B1" w:rsidRPr="00870772" w:rsidRDefault="00FD42B1" w:rsidP="00870772">
      <w:pP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0426E4" w:rsidRDefault="000426E4" w:rsidP="00870772">
      <w:pPr>
        <w:tabs>
          <w:tab w:val="left" w:pos="1080"/>
        </w:tabs>
        <w:ind w:firstLine="426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870772" w:rsidRPr="00870772" w:rsidRDefault="00870772" w:rsidP="00870772">
      <w:pPr>
        <w:tabs>
          <w:tab w:val="left" w:pos="1080"/>
        </w:tabs>
        <w:ind w:firstLine="426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0C7BA3" w:rsidRPr="00870772" w:rsidRDefault="00CF4625" w:rsidP="00870772">
      <w:pP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870772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Заявка на участие в процедуре с кодом </w:t>
      </w:r>
      <w:r w:rsidR="00C441D5" w:rsidRPr="00870772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ՋԿ-ԳՀԾՁԲ-24/6-Ն </w:t>
      </w:r>
      <w:r w:rsidRPr="00870772">
        <w:rPr>
          <w:rFonts w:ascii="GHEA Grapalat" w:hAnsi="GHEA Grapalat" w:cs="Sylfaen"/>
          <w:b/>
          <w:sz w:val="22"/>
          <w:szCs w:val="22"/>
          <w:u w:val="single"/>
          <w:lang w:val="hy-AM"/>
        </w:rPr>
        <w:t>есть(есть)</w:t>
      </w:r>
    </w:p>
    <w:p w:rsidR="000C7BA3" w:rsidRPr="00870772" w:rsidRDefault="000C7BA3" w:rsidP="00870772">
      <w:pP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870772">
        <w:rPr>
          <w:rFonts w:ascii="GHEA Grapalat" w:hAnsi="GHEA Grapalat" w:cs="Sylfaen"/>
          <w:b/>
          <w:sz w:val="22"/>
          <w:szCs w:val="22"/>
          <w:u w:val="single"/>
          <w:lang w:val="hy-AM"/>
        </w:rPr>
        <w:t>представлено следующими участниками:</w:t>
      </w:r>
    </w:p>
    <w:p w:rsidR="000C7BA3" w:rsidRPr="00870772" w:rsidRDefault="000C7BA3" w:rsidP="00870772">
      <w:pPr>
        <w:ind w:firstLine="993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tbl>
      <w:tblPr>
        <w:tblW w:w="100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4167"/>
        <w:gridCol w:w="2873"/>
      </w:tblGrid>
      <w:tr w:rsidR="000C7BA3" w:rsidRPr="00870772" w:rsidTr="000A265C">
        <w:trPr>
          <w:trHeight w:val="28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A3" w:rsidRPr="00870772" w:rsidRDefault="000C7BA3" w:rsidP="0087077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70772">
              <w:rPr>
                <w:rFonts w:ascii="GHEA Grapalat" w:hAnsi="GHEA Grapalat"/>
                <w:b/>
                <w:sz w:val="22"/>
                <w:szCs w:val="22"/>
              </w:rPr>
              <w:t>Имя участника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3" w:rsidRPr="00870772" w:rsidRDefault="000C7BA3" w:rsidP="0087077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70772">
              <w:rPr>
                <w:rFonts w:ascii="GHEA Grapalat" w:hAnsi="GHEA Grapalat"/>
                <w:b/>
                <w:sz w:val="22"/>
                <w:szCs w:val="22"/>
              </w:rPr>
              <w:t>адрес</w:t>
            </w:r>
          </w:p>
          <w:p w:rsidR="000C7BA3" w:rsidRPr="00870772" w:rsidRDefault="000C7BA3" w:rsidP="0087077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70772">
              <w:rPr>
                <w:rFonts w:ascii="GHEA Grapalat" w:hAnsi="GHEA Grapalat"/>
                <w:b/>
                <w:sz w:val="22"/>
                <w:szCs w:val="22"/>
              </w:rPr>
              <w:t>номер телефона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A3" w:rsidRPr="00870772" w:rsidRDefault="000C7BA3" w:rsidP="0087077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70772">
              <w:rPr>
                <w:rFonts w:ascii="GHEA Grapalat" w:hAnsi="GHEA Grapalat"/>
                <w:b/>
                <w:sz w:val="22"/>
                <w:szCs w:val="22"/>
              </w:rPr>
              <w:t>Электронная почта</w:t>
            </w:r>
          </w:p>
        </w:tc>
      </w:tr>
      <w:tr w:rsidR="009B4EEC" w:rsidRPr="00D27C14" w:rsidTr="000A265C">
        <w:trPr>
          <w:trHeight w:val="377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EC" w:rsidRPr="00870772" w:rsidRDefault="00C441D5" w:rsidP="0087077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70772">
              <w:rPr>
                <w:rFonts w:ascii="GHEA Grapalat" w:hAnsi="GHEA Grapalat"/>
                <w:sz w:val="22"/>
                <w:szCs w:val="22"/>
                <w:lang w:val="hy-AM"/>
              </w:rPr>
              <w:t xml:space="preserve">Консорциум </w:t>
            </w:r>
            <w:r w:rsidR="009B4EEC" w:rsidRPr="00870772">
              <w:rPr>
                <w:rFonts w:ascii="GHEA Grapalat" w:hAnsi="GHEA Grapalat"/>
                <w:sz w:val="22"/>
                <w:szCs w:val="22"/>
                <w:lang w:val="hy-AM"/>
              </w:rPr>
              <w:t xml:space="preserve">ЗАО «Институт водных проблем и гидротехники </w:t>
            </w:r>
            <w:r w:rsidRPr="00870772">
              <w:rPr>
                <w:rFonts w:ascii="GHEA Grapalat" w:hAnsi="GHEA Grapalat"/>
                <w:sz w:val="22"/>
                <w:szCs w:val="22"/>
                <w:lang w:val="ru-RU"/>
              </w:rPr>
              <w:t xml:space="preserve">имени </w:t>
            </w:r>
            <w:r w:rsidRPr="00870772">
              <w:rPr>
                <w:rFonts w:ascii="GHEA Grapalat" w:hAnsi="GHEA Grapalat"/>
                <w:sz w:val="22"/>
                <w:szCs w:val="22"/>
                <w:lang w:val="hy-AM"/>
              </w:rPr>
              <w:t xml:space="preserve">академик И.В. </w:t>
            </w:r>
            <w:r w:rsidR="009B4EEC" w:rsidRPr="00870772">
              <w:rPr>
                <w:rFonts w:ascii="GHEA Grapalat" w:hAnsi="GHEA Grapalat"/>
                <w:sz w:val="22"/>
                <w:szCs w:val="22"/>
                <w:lang w:val="hy-AM"/>
              </w:rPr>
              <w:t>Егиазарова» и Фонда «Шушинский технологический университет»</w:t>
            </w:r>
          </w:p>
          <w:p w:rsidR="000B7346" w:rsidRPr="00870772" w:rsidRDefault="000B7346" w:rsidP="0087077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EC" w:rsidRPr="00870772" w:rsidRDefault="009B4EEC" w:rsidP="0087077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9B4EEC" w:rsidRPr="00870772" w:rsidRDefault="00C441D5" w:rsidP="0087077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70772">
              <w:rPr>
                <w:rFonts w:ascii="GHEA Grapalat" w:hAnsi="GHEA Grapalat"/>
                <w:sz w:val="22"/>
                <w:szCs w:val="22"/>
                <w:lang w:val="hy-AM"/>
              </w:rPr>
              <w:t>в. Ереван, Арменакяна 125</w:t>
            </w:r>
          </w:p>
          <w:p w:rsidR="009B4EEC" w:rsidRPr="00870772" w:rsidRDefault="009B4EEC" w:rsidP="0087077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70772">
              <w:rPr>
                <w:rFonts w:ascii="GHEA Grapalat" w:hAnsi="GHEA Grapalat"/>
                <w:sz w:val="22"/>
                <w:szCs w:val="22"/>
                <w:lang w:val="hy-AM"/>
              </w:rPr>
              <w:t>043 040804</w:t>
            </w:r>
          </w:p>
          <w:p w:rsidR="009B4EEC" w:rsidRPr="00870772" w:rsidRDefault="009B4EEC" w:rsidP="0087077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9B4EEC" w:rsidRPr="00870772" w:rsidRDefault="009B4EEC" w:rsidP="0087077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9B4EEC" w:rsidRPr="00870772" w:rsidRDefault="009B4EEC" w:rsidP="0087077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70772">
              <w:rPr>
                <w:rFonts w:ascii="GHEA Grapalat" w:hAnsi="GHEA Grapalat"/>
                <w:sz w:val="22"/>
                <w:szCs w:val="22"/>
                <w:lang w:val="hy-AM"/>
              </w:rPr>
              <w:t>в. Ереван, Арменакяна 125/3</w:t>
            </w:r>
          </w:p>
          <w:p w:rsidR="009B4EEC" w:rsidRPr="00870772" w:rsidRDefault="00C441D5" w:rsidP="0087077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70772">
              <w:rPr>
                <w:rFonts w:ascii="GHEA Grapalat" w:hAnsi="GHEA Grapalat"/>
                <w:sz w:val="22"/>
                <w:szCs w:val="22"/>
                <w:lang w:val="ru-RU"/>
              </w:rPr>
              <w:t>097 203080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EC" w:rsidRPr="00D27C14" w:rsidRDefault="00D27C14" w:rsidP="00870772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GHEA Grapalat" w:eastAsia="Calibri" w:hAnsi="GHEA Grapalat" w:cs="Arial Unicode"/>
                <w:sz w:val="22"/>
                <w:szCs w:val="22"/>
                <w:lang w:val="hy-AM"/>
              </w:rPr>
            </w:pPr>
            <w:hyperlink r:id="rId6" w:history="1">
              <w:r w:rsidR="00C441D5" w:rsidRPr="00870772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  <w:lang w:val="hy-AM"/>
                </w:rPr>
                <w:t>jhhi@jhhi.am</w:t>
              </w:r>
            </w:hyperlink>
            <w:r w:rsidR="00C441D5" w:rsidRPr="00870772">
              <w:rPr>
                <w:rFonts w:ascii="GHEA Grapalat" w:eastAsia="Calibri" w:hAnsi="GHEA Grapalat" w:cs="Arial Unicode"/>
                <w:sz w:val="22"/>
                <w:szCs w:val="22"/>
                <w:lang w:val="hy-AM"/>
              </w:rPr>
              <w:t xml:space="preserve"> </w:t>
            </w:r>
          </w:p>
          <w:p w:rsidR="009B4EEC" w:rsidRPr="00870772" w:rsidRDefault="009B4EEC" w:rsidP="00870772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GHEA Grapalat" w:eastAsia="Calibri" w:hAnsi="GHEA Grapalat" w:cs="Arial Unicode"/>
                <w:sz w:val="22"/>
                <w:szCs w:val="22"/>
                <w:lang w:val="hy-AM"/>
              </w:rPr>
            </w:pPr>
          </w:p>
          <w:p w:rsidR="009B4EEC" w:rsidRPr="00870772" w:rsidRDefault="009B4EEC" w:rsidP="00870772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GHEA Grapalat" w:eastAsia="Calibri" w:hAnsi="GHEA Grapalat" w:cs="Arial Unicode"/>
                <w:sz w:val="22"/>
                <w:szCs w:val="22"/>
                <w:lang w:val="hy-AM"/>
              </w:rPr>
            </w:pPr>
          </w:p>
          <w:p w:rsidR="009B4EEC" w:rsidRPr="00870772" w:rsidRDefault="009B4EEC" w:rsidP="0087077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70772">
              <w:rPr>
                <w:rStyle w:val="Hyperlink"/>
                <w:rFonts w:ascii="GHEA Grapalat" w:eastAsia="Calibri" w:hAnsi="GHEA Grapalat" w:cs="Arial Unicode"/>
                <w:sz w:val="22"/>
                <w:szCs w:val="22"/>
                <w:lang w:val="hy-AM"/>
              </w:rPr>
              <w:t>info@shushi-tech.com</w:t>
            </w:r>
          </w:p>
        </w:tc>
      </w:tr>
    </w:tbl>
    <w:p w:rsidR="000C7BA3" w:rsidRPr="00870772" w:rsidRDefault="000C7BA3" w:rsidP="00870772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A265C" w:rsidRPr="00870772" w:rsidRDefault="000A265C" w:rsidP="00870772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C7BA3" w:rsidRPr="00870772" w:rsidRDefault="000C7BA3" w:rsidP="00870772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70772">
        <w:rPr>
          <w:rFonts w:ascii="GHEA Grapalat" w:hAnsi="GHEA Grapalat"/>
          <w:b/>
          <w:sz w:val="22"/>
          <w:szCs w:val="22"/>
          <w:lang w:val="hy-AM"/>
        </w:rPr>
        <w:t>Ценовое предложение участника(ов)</w:t>
      </w:r>
    </w:p>
    <w:p w:rsidR="000C7BA3" w:rsidRPr="00870772" w:rsidRDefault="000C7BA3" w:rsidP="00870772">
      <w:pPr>
        <w:ind w:left="720" w:firstLine="720"/>
        <w:rPr>
          <w:rFonts w:ascii="GHEA Grapalat" w:hAnsi="GHEA Grapalat"/>
          <w:b/>
          <w:sz w:val="22"/>
          <w:szCs w:val="22"/>
          <w:lang w:val="de-DE"/>
        </w:rPr>
      </w:pPr>
      <w:r w:rsidRPr="00870772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</w:t>
      </w:r>
    </w:p>
    <w:p w:rsidR="000C7BA3" w:rsidRPr="00870772" w:rsidRDefault="000C7BA3" w:rsidP="00870772">
      <w:pPr>
        <w:ind w:right="310" w:firstLine="72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870772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  </w:t>
      </w:r>
    </w:p>
    <w:p w:rsidR="000C7BA3" w:rsidRPr="00870772" w:rsidRDefault="00870772" w:rsidP="00870772">
      <w:pPr>
        <w:ind w:right="310" w:firstLine="720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870772">
        <w:rPr>
          <w:rFonts w:ascii="GHEA Grapalat" w:hAnsi="GHEA Grapalat" w:cs="Sylfaen"/>
          <w:sz w:val="22"/>
          <w:szCs w:val="22"/>
          <w:lang w:val="ru-RU"/>
        </w:rPr>
        <w:t xml:space="preserve">                                                                                                                                </w:t>
      </w:r>
      <w:r w:rsidR="000C7BA3" w:rsidRPr="00870772">
        <w:rPr>
          <w:rFonts w:ascii="GHEA Grapalat" w:hAnsi="GHEA Grapalat" w:cs="Sylfaen"/>
          <w:sz w:val="22"/>
          <w:szCs w:val="22"/>
          <w:lang w:val="hy-AM"/>
        </w:rPr>
        <w:t>АМД</w:t>
      </w:r>
    </w:p>
    <w:tbl>
      <w:tblPr>
        <w:tblW w:w="99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81"/>
        <w:gridCol w:w="1843"/>
        <w:gridCol w:w="1559"/>
        <w:gridCol w:w="1701"/>
      </w:tblGrid>
      <w:tr w:rsidR="000C7BA3" w:rsidRPr="00870772" w:rsidTr="00A62E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A3" w:rsidRPr="00870772" w:rsidRDefault="000C7BA3" w:rsidP="0087077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BA3" w:rsidRPr="00870772" w:rsidRDefault="000C7BA3" w:rsidP="008707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70772">
              <w:rPr>
                <w:rFonts w:ascii="GHEA Grapalat" w:hAnsi="GHEA Grapalat" w:cs="Arial"/>
                <w:sz w:val="22"/>
                <w:szCs w:val="22"/>
              </w:rPr>
              <w:t>Имя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A3" w:rsidRPr="00870772" w:rsidRDefault="000C7BA3" w:rsidP="0087077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70772">
              <w:rPr>
                <w:rFonts w:ascii="GHEA Grapalat" w:hAnsi="GHEA Grapalat" w:cs="Arial"/>
                <w:sz w:val="22"/>
                <w:szCs w:val="22"/>
                <w:lang w:val="hy-AM"/>
              </w:rPr>
              <w:t>Ценить</w:t>
            </w:r>
          </w:p>
          <w:p w:rsidR="000C7BA3" w:rsidRPr="00870772" w:rsidRDefault="000C7BA3" w:rsidP="0087077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A3" w:rsidRPr="00870772" w:rsidRDefault="00870772" w:rsidP="008707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70772">
              <w:rPr>
                <w:rFonts w:ascii="GHEA Grapalat" w:hAnsi="GHEA Grapalat" w:cs="Arial"/>
                <w:sz w:val="22"/>
                <w:szCs w:val="22"/>
              </w:rPr>
              <w:t>НДС</w:t>
            </w:r>
          </w:p>
          <w:p w:rsidR="000C7BA3" w:rsidRPr="00870772" w:rsidRDefault="000C7BA3" w:rsidP="008707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BA3" w:rsidRPr="00870772" w:rsidRDefault="00870772" w:rsidP="008707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70772">
              <w:rPr>
                <w:rFonts w:ascii="GHEA Grapalat" w:hAnsi="GHEA Grapalat" w:cs="Arial"/>
                <w:sz w:val="22"/>
                <w:szCs w:val="22"/>
              </w:rPr>
              <w:t>Итоговая цена</w:t>
            </w:r>
          </w:p>
        </w:tc>
      </w:tr>
      <w:tr w:rsidR="000C7BA3" w:rsidRPr="00870772" w:rsidTr="00A62EF7">
        <w:tc>
          <w:tcPr>
            <w:tcW w:w="9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A3" w:rsidRPr="00870772" w:rsidRDefault="00870772" w:rsidP="00870772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lastRenderedPageBreak/>
              <w:t>Лот</w:t>
            </w:r>
            <w:r w:rsidR="000C7BA3" w:rsidRPr="00870772"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  <w:t xml:space="preserve"> 1</w:t>
            </w:r>
            <w:r w:rsidR="000C7BA3" w:rsidRPr="00870772">
              <w:rPr>
                <w:rFonts w:ascii="GHEA Grapalat" w:hAnsi="GHEA Grapalat" w:cs="Arial"/>
                <w:b/>
                <w:sz w:val="22"/>
                <w:szCs w:val="22"/>
              </w:rPr>
              <w:t xml:space="preserve">  </w:t>
            </w:r>
          </w:p>
          <w:p w:rsidR="000C7BA3" w:rsidRPr="00870772" w:rsidRDefault="000C7BA3" w:rsidP="00870772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870772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Цена -</w:t>
            </w:r>
            <w:r w:rsidR="001A2D7F" w:rsidRPr="00870772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 </w:t>
            </w:r>
            <w:r w:rsidR="00F64D8D" w:rsidRPr="00870772">
              <w:rPr>
                <w:rFonts w:ascii="GHEA Grapalat" w:hAnsi="GHEA Grapalat" w:cs="Arial"/>
                <w:b/>
                <w:sz w:val="22"/>
                <w:szCs w:val="22"/>
              </w:rPr>
              <w:t xml:space="preserve">5 000 000 </w:t>
            </w:r>
            <w:r w:rsidR="00BF4302" w:rsidRPr="00870772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драм РА (включая НДС </w:t>
            </w:r>
            <w:r w:rsidRPr="00870772">
              <w:rPr>
                <w:rFonts w:ascii="GHEA Grapalat" w:hAnsi="GHEA Grapalat" w:cs="Arial"/>
                <w:b/>
                <w:sz w:val="22"/>
                <w:szCs w:val="22"/>
              </w:rPr>
              <w:t>)</w:t>
            </w:r>
          </w:p>
          <w:p w:rsidR="00FF12BE" w:rsidRPr="00870772" w:rsidRDefault="00625D61" w:rsidP="00870772">
            <w:pPr>
              <w:pStyle w:val="BodyTextIndent2"/>
              <w:spacing w:after="0" w:line="240" w:lineRule="auto"/>
              <w:ind w:left="39" w:firstLine="142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70772">
              <w:rPr>
                <w:rFonts w:ascii="GHEA Grapalat" w:hAnsi="GHEA Grapalat"/>
                <w:sz w:val="22"/>
                <w:szCs w:val="22"/>
                <w:lang w:val="hy-AM"/>
              </w:rPr>
              <w:t>Подготовка проектов, расчет стоимости - Восстановление водохранилища № 2 общины Гегаркуник</w:t>
            </w:r>
            <w:r w:rsidRPr="00870772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</w:p>
        </w:tc>
      </w:tr>
      <w:tr w:rsidR="00276439" w:rsidRPr="00870772" w:rsidTr="00A62E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61" w:rsidRPr="00870772" w:rsidRDefault="00625D61" w:rsidP="0087077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276439" w:rsidRPr="00870772" w:rsidRDefault="00625D61" w:rsidP="0087077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70772"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39" w:rsidRPr="00870772" w:rsidRDefault="00625D61" w:rsidP="0087077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70772">
              <w:rPr>
                <w:rFonts w:ascii="GHEA Grapalat" w:hAnsi="GHEA Grapalat"/>
                <w:sz w:val="22"/>
                <w:szCs w:val="22"/>
                <w:lang w:val="hy-AM"/>
              </w:rPr>
              <w:t xml:space="preserve">Консорциум ЗАО «Институт водных проблем и гидротехники </w:t>
            </w:r>
            <w:r w:rsidRPr="00870772">
              <w:rPr>
                <w:rFonts w:ascii="GHEA Grapalat" w:hAnsi="GHEA Grapalat"/>
                <w:sz w:val="22"/>
                <w:szCs w:val="22"/>
                <w:lang w:val="ru-RU"/>
              </w:rPr>
              <w:t xml:space="preserve">имени </w:t>
            </w:r>
            <w:r w:rsidRPr="00870772">
              <w:rPr>
                <w:rFonts w:ascii="GHEA Grapalat" w:hAnsi="GHEA Grapalat"/>
                <w:sz w:val="22"/>
                <w:szCs w:val="22"/>
                <w:lang w:val="hy-AM"/>
              </w:rPr>
              <w:t>академик И.В. Егиазарова» и Фонда «Шушинский технологический университет»</w:t>
            </w:r>
            <w:r w:rsidRPr="00870772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39" w:rsidRPr="00870772" w:rsidRDefault="00276439" w:rsidP="0087077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FD7A4A" w:rsidRPr="00870772" w:rsidRDefault="00FD7A4A" w:rsidP="0087077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FD7A4A" w:rsidRPr="00870772" w:rsidRDefault="00FD7A4A" w:rsidP="008707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70772">
              <w:rPr>
                <w:rFonts w:ascii="GHEA Grapalat" w:hAnsi="GHEA Grapalat" w:cs="Arial"/>
                <w:sz w:val="22"/>
                <w:szCs w:val="22"/>
              </w:rPr>
              <w:t>4 100 000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39" w:rsidRPr="00870772" w:rsidRDefault="00276439" w:rsidP="0087077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FD7A4A" w:rsidRPr="00870772" w:rsidRDefault="00FD7A4A" w:rsidP="0087077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FD7A4A" w:rsidRPr="00870772" w:rsidRDefault="00FD7A4A" w:rsidP="008707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70772">
              <w:rPr>
                <w:rFonts w:ascii="GHEA Grapalat" w:hAnsi="GHEA Grapalat" w:cs="Arial"/>
                <w:sz w:val="22"/>
                <w:szCs w:val="22"/>
              </w:rPr>
              <w:t>820 000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39" w:rsidRPr="00870772" w:rsidRDefault="00276439" w:rsidP="0087077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FD7A4A" w:rsidRPr="00870772" w:rsidRDefault="00FD7A4A" w:rsidP="0087077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FD7A4A" w:rsidRPr="00870772" w:rsidRDefault="00FD7A4A" w:rsidP="0087077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870772">
              <w:rPr>
                <w:rFonts w:ascii="GHEA Grapalat" w:hAnsi="GHEA Grapalat" w:cs="Arial"/>
                <w:sz w:val="22"/>
                <w:szCs w:val="22"/>
              </w:rPr>
              <w:t>4 920 000</w:t>
            </w:r>
          </w:p>
        </w:tc>
      </w:tr>
    </w:tbl>
    <w:p w:rsidR="000C7BA3" w:rsidRPr="00870772" w:rsidRDefault="000C7BA3" w:rsidP="00870772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C7BA3" w:rsidRDefault="000C7BA3" w:rsidP="00870772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870772" w:rsidRPr="00870772" w:rsidRDefault="00870772" w:rsidP="00870772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C7BA3" w:rsidRPr="00870772" w:rsidRDefault="000C7BA3" w:rsidP="00870772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70772">
        <w:rPr>
          <w:rFonts w:ascii="GHEA Grapalat" w:hAnsi="GHEA Grapalat"/>
          <w:b/>
          <w:sz w:val="22"/>
          <w:szCs w:val="22"/>
          <w:lang w:val="hy-AM"/>
        </w:rPr>
        <w:t>Наличие документов, предусмотренных приглашением, в каждой открытой заявке, поданной участником(ами), и их соответствие требованиям приглашения.</w:t>
      </w:r>
    </w:p>
    <w:p w:rsidR="000C7BA3" w:rsidRPr="00870772" w:rsidRDefault="000C7BA3" w:rsidP="00870772">
      <w:pPr>
        <w:pBdr>
          <w:bottom w:val="single" w:sz="6" w:space="1" w:color="auto"/>
        </w:pBdr>
        <w:ind w:left="1069" w:right="34"/>
        <w:jc w:val="center"/>
        <w:rPr>
          <w:rFonts w:ascii="GHEA Grapalat" w:hAnsi="GHEA Grapalat" w:cs="Sylfaen"/>
          <w:b/>
          <w:sz w:val="22"/>
          <w:szCs w:val="22"/>
          <w:lang w:val="de-DE"/>
        </w:rPr>
      </w:pPr>
    </w:p>
    <w:p w:rsidR="00FD7A4A" w:rsidRPr="00870772" w:rsidRDefault="00FD7A4A" w:rsidP="00870772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</w:p>
    <w:p w:rsidR="00FD7A4A" w:rsidRPr="00870772" w:rsidRDefault="00FD7A4A" w:rsidP="00870772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870772">
        <w:rPr>
          <w:rFonts w:ascii="GHEA Grapalat" w:hAnsi="GHEA Grapalat"/>
          <w:sz w:val="22"/>
          <w:szCs w:val="22"/>
          <w:lang w:val="hy-AM"/>
        </w:rPr>
        <w:t xml:space="preserve">В результате изучения документов, представленных </w:t>
      </w:r>
      <w:r w:rsidR="00625D61" w:rsidRPr="00870772">
        <w:rPr>
          <w:rFonts w:ascii="GHEA Grapalat" w:hAnsi="GHEA Grapalat"/>
          <w:sz w:val="22"/>
          <w:szCs w:val="22"/>
          <w:lang w:val="hy-AM"/>
        </w:rPr>
        <w:t>консорциумом ЗАО «Институт водных проблем и гидротехники имени академик И.В. Егиазарова» и Фонда «Шушинский технологический университет»</w:t>
      </w:r>
      <w:r w:rsidRPr="00870772">
        <w:rPr>
          <w:rFonts w:ascii="GHEA Grapalat" w:hAnsi="GHEA Grapalat"/>
          <w:sz w:val="22"/>
          <w:szCs w:val="22"/>
          <w:lang w:val="hy-AM"/>
        </w:rPr>
        <w:t>, оценочная комиссия отметила, что не были представлены вместе с заявкой участника.</w:t>
      </w:r>
    </w:p>
    <w:p w:rsidR="00AC7D06" w:rsidRPr="00870772" w:rsidRDefault="00FD7A4A" w:rsidP="00870772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870772">
        <w:rPr>
          <w:rFonts w:ascii="GHEA Grapalat" w:hAnsi="GHEA Grapalat"/>
          <w:sz w:val="22"/>
          <w:szCs w:val="22"/>
          <w:lang w:val="hy-AM"/>
        </w:rPr>
        <w:t xml:space="preserve">- </w:t>
      </w:r>
      <w:r w:rsidR="00AC7D06" w:rsidRPr="00870772">
        <w:rPr>
          <w:rFonts w:ascii="GHEA Grapalat" w:hAnsi="GHEA Grapalat"/>
          <w:sz w:val="22"/>
          <w:szCs w:val="22"/>
          <w:lang w:val="hy-AM"/>
        </w:rPr>
        <w:t>Определяемый квалификационными критериями «Трудовые ресурсы», предусмотренными в настоящем приглашении, утвержденную им справку о персонале, предложенном участником для исполнения заключаемого договора, согласно приложению № 3.</w:t>
      </w:r>
    </w:p>
    <w:p w:rsidR="00AC7D06" w:rsidRPr="00870772" w:rsidRDefault="00AC7D06" w:rsidP="00870772">
      <w:pPr>
        <w:pStyle w:val="ListParagraph"/>
        <w:numPr>
          <w:ilvl w:val="0"/>
          <w:numId w:val="3"/>
        </w:numPr>
        <w:ind w:left="414" w:firstLine="0"/>
        <w:jc w:val="both"/>
        <w:rPr>
          <w:rFonts w:ascii="GHEA Grapalat" w:hAnsi="GHEA Grapalat"/>
          <w:sz w:val="22"/>
          <w:szCs w:val="22"/>
          <w:lang w:val="hy-AM"/>
        </w:rPr>
      </w:pPr>
      <w:r w:rsidRPr="00870772">
        <w:rPr>
          <w:rFonts w:ascii="GHEA Grapalat" w:hAnsi="GHEA Grapalat"/>
          <w:sz w:val="22"/>
          <w:szCs w:val="22"/>
          <w:lang w:val="hy-AM"/>
        </w:rPr>
        <w:t>письменные соглашения привлеченных специалистов о привличении последних к работе.</w:t>
      </w:r>
    </w:p>
    <w:p w:rsidR="00FD7A4A" w:rsidRPr="00870772" w:rsidRDefault="00FD7A4A" w:rsidP="00870772">
      <w:pPr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0772">
        <w:rPr>
          <w:rFonts w:ascii="GHEA Grapalat" w:hAnsi="GHEA Grapalat"/>
          <w:sz w:val="22"/>
          <w:szCs w:val="22"/>
          <w:lang w:val="hy-AM"/>
        </w:rPr>
        <w:t xml:space="preserve">Согласно пунктам 8.9 и 8.10 </w:t>
      </w:r>
      <w:r w:rsidR="006120F6" w:rsidRPr="00870772">
        <w:rPr>
          <w:rFonts w:ascii="GHEA Grapalat" w:hAnsi="GHEA Grapalat"/>
          <w:sz w:val="22"/>
          <w:szCs w:val="22"/>
          <w:lang w:val="hy-AM"/>
        </w:rPr>
        <w:t>приглашени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 с кодом </w:t>
      </w:r>
      <w:r w:rsidR="006120F6" w:rsidRPr="00870772">
        <w:rPr>
          <w:rFonts w:ascii="GHEA Grapalat" w:hAnsi="GHEA Grapalat"/>
          <w:sz w:val="22"/>
          <w:szCs w:val="22"/>
          <w:lang w:val="hy-AM"/>
        </w:rPr>
        <w:t>ՋԿ-ԳՀԾՁԲ-24/6-Ն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, </w:t>
      </w:r>
      <w:r w:rsidR="00EE3B12" w:rsidRPr="00870772">
        <w:rPr>
          <w:rFonts w:ascii="GHEA Grapalat" w:hAnsi="GHEA Grapalat"/>
          <w:sz w:val="22"/>
          <w:szCs w:val="22"/>
          <w:lang w:val="hy-AM"/>
        </w:rPr>
        <w:t>оценочная комиссия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 </w:t>
      </w:r>
      <w:r w:rsidR="00EE3B12" w:rsidRPr="00870772">
        <w:rPr>
          <w:rFonts w:ascii="GHEA Grapalat" w:hAnsi="GHEA Grapalat"/>
          <w:sz w:val="22"/>
          <w:szCs w:val="22"/>
          <w:lang w:val="ru-RU"/>
        </w:rPr>
        <w:t>в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 26.06.2024 г. приостановил заседание комиссии на один рабочий день, предложив участнику </w:t>
      </w:r>
      <w:r w:rsidR="00EE3B12" w:rsidRPr="00870772">
        <w:rPr>
          <w:rFonts w:ascii="GHEA Grapalat" w:hAnsi="GHEA Grapalat"/>
          <w:sz w:val="22"/>
          <w:szCs w:val="22"/>
          <w:lang w:val="hy-AM"/>
        </w:rPr>
        <w:t>консорциум ЗАО «Институт водных проблем и гидротехники имени академик И.В. Егиазарова» и Фонда «Шушинский технологический университет»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70772">
        <w:rPr>
          <w:rFonts w:ascii="GHEA Grapalat" w:hAnsi="GHEA Grapalat" w:cs="Calibri"/>
          <w:sz w:val="22"/>
          <w:szCs w:val="22"/>
          <w:lang w:val="hy-AM"/>
        </w:rPr>
        <w:t xml:space="preserve">исправить зафиксированные </w:t>
      </w:r>
      <w:r w:rsidR="00EE40C0" w:rsidRPr="00870772">
        <w:rPr>
          <w:rFonts w:ascii="GHEA Grapalat" w:hAnsi="GHEA Grapalat" w:cs="Calibri"/>
          <w:sz w:val="22"/>
          <w:szCs w:val="22"/>
          <w:lang w:val="hy-AM"/>
        </w:rPr>
        <w:t>несоответствия</w:t>
      </w:r>
      <w:r w:rsidRPr="00870772">
        <w:rPr>
          <w:rFonts w:ascii="GHEA Grapalat" w:hAnsi="GHEA Grapalat" w:cs="Calibri"/>
          <w:sz w:val="22"/>
          <w:szCs w:val="22"/>
          <w:lang w:val="hy-AM"/>
        </w:rPr>
        <w:t xml:space="preserve"> до окончания периода приостанов</w:t>
      </w:r>
      <w:r w:rsidR="00EE3B12" w:rsidRPr="00870772">
        <w:rPr>
          <w:rFonts w:ascii="GHEA Grapalat" w:hAnsi="GHEA Grapalat" w:cs="Calibri"/>
          <w:sz w:val="22"/>
          <w:szCs w:val="22"/>
          <w:lang w:val="ru-RU"/>
        </w:rPr>
        <w:t>ления</w:t>
      </w:r>
      <w:r w:rsidRPr="00870772">
        <w:rPr>
          <w:rFonts w:ascii="GHEA Grapalat" w:hAnsi="GHEA Grapalat" w:cs="Calibri"/>
          <w:sz w:val="22"/>
          <w:szCs w:val="22"/>
          <w:lang w:val="hy-AM"/>
        </w:rPr>
        <w:t xml:space="preserve"> (27 июня 2024 года включительно).</w:t>
      </w:r>
    </w:p>
    <w:p w:rsidR="00BE432F" w:rsidRPr="00870772" w:rsidRDefault="00BE432F" w:rsidP="00870772">
      <w:pPr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0772">
        <w:rPr>
          <w:rFonts w:ascii="GHEA Grapalat" w:hAnsi="GHEA Grapalat" w:cs="Calibri"/>
          <w:sz w:val="22"/>
          <w:szCs w:val="22"/>
          <w:lang w:val="hy-AM"/>
        </w:rPr>
        <w:t>Участник исправил зафиксированные несоответствия с представленными документами в установленный срок.</w:t>
      </w:r>
    </w:p>
    <w:p w:rsidR="00CC09A1" w:rsidRDefault="00CC09A1" w:rsidP="00870772">
      <w:pPr>
        <w:pStyle w:val="BodyTextIndent2"/>
        <w:spacing w:after="0" w:line="240" w:lineRule="auto"/>
        <w:ind w:left="11" w:firstLine="697"/>
        <w:jc w:val="both"/>
        <w:rPr>
          <w:rFonts w:ascii="GHEA Grapalat" w:hAnsi="GHEA Grapalat"/>
          <w:sz w:val="22"/>
          <w:szCs w:val="22"/>
          <w:lang w:val="hy-AM"/>
        </w:rPr>
      </w:pPr>
    </w:p>
    <w:p w:rsidR="00870772" w:rsidRPr="00870772" w:rsidRDefault="00870772" w:rsidP="00870772">
      <w:pPr>
        <w:pStyle w:val="BodyTextIndent2"/>
        <w:spacing w:after="0" w:line="240" w:lineRule="auto"/>
        <w:ind w:left="11" w:firstLine="697"/>
        <w:jc w:val="both"/>
        <w:rPr>
          <w:rFonts w:ascii="GHEA Grapalat" w:hAnsi="GHEA Grapalat"/>
          <w:sz w:val="22"/>
          <w:szCs w:val="22"/>
          <w:lang w:val="hy-AM"/>
        </w:rPr>
      </w:pPr>
    </w:p>
    <w:p w:rsidR="000C7BA3" w:rsidRPr="00870772" w:rsidRDefault="000C7BA3" w:rsidP="00870772">
      <w:pPr>
        <w:ind w:left="12" w:firstLine="69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70772">
        <w:rPr>
          <w:rFonts w:ascii="GHEA Grapalat" w:hAnsi="GHEA Grapalat"/>
          <w:b/>
          <w:sz w:val="22"/>
          <w:szCs w:val="22"/>
          <w:lang w:val="hy-AM"/>
        </w:rPr>
        <w:t>Решение комиссии</w:t>
      </w:r>
    </w:p>
    <w:p w:rsidR="000C7BA3" w:rsidRPr="00870772" w:rsidRDefault="000C7BA3" w:rsidP="00870772">
      <w:pPr>
        <w:pStyle w:val="BodyText2"/>
        <w:spacing w:after="0" w:line="240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870772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</w:t>
      </w:r>
    </w:p>
    <w:p w:rsidR="000C7BA3" w:rsidRPr="00870772" w:rsidRDefault="000C7BA3" w:rsidP="00870772">
      <w:pPr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4B044F" w:rsidRPr="00870772" w:rsidRDefault="00BE432F" w:rsidP="0087077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70772">
        <w:rPr>
          <w:rFonts w:ascii="GHEA Grapalat" w:hAnsi="GHEA Grapalat"/>
          <w:sz w:val="22"/>
          <w:szCs w:val="22"/>
          <w:lang w:val="hy-AM"/>
        </w:rPr>
        <w:t xml:space="preserve">По итогам изучения документов, представленных по заявке (в том числе исправленной) участника процедуры с кодом </w:t>
      </w:r>
      <w:r w:rsidR="002209DD" w:rsidRPr="00870772">
        <w:rPr>
          <w:rFonts w:ascii="GHEA Grapalat" w:hAnsi="GHEA Grapalat"/>
          <w:sz w:val="22"/>
          <w:szCs w:val="22"/>
          <w:lang w:val="hy-AM"/>
        </w:rPr>
        <w:t>ՋԿ-ԳՀԾՁԲ-24/6-Ն</w:t>
      </w:r>
      <w:r w:rsidRPr="00870772">
        <w:rPr>
          <w:rFonts w:ascii="GHEA Grapalat" w:hAnsi="GHEA Grapalat"/>
          <w:sz w:val="22"/>
          <w:szCs w:val="22"/>
          <w:lang w:val="hy-AM"/>
        </w:rPr>
        <w:t>, оценочная комиссия приняла решение:</w:t>
      </w:r>
    </w:p>
    <w:p w:rsidR="004B044F" w:rsidRPr="00870772" w:rsidRDefault="002209DD" w:rsidP="00870772">
      <w:pPr>
        <w:pStyle w:val="ListParagraph"/>
        <w:numPr>
          <w:ilvl w:val="0"/>
          <w:numId w:val="4"/>
        </w:numPr>
        <w:ind w:left="0"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70772">
        <w:rPr>
          <w:rFonts w:ascii="GHEA Grapalat" w:hAnsi="GHEA Grapalat" w:cs="Calibri"/>
          <w:sz w:val="22"/>
          <w:szCs w:val="22"/>
          <w:lang w:val="hy-AM"/>
        </w:rPr>
        <w:t xml:space="preserve">Объявить </w:t>
      </w:r>
      <w:r w:rsidR="00E653B4" w:rsidRPr="00870772">
        <w:rPr>
          <w:rFonts w:ascii="GHEA Grapalat" w:hAnsi="GHEA Grapalat"/>
          <w:sz w:val="22"/>
          <w:szCs w:val="22"/>
          <w:lang w:val="hy-AM"/>
        </w:rPr>
        <w:t>консорциум ЗАО «Институт водных проблем и гидротехники имени академик И.В. Егиазарова» и Фонда «Шушинский технологический университет»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 избранным участником процедуры с кодом</w:t>
      </w:r>
      <w:r w:rsidR="00E653B4" w:rsidRPr="00870772">
        <w:rPr>
          <w:rFonts w:ascii="GHEA Grapalat" w:hAnsi="GHEA Grapalat"/>
          <w:sz w:val="22"/>
          <w:szCs w:val="22"/>
          <w:lang w:val="ru-RU"/>
        </w:rPr>
        <w:t xml:space="preserve"> </w:t>
      </w:r>
      <w:r w:rsidR="00E653B4" w:rsidRPr="00870772">
        <w:rPr>
          <w:rFonts w:ascii="GHEA Grapalat" w:hAnsi="GHEA Grapalat"/>
          <w:sz w:val="22"/>
          <w:szCs w:val="22"/>
          <w:lang w:val="hy-AM"/>
        </w:rPr>
        <w:t>ՋԿ-ԳՀԾՁԲ-24/6-Ն,</w:t>
      </w:r>
    </w:p>
    <w:p w:rsidR="004B044F" w:rsidRPr="00870772" w:rsidRDefault="004B044F" w:rsidP="00870772">
      <w:pPr>
        <w:pStyle w:val="ListParagraph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870772">
        <w:rPr>
          <w:rFonts w:ascii="GHEA Grapalat" w:hAnsi="GHEA Grapalat" w:cs="Sylfaen"/>
          <w:sz w:val="22"/>
          <w:szCs w:val="22"/>
          <w:lang w:val="hy-AM" w:eastAsia="x-none"/>
        </w:rPr>
        <w:t>Опубликовать заявление о решении о заключении договора.</w:t>
      </w:r>
    </w:p>
    <w:p w:rsidR="00E653B4" w:rsidRPr="00870772" w:rsidRDefault="00E653B4" w:rsidP="00870772">
      <w:pPr>
        <w:pStyle w:val="BodyText2"/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870772">
        <w:rPr>
          <w:rFonts w:ascii="GHEA Grapalat" w:hAnsi="GHEA Grapalat" w:cs="Sylfaen"/>
          <w:sz w:val="22"/>
          <w:szCs w:val="22"/>
          <w:lang w:val="ru-RU" w:eastAsia="en-US"/>
        </w:rPr>
        <w:t xml:space="preserve">    </w:t>
      </w:r>
      <w:r w:rsidRPr="00870772">
        <w:rPr>
          <w:rFonts w:ascii="GHEA Grapalat" w:hAnsi="GHEA Grapalat" w:cs="Sylfaen"/>
          <w:sz w:val="22"/>
          <w:szCs w:val="22"/>
          <w:lang w:val="hy-AM" w:eastAsia="en-US"/>
        </w:rPr>
        <w:t xml:space="preserve">В соответствии со статьей 10 Закона РА «О закупках», для процедуры </w:t>
      </w:r>
      <w:r w:rsidRPr="00870772">
        <w:rPr>
          <w:rFonts w:ascii="GHEA Grapalat" w:hAnsi="GHEA Grapalat"/>
          <w:sz w:val="22"/>
          <w:szCs w:val="22"/>
          <w:lang w:val="hy-AM"/>
        </w:rPr>
        <w:t>ՋԿ-ԳՀԾՁԲ-24/6-Ն</w:t>
      </w:r>
      <w:r w:rsidRPr="0087077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70772">
        <w:rPr>
          <w:rFonts w:ascii="GHEA Grapalat" w:hAnsi="GHEA Grapalat" w:cs="Sylfaen"/>
          <w:sz w:val="22"/>
          <w:szCs w:val="22"/>
          <w:lang w:val="hy-AM" w:eastAsia="en-US"/>
        </w:rPr>
        <w:t xml:space="preserve">период </w:t>
      </w:r>
      <w:r w:rsidRPr="00870772">
        <w:rPr>
          <w:rFonts w:ascii="GHEA Grapalat" w:hAnsi="GHEA Grapalat" w:cs="Sylfaen"/>
          <w:sz w:val="22"/>
          <w:szCs w:val="22"/>
          <w:lang w:val="ru-RU" w:eastAsia="en-US"/>
        </w:rPr>
        <w:t>бездействия</w:t>
      </w:r>
      <w:r w:rsidRPr="00870772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870772">
        <w:rPr>
          <w:rFonts w:ascii="GHEA Grapalat" w:hAnsi="GHEA Grapalat" w:cs="Sylfaen"/>
          <w:sz w:val="22"/>
          <w:szCs w:val="22"/>
          <w:lang w:val="ru-RU" w:eastAsia="en-US"/>
        </w:rPr>
        <w:t>не применяется</w:t>
      </w:r>
      <w:r w:rsidRPr="00870772">
        <w:rPr>
          <w:rFonts w:ascii="GHEA Grapalat" w:hAnsi="GHEA Grapalat" w:cs="Sylfaen"/>
          <w:sz w:val="22"/>
          <w:szCs w:val="22"/>
          <w:lang w:val="hy-AM" w:eastAsia="en-US"/>
        </w:rPr>
        <w:t>.</w:t>
      </w:r>
    </w:p>
    <w:p w:rsidR="00E653B4" w:rsidRPr="00870772" w:rsidRDefault="00E653B4" w:rsidP="00870772">
      <w:pPr>
        <w:pStyle w:val="BodyText2"/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870772">
        <w:rPr>
          <w:rFonts w:ascii="GHEA Grapalat" w:hAnsi="GHEA Grapalat" w:cs="Sylfaen"/>
          <w:sz w:val="22"/>
          <w:szCs w:val="22"/>
          <w:lang w:val="hy-AM" w:eastAsia="en-US"/>
        </w:rPr>
        <w:t xml:space="preserve">3. </w:t>
      </w:r>
      <w:r w:rsidRPr="00870772">
        <w:rPr>
          <w:rFonts w:ascii="GHEA Grapalat" w:hAnsi="GHEA Grapalat" w:cs="Sylfaen"/>
          <w:sz w:val="22"/>
          <w:szCs w:val="22"/>
          <w:lang w:val="ru-RU"/>
        </w:rPr>
        <w:t xml:space="preserve">После </w:t>
      </w:r>
      <w:r w:rsidRPr="00870772">
        <w:rPr>
          <w:rFonts w:ascii="GHEA Grapalat" w:hAnsi="GHEA Grapalat" w:cs="Sylfaen"/>
          <w:sz w:val="22"/>
          <w:szCs w:val="22"/>
          <w:lang w:val="ru-RU" w:eastAsia="en-US"/>
        </w:rPr>
        <w:t xml:space="preserve"> </w:t>
      </w:r>
      <w:r w:rsidRPr="00870772">
        <w:rPr>
          <w:rFonts w:ascii="GHEA Grapalat" w:hAnsi="GHEA Grapalat" w:cs="Sylfaen"/>
          <w:sz w:val="22"/>
          <w:szCs w:val="22"/>
          <w:lang w:val="hy-AM"/>
        </w:rPr>
        <w:t>опубликов</w:t>
      </w:r>
      <w:r w:rsidRPr="00870772">
        <w:rPr>
          <w:rFonts w:ascii="GHEA Grapalat" w:hAnsi="GHEA Grapalat" w:cs="Sylfaen"/>
          <w:sz w:val="22"/>
          <w:szCs w:val="22"/>
          <w:lang w:val="ru-RU"/>
        </w:rPr>
        <w:t>ание</w:t>
      </w:r>
      <w:r w:rsidRPr="0087077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70772">
        <w:rPr>
          <w:rFonts w:ascii="GHEA Grapalat" w:hAnsi="GHEA Grapalat" w:cs="Calibri"/>
          <w:sz w:val="22"/>
          <w:szCs w:val="22"/>
          <w:lang w:val="hy-AM"/>
        </w:rPr>
        <w:t>объяв</w:t>
      </w:r>
      <w:r w:rsidRPr="00870772">
        <w:rPr>
          <w:rFonts w:ascii="GHEA Grapalat" w:hAnsi="GHEA Grapalat" w:cs="Calibri"/>
          <w:sz w:val="22"/>
          <w:szCs w:val="22"/>
          <w:lang w:val="ru-RU"/>
        </w:rPr>
        <w:t>л</w:t>
      </w:r>
      <w:r w:rsidRPr="00870772">
        <w:rPr>
          <w:rFonts w:ascii="GHEA Grapalat" w:hAnsi="GHEA Grapalat" w:cs="Sylfaen"/>
          <w:sz w:val="22"/>
          <w:szCs w:val="22"/>
          <w:lang w:val="hy-AM"/>
        </w:rPr>
        <w:t>ение о решении о заключении договора</w:t>
      </w:r>
      <w:r w:rsidRPr="00870772">
        <w:rPr>
          <w:rFonts w:ascii="GHEA Grapalat" w:hAnsi="GHEA Grapalat" w:cs="Sylfaen"/>
          <w:sz w:val="22"/>
          <w:szCs w:val="22"/>
          <w:lang w:val="ru-RU" w:eastAsia="en-US"/>
        </w:rPr>
        <w:t xml:space="preserve"> на</w:t>
      </w:r>
      <w:r w:rsidRPr="0087077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70772">
        <w:rPr>
          <w:rFonts w:ascii="GHEA Grapalat" w:hAnsi="GHEA Grapalat" w:cs="Sylfaen"/>
          <w:sz w:val="22"/>
          <w:szCs w:val="22"/>
          <w:lang w:val="hy-AM"/>
        </w:rPr>
        <w:t>четвертый</w:t>
      </w:r>
      <w:r w:rsidRPr="0087077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70772">
        <w:rPr>
          <w:rFonts w:ascii="GHEA Grapalat" w:hAnsi="GHEA Grapalat" w:cs="Sylfaen"/>
          <w:sz w:val="22"/>
          <w:szCs w:val="22"/>
          <w:lang w:val="hy-AM"/>
        </w:rPr>
        <w:t>рабо</w:t>
      </w:r>
      <w:r w:rsidRPr="00870772">
        <w:rPr>
          <w:rFonts w:ascii="GHEA Grapalat" w:hAnsi="GHEA Grapalat" w:cs="Sylfaen"/>
          <w:sz w:val="22"/>
          <w:szCs w:val="22"/>
          <w:lang w:val="ru-RU"/>
        </w:rPr>
        <w:t>ч</w:t>
      </w:r>
      <w:r w:rsidRPr="00870772">
        <w:rPr>
          <w:rFonts w:ascii="GHEA Grapalat" w:hAnsi="GHEA Grapalat" w:cs="Sylfaen"/>
          <w:sz w:val="22"/>
          <w:szCs w:val="22"/>
          <w:lang w:val="hy-AM"/>
        </w:rPr>
        <w:t>ий</w:t>
      </w:r>
      <w:r w:rsidRPr="0087077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70772">
        <w:rPr>
          <w:rFonts w:ascii="GHEA Grapalat" w:hAnsi="GHEA Grapalat" w:cs="Sylfaen"/>
          <w:sz w:val="22"/>
          <w:szCs w:val="22"/>
          <w:lang w:val="hy-AM"/>
        </w:rPr>
        <w:t>день</w:t>
      </w:r>
      <w:r w:rsidRPr="0087077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70772">
        <w:rPr>
          <w:rFonts w:ascii="GHEA Grapalat" w:hAnsi="GHEA Grapalat" w:cs="Sylfaen"/>
          <w:sz w:val="22"/>
          <w:szCs w:val="22"/>
          <w:lang w:val="hy-AM"/>
        </w:rPr>
        <w:t xml:space="preserve">уведомить </w:t>
      </w:r>
      <w:r w:rsidRPr="00870772">
        <w:rPr>
          <w:rFonts w:ascii="GHEA Grapalat" w:hAnsi="GHEA Grapalat"/>
          <w:sz w:val="22"/>
          <w:szCs w:val="22"/>
          <w:lang w:val="hy-AM"/>
        </w:rPr>
        <w:t>избранн</w:t>
      </w:r>
      <w:r w:rsidRPr="00870772">
        <w:rPr>
          <w:rFonts w:ascii="GHEA Grapalat" w:hAnsi="GHEA Grapalat"/>
          <w:sz w:val="22"/>
          <w:szCs w:val="22"/>
          <w:lang w:val="ru-RU"/>
        </w:rPr>
        <w:t xml:space="preserve">ого </w:t>
      </w:r>
      <w:r w:rsidRPr="0087077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>участник</w:t>
      </w:r>
      <w:r w:rsidRPr="00870772">
        <w:rPr>
          <w:rFonts w:ascii="GHEA Grapalat" w:hAnsi="GHEA Grapalat"/>
          <w:sz w:val="22"/>
          <w:szCs w:val="22"/>
          <w:lang w:val="ru-RU"/>
        </w:rPr>
        <w:t xml:space="preserve">а </w:t>
      </w:r>
      <w:r w:rsidRPr="00870772">
        <w:rPr>
          <w:rFonts w:ascii="GHEA Grapalat" w:hAnsi="GHEA Grapalat" w:cs="Sylfaen"/>
          <w:sz w:val="22"/>
          <w:szCs w:val="22"/>
          <w:lang w:val="hy-AM"/>
        </w:rPr>
        <w:t xml:space="preserve">процедуру </w:t>
      </w:r>
      <w:r w:rsidRPr="00870772">
        <w:rPr>
          <w:rFonts w:ascii="GHEA Grapalat" w:hAnsi="GHEA Grapalat"/>
          <w:sz w:val="22"/>
          <w:szCs w:val="22"/>
          <w:lang w:val="hy-AM"/>
        </w:rPr>
        <w:t>с кодом ՋԿ-ԳՀԾՁԲ-24/6-Ն</w:t>
      </w:r>
      <w:r w:rsidRPr="0087077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>консорциум ЗАО «Институт водных проблем и гидротехники имени академик И.В. Егиазарова» и Фонда «Шушинский технологический университет»</w:t>
      </w:r>
      <w:r w:rsidRPr="0087077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70772">
        <w:rPr>
          <w:rFonts w:ascii="GHEA Grapalat" w:hAnsi="GHEA Grapalat" w:cs="Sylfaen"/>
          <w:sz w:val="22"/>
          <w:szCs w:val="22"/>
          <w:lang w:val="hy-AM"/>
        </w:rPr>
        <w:t>представляя</w:t>
      </w:r>
      <w:r w:rsidRPr="0087077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70772">
        <w:rPr>
          <w:rFonts w:ascii="GHEA Grapalat" w:hAnsi="GHEA Grapalat" w:cs="Sylfaen"/>
          <w:sz w:val="22"/>
          <w:szCs w:val="22"/>
          <w:lang w:val="ru-RU"/>
        </w:rPr>
        <w:t xml:space="preserve">проект </w:t>
      </w:r>
      <w:r w:rsidRPr="00870772">
        <w:rPr>
          <w:rFonts w:ascii="GHEA Grapalat" w:hAnsi="GHEA Grapalat" w:cs="Sylfaen"/>
          <w:sz w:val="22"/>
          <w:szCs w:val="22"/>
          <w:lang w:val="hy-AM"/>
        </w:rPr>
        <w:t>договор</w:t>
      </w:r>
      <w:r w:rsidRPr="00870772">
        <w:rPr>
          <w:rFonts w:ascii="GHEA Grapalat" w:hAnsi="GHEA Grapalat" w:cs="Sylfaen"/>
          <w:sz w:val="22"/>
          <w:szCs w:val="22"/>
          <w:lang w:val="ru-RU"/>
        </w:rPr>
        <w:t>а и</w:t>
      </w:r>
      <w:r w:rsidRPr="0087077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870772">
        <w:rPr>
          <w:rFonts w:ascii="GHEA Grapalat" w:hAnsi="GHEA Grapalat" w:cs="Sylfaen"/>
          <w:sz w:val="22"/>
          <w:szCs w:val="22"/>
          <w:lang w:val="hy-AM"/>
        </w:rPr>
        <w:t>предложения о заключении договора</w:t>
      </w:r>
      <w:r w:rsidRPr="00870772">
        <w:rPr>
          <w:rFonts w:ascii="GHEA Grapalat" w:hAnsi="GHEA Grapalat" w:cs="Sylfaen"/>
          <w:sz w:val="22"/>
          <w:szCs w:val="22"/>
          <w:lang w:val="ru-RU"/>
        </w:rPr>
        <w:t>.</w:t>
      </w:r>
    </w:p>
    <w:p w:rsidR="004B044F" w:rsidRPr="00870772" w:rsidRDefault="004B044F" w:rsidP="00870772">
      <w:pPr>
        <w:pStyle w:val="BodyText2"/>
        <w:tabs>
          <w:tab w:val="left" w:pos="1134"/>
        </w:tabs>
        <w:spacing w:after="0" w:line="24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70772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2A62D7" w:rsidRPr="00870772" w:rsidRDefault="002A62D7" w:rsidP="00870772">
      <w:pPr>
        <w:rPr>
          <w:rFonts w:ascii="GHEA Grapalat" w:hAnsi="GHEA Grapalat"/>
          <w:sz w:val="22"/>
          <w:szCs w:val="22"/>
          <w:lang w:val="hy-AM"/>
        </w:rPr>
      </w:pPr>
    </w:p>
    <w:p w:rsidR="002A62D7" w:rsidRPr="00870772" w:rsidRDefault="002A62D7" w:rsidP="00870772">
      <w:pPr>
        <w:pBdr>
          <w:bottom w:val="single" w:sz="6" w:space="1" w:color="auto"/>
        </w:pBd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70772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следующего заседания комиссии</w:t>
      </w:r>
    </w:p>
    <w:p w:rsidR="002A62D7" w:rsidRPr="00870772" w:rsidRDefault="002A62D7" w:rsidP="0087077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70772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>пригласить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>в соответствии с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необходимости 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который состоится в административном здании Водного комитета по адресу: </w:t>
      </w:r>
      <w:r w:rsidRPr="00870772">
        <w:rPr>
          <w:rFonts w:ascii="GHEA Grapalat" w:hAnsi="GHEA Grapalat"/>
          <w:sz w:val="22"/>
          <w:szCs w:val="22"/>
          <w:lang w:val="ru-RU"/>
        </w:rPr>
        <w:t>г.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 Ереван, Вардананц 13а, каб. 400.</w:t>
      </w:r>
    </w:p>
    <w:p w:rsidR="002A62D7" w:rsidRPr="00870772" w:rsidRDefault="002A62D7" w:rsidP="00870772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2A62D7" w:rsidRPr="00870772" w:rsidRDefault="002A62D7" w:rsidP="00870772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2A62D7" w:rsidRPr="00870772" w:rsidRDefault="002A62D7" w:rsidP="0087077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70772">
        <w:rPr>
          <w:rFonts w:ascii="GHEA Grapalat" w:hAnsi="GHEA Grapalat"/>
          <w:sz w:val="22"/>
          <w:szCs w:val="22"/>
          <w:lang w:val="hy-AM"/>
        </w:rPr>
        <w:t>Принято решение: за</w:t>
      </w:r>
      <w:r w:rsidRPr="00870772">
        <w:rPr>
          <w:rFonts w:ascii="GHEA Grapalat" w:hAnsi="GHEA Grapalat"/>
          <w:sz w:val="22"/>
          <w:szCs w:val="22"/>
          <w:lang w:val="ru-RU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>-</w:t>
      </w:r>
      <w:r w:rsidRPr="00870772">
        <w:rPr>
          <w:rFonts w:ascii="GHEA Grapalat" w:hAnsi="GHEA Grapalat"/>
          <w:sz w:val="22"/>
          <w:szCs w:val="22"/>
          <w:lang w:val="ru-RU"/>
        </w:rPr>
        <w:t xml:space="preserve"> 4</w:t>
      </w:r>
      <w:r w:rsidRPr="00870772">
        <w:rPr>
          <w:rFonts w:ascii="GHEA Grapalat" w:hAnsi="GHEA Grapalat"/>
          <w:sz w:val="22"/>
          <w:szCs w:val="22"/>
          <w:lang w:val="hy-AM"/>
        </w:rPr>
        <w:t>, против</w:t>
      </w:r>
      <w:r w:rsidRPr="00870772">
        <w:rPr>
          <w:rFonts w:ascii="GHEA Grapalat" w:hAnsi="GHEA Grapalat"/>
          <w:sz w:val="22"/>
          <w:szCs w:val="22"/>
          <w:lang w:val="ru-RU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>-</w:t>
      </w:r>
      <w:r w:rsidRPr="00870772">
        <w:rPr>
          <w:rFonts w:ascii="GHEA Grapalat" w:hAnsi="GHEA Grapalat"/>
          <w:sz w:val="22"/>
          <w:szCs w:val="22"/>
          <w:lang w:val="ru-RU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>0.</w:t>
      </w:r>
    </w:p>
    <w:p w:rsidR="002A62D7" w:rsidRPr="00870772" w:rsidRDefault="002A62D7" w:rsidP="00870772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870772">
        <w:rPr>
          <w:rFonts w:ascii="GHEA Grapalat" w:hAnsi="GHEA Grapalat"/>
          <w:sz w:val="22"/>
          <w:szCs w:val="22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2A62D7" w:rsidRPr="00870772" w:rsidTr="0021346D">
        <w:trPr>
          <w:trHeight w:val="273"/>
        </w:trPr>
        <w:tc>
          <w:tcPr>
            <w:tcW w:w="2249" w:type="dxa"/>
            <w:vAlign w:val="bottom"/>
            <w:hideMark/>
          </w:tcPr>
          <w:p w:rsidR="002A62D7" w:rsidRPr="00870772" w:rsidRDefault="002A62D7" w:rsidP="00870772">
            <w:pPr>
              <w:rPr>
                <w:rFonts w:ascii="GHEA Grapalat" w:hAnsi="GHEA Grapalat"/>
                <w:sz w:val="22"/>
                <w:szCs w:val="22"/>
              </w:rPr>
            </w:pPr>
            <w:r w:rsidRPr="00870772">
              <w:rPr>
                <w:rFonts w:ascii="GHEA Grapalat" w:hAnsi="GHEA Grapalat"/>
                <w:sz w:val="22"/>
                <w:szCs w:val="22"/>
                <w:lang w:val="hy-AM"/>
              </w:rPr>
              <w:t>Председатель</w:t>
            </w:r>
          </w:p>
        </w:tc>
        <w:tc>
          <w:tcPr>
            <w:tcW w:w="3561" w:type="dxa"/>
            <w:vAlign w:val="bottom"/>
          </w:tcPr>
          <w:p w:rsidR="002A62D7" w:rsidRPr="00870772" w:rsidRDefault="002A62D7" w:rsidP="0087077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70772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2A62D7" w:rsidRPr="00870772" w:rsidRDefault="002A62D7" w:rsidP="0087077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70772">
              <w:rPr>
                <w:rFonts w:ascii="GHEA Grapalat" w:hAnsi="GHEA Grapalat"/>
                <w:sz w:val="22"/>
                <w:szCs w:val="22"/>
                <w:lang w:val="ru-RU"/>
              </w:rPr>
              <w:t xml:space="preserve">  </w:t>
            </w:r>
            <w:r w:rsidRPr="00870772">
              <w:rPr>
                <w:rFonts w:ascii="GHEA Grapalat" w:hAnsi="GHEA Grapalat"/>
                <w:sz w:val="22"/>
                <w:szCs w:val="22"/>
                <w:lang w:val="hy-AM"/>
              </w:rPr>
              <w:t>Э. Бадалян</w:t>
            </w:r>
          </w:p>
        </w:tc>
      </w:tr>
      <w:tr w:rsidR="002A62D7" w:rsidRPr="00870772" w:rsidTr="0021346D">
        <w:trPr>
          <w:trHeight w:val="273"/>
        </w:trPr>
        <w:tc>
          <w:tcPr>
            <w:tcW w:w="2249" w:type="dxa"/>
            <w:vAlign w:val="bottom"/>
          </w:tcPr>
          <w:p w:rsidR="002A62D7" w:rsidRPr="00870772" w:rsidRDefault="002A62D7" w:rsidP="0087077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70772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2A62D7" w:rsidRPr="00870772" w:rsidRDefault="002A62D7" w:rsidP="0087077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70772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2A62D7" w:rsidRPr="00870772" w:rsidRDefault="002A62D7" w:rsidP="00870772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70772">
              <w:rPr>
                <w:rFonts w:ascii="GHEA Grapalat" w:hAnsi="GHEA Grapalat"/>
                <w:sz w:val="22"/>
                <w:szCs w:val="22"/>
                <w:lang w:val="hy-AM"/>
              </w:rPr>
              <w:t>С. Асрян</w:t>
            </w:r>
          </w:p>
        </w:tc>
      </w:tr>
      <w:tr w:rsidR="002A62D7" w:rsidRPr="00870772" w:rsidTr="0021346D">
        <w:trPr>
          <w:trHeight w:val="273"/>
        </w:trPr>
        <w:tc>
          <w:tcPr>
            <w:tcW w:w="2249" w:type="dxa"/>
            <w:vAlign w:val="bottom"/>
          </w:tcPr>
          <w:p w:rsidR="002A62D7" w:rsidRPr="00870772" w:rsidRDefault="002A62D7" w:rsidP="0087077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2A62D7" w:rsidRPr="00870772" w:rsidRDefault="002A62D7" w:rsidP="0087077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70772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2A62D7" w:rsidRPr="00870772" w:rsidRDefault="002A62D7" w:rsidP="0087077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70772">
              <w:rPr>
                <w:rFonts w:ascii="GHEA Grapalat" w:hAnsi="GHEA Grapalat"/>
                <w:sz w:val="22"/>
                <w:szCs w:val="22"/>
                <w:lang w:val="ru-RU"/>
              </w:rPr>
              <w:t xml:space="preserve">   </w:t>
            </w:r>
            <w:r w:rsidRPr="00870772">
              <w:rPr>
                <w:rFonts w:ascii="GHEA Grapalat" w:hAnsi="GHEA Grapalat"/>
                <w:sz w:val="22"/>
                <w:szCs w:val="22"/>
                <w:lang w:val="hy-AM"/>
              </w:rPr>
              <w:t>Л. Галфаян</w:t>
            </w:r>
          </w:p>
        </w:tc>
      </w:tr>
      <w:tr w:rsidR="002A62D7" w:rsidRPr="00870772" w:rsidTr="0021346D">
        <w:trPr>
          <w:trHeight w:val="273"/>
        </w:trPr>
        <w:tc>
          <w:tcPr>
            <w:tcW w:w="2249" w:type="dxa"/>
            <w:vAlign w:val="bottom"/>
          </w:tcPr>
          <w:p w:rsidR="002A62D7" w:rsidRPr="00870772" w:rsidRDefault="002A62D7" w:rsidP="0087077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2A62D7" w:rsidRPr="00870772" w:rsidRDefault="002A62D7" w:rsidP="0087077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70772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2A62D7" w:rsidRPr="00870772" w:rsidRDefault="002A62D7" w:rsidP="0087077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70772">
              <w:rPr>
                <w:rFonts w:ascii="GHEA Grapalat" w:hAnsi="GHEA Grapalat"/>
                <w:sz w:val="22"/>
                <w:szCs w:val="22"/>
                <w:lang w:val="ru-RU"/>
              </w:rPr>
              <w:t xml:space="preserve">   </w:t>
            </w:r>
            <w:r w:rsidRPr="00870772">
              <w:rPr>
                <w:rFonts w:ascii="GHEA Grapalat" w:hAnsi="GHEA Grapalat"/>
                <w:sz w:val="22"/>
                <w:szCs w:val="22"/>
                <w:lang w:val="hy-AM"/>
              </w:rPr>
              <w:t>С. Абазян</w:t>
            </w:r>
          </w:p>
        </w:tc>
      </w:tr>
      <w:tr w:rsidR="002A62D7" w:rsidRPr="00870772" w:rsidTr="0021346D">
        <w:trPr>
          <w:trHeight w:val="273"/>
        </w:trPr>
        <w:tc>
          <w:tcPr>
            <w:tcW w:w="2249" w:type="dxa"/>
            <w:vAlign w:val="bottom"/>
            <w:hideMark/>
          </w:tcPr>
          <w:p w:rsidR="002A62D7" w:rsidRPr="00870772" w:rsidRDefault="002A62D7" w:rsidP="0087077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70772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2A62D7" w:rsidRPr="00870772" w:rsidRDefault="002A62D7" w:rsidP="0087077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70772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2A62D7" w:rsidRPr="00870772" w:rsidRDefault="002A62D7" w:rsidP="0087077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870772">
              <w:rPr>
                <w:rFonts w:ascii="GHEA Grapalat" w:hAnsi="GHEA Grapalat"/>
                <w:sz w:val="22"/>
                <w:szCs w:val="22"/>
                <w:lang w:val="ru-RU"/>
              </w:rPr>
              <w:t xml:space="preserve">   </w:t>
            </w:r>
            <w:r w:rsidRPr="00870772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 w:rsidRPr="00870772"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6256D8" w:rsidRPr="00870772" w:rsidRDefault="006256D8" w:rsidP="00870772">
      <w:pPr>
        <w:rPr>
          <w:sz w:val="22"/>
          <w:szCs w:val="22"/>
          <w:lang w:val="hy-AM"/>
        </w:rPr>
      </w:pPr>
    </w:p>
    <w:sectPr w:rsidR="006256D8" w:rsidRPr="00870772" w:rsidSect="00870772">
      <w:pgSz w:w="12240" w:h="15840"/>
      <w:pgMar w:top="709" w:right="61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6E5A"/>
    <w:multiLevelType w:val="hybridMultilevel"/>
    <w:tmpl w:val="808CFA2E"/>
    <w:lvl w:ilvl="0" w:tplc="8AB4A08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0C3705"/>
    <w:multiLevelType w:val="hybridMultilevel"/>
    <w:tmpl w:val="78DE5806"/>
    <w:lvl w:ilvl="0" w:tplc="48568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D159FA"/>
    <w:multiLevelType w:val="hybridMultilevel"/>
    <w:tmpl w:val="1924CDC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E9449B1"/>
    <w:multiLevelType w:val="hybridMultilevel"/>
    <w:tmpl w:val="83CA4FB0"/>
    <w:lvl w:ilvl="0" w:tplc="8AFA28F2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8B"/>
    <w:rsid w:val="0000473F"/>
    <w:rsid w:val="0002231C"/>
    <w:rsid w:val="00022853"/>
    <w:rsid w:val="00025CDF"/>
    <w:rsid w:val="0002685F"/>
    <w:rsid w:val="00033E4B"/>
    <w:rsid w:val="00035EEA"/>
    <w:rsid w:val="000426E4"/>
    <w:rsid w:val="00043A9E"/>
    <w:rsid w:val="00053287"/>
    <w:rsid w:val="00053994"/>
    <w:rsid w:val="00054368"/>
    <w:rsid w:val="000623A1"/>
    <w:rsid w:val="0006646C"/>
    <w:rsid w:val="000737C0"/>
    <w:rsid w:val="00075557"/>
    <w:rsid w:val="00077F3D"/>
    <w:rsid w:val="0009130F"/>
    <w:rsid w:val="0009771E"/>
    <w:rsid w:val="000A265C"/>
    <w:rsid w:val="000B22E8"/>
    <w:rsid w:val="000B4F68"/>
    <w:rsid w:val="000B7346"/>
    <w:rsid w:val="000C5DDA"/>
    <w:rsid w:val="000C7BA3"/>
    <w:rsid w:val="000D20F4"/>
    <w:rsid w:val="000D7046"/>
    <w:rsid w:val="000F7262"/>
    <w:rsid w:val="001021D1"/>
    <w:rsid w:val="001322C1"/>
    <w:rsid w:val="0014415A"/>
    <w:rsid w:val="001474D8"/>
    <w:rsid w:val="0015335E"/>
    <w:rsid w:val="00154F59"/>
    <w:rsid w:val="00155EB8"/>
    <w:rsid w:val="00180C31"/>
    <w:rsid w:val="00181206"/>
    <w:rsid w:val="001A2D7F"/>
    <w:rsid w:val="001B2A09"/>
    <w:rsid w:val="001C5E97"/>
    <w:rsid w:val="001C695C"/>
    <w:rsid w:val="001D4F24"/>
    <w:rsid w:val="001D6228"/>
    <w:rsid w:val="001F33BF"/>
    <w:rsid w:val="00210D6F"/>
    <w:rsid w:val="002209DD"/>
    <w:rsid w:val="00230392"/>
    <w:rsid w:val="002440A8"/>
    <w:rsid w:val="00251A82"/>
    <w:rsid w:val="00254DE8"/>
    <w:rsid w:val="00264A19"/>
    <w:rsid w:val="00271566"/>
    <w:rsid w:val="002758F5"/>
    <w:rsid w:val="00276439"/>
    <w:rsid w:val="00277D96"/>
    <w:rsid w:val="002A62D7"/>
    <w:rsid w:val="002B5ECD"/>
    <w:rsid w:val="002B787F"/>
    <w:rsid w:val="002C0B3F"/>
    <w:rsid w:val="002C4F3A"/>
    <w:rsid w:val="002F386D"/>
    <w:rsid w:val="002F3B18"/>
    <w:rsid w:val="002F77EE"/>
    <w:rsid w:val="00303CD8"/>
    <w:rsid w:val="00341694"/>
    <w:rsid w:val="00341FF7"/>
    <w:rsid w:val="003502D9"/>
    <w:rsid w:val="00370D03"/>
    <w:rsid w:val="003B45CE"/>
    <w:rsid w:val="003D5293"/>
    <w:rsid w:val="003E1EFB"/>
    <w:rsid w:val="003E58CC"/>
    <w:rsid w:val="003F51EC"/>
    <w:rsid w:val="003F642A"/>
    <w:rsid w:val="0041133A"/>
    <w:rsid w:val="00415BAA"/>
    <w:rsid w:val="00422788"/>
    <w:rsid w:val="00461BAD"/>
    <w:rsid w:val="00464A8E"/>
    <w:rsid w:val="00466595"/>
    <w:rsid w:val="00480090"/>
    <w:rsid w:val="00484CF4"/>
    <w:rsid w:val="004A7993"/>
    <w:rsid w:val="004B044F"/>
    <w:rsid w:val="004B336A"/>
    <w:rsid w:val="004C487C"/>
    <w:rsid w:val="004C58EE"/>
    <w:rsid w:val="004E0807"/>
    <w:rsid w:val="004F0CC6"/>
    <w:rsid w:val="004F5329"/>
    <w:rsid w:val="00505AE3"/>
    <w:rsid w:val="00512C92"/>
    <w:rsid w:val="00524994"/>
    <w:rsid w:val="00525EA7"/>
    <w:rsid w:val="005334EA"/>
    <w:rsid w:val="00542D85"/>
    <w:rsid w:val="00544573"/>
    <w:rsid w:val="00546B59"/>
    <w:rsid w:val="005638A7"/>
    <w:rsid w:val="005721F9"/>
    <w:rsid w:val="00583BBD"/>
    <w:rsid w:val="005840FE"/>
    <w:rsid w:val="00585AD6"/>
    <w:rsid w:val="005867A4"/>
    <w:rsid w:val="00591A60"/>
    <w:rsid w:val="00592BBA"/>
    <w:rsid w:val="005A15F7"/>
    <w:rsid w:val="005A7AE1"/>
    <w:rsid w:val="005B268C"/>
    <w:rsid w:val="005B5EBA"/>
    <w:rsid w:val="005B76CD"/>
    <w:rsid w:val="005D24C8"/>
    <w:rsid w:val="005F0B5E"/>
    <w:rsid w:val="005F299C"/>
    <w:rsid w:val="00603194"/>
    <w:rsid w:val="00603A23"/>
    <w:rsid w:val="00610674"/>
    <w:rsid w:val="006120F6"/>
    <w:rsid w:val="00621086"/>
    <w:rsid w:val="006256D8"/>
    <w:rsid w:val="00625D61"/>
    <w:rsid w:val="00640BBC"/>
    <w:rsid w:val="00653B7C"/>
    <w:rsid w:val="006666D9"/>
    <w:rsid w:val="00670885"/>
    <w:rsid w:val="006714C2"/>
    <w:rsid w:val="006834B5"/>
    <w:rsid w:val="00685F40"/>
    <w:rsid w:val="006977E4"/>
    <w:rsid w:val="006A0C1C"/>
    <w:rsid w:val="006A45D6"/>
    <w:rsid w:val="006C4A1E"/>
    <w:rsid w:val="006D490F"/>
    <w:rsid w:val="006E21AE"/>
    <w:rsid w:val="006E63CE"/>
    <w:rsid w:val="006F09A4"/>
    <w:rsid w:val="007219EB"/>
    <w:rsid w:val="00742F5F"/>
    <w:rsid w:val="00743EC0"/>
    <w:rsid w:val="00761B69"/>
    <w:rsid w:val="0077415B"/>
    <w:rsid w:val="00782D5E"/>
    <w:rsid w:val="00784FEB"/>
    <w:rsid w:val="00796B2F"/>
    <w:rsid w:val="007B2BF4"/>
    <w:rsid w:val="007D115E"/>
    <w:rsid w:val="007D3622"/>
    <w:rsid w:val="007F2716"/>
    <w:rsid w:val="008006C3"/>
    <w:rsid w:val="00800B65"/>
    <w:rsid w:val="0080330C"/>
    <w:rsid w:val="00811C80"/>
    <w:rsid w:val="008137DA"/>
    <w:rsid w:val="008218E0"/>
    <w:rsid w:val="00830925"/>
    <w:rsid w:val="008523E9"/>
    <w:rsid w:val="008638F6"/>
    <w:rsid w:val="00870772"/>
    <w:rsid w:val="0089785E"/>
    <w:rsid w:val="008A3A98"/>
    <w:rsid w:val="008A4478"/>
    <w:rsid w:val="008A508B"/>
    <w:rsid w:val="008B053B"/>
    <w:rsid w:val="008B557D"/>
    <w:rsid w:val="008B7D79"/>
    <w:rsid w:val="008C06BB"/>
    <w:rsid w:val="008C3DE3"/>
    <w:rsid w:val="008E78FE"/>
    <w:rsid w:val="008F0B50"/>
    <w:rsid w:val="00905899"/>
    <w:rsid w:val="00940864"/>
    <w:rsid w:val="00946577"/>
    <w:rsid w:val="00963E5A"/>
    <w:rsid w:val="00973436"/>
    <w:rsid w:val="00974B9A"/>
    <w:rsid w:val="009B01A1"/>
    <w:rsid w:val="009B4EEC"/>
    <w:rsid w:val="009D33B4"/>
    <w:rsid w:val="009D5BA5"/>
    <w:rsid w:val="009F0390"/>
    <w:rsid w:val="00A10AD5"/>
    <w:rsid w:val="00A15CE0"/>
    <w:rsid w:val="00A375C0"/>
    <w:rsid w:val="00A61228"/>
    <w:rsid w:val="00A62EF7"/>
    <w:rsid w:val="00A753DE"/>
    <w:rsid w:val="00A81B41"/>
    <w:rsid w:val="00A851FA"/>
    <w:rsid w:val="00A966D3"/>
    <w:rsid w:val="00AA09C3"/>
    <w:rsid w:val="00AB2817"/>
    <w:rsid w:val="00AC7D06"/>
    <w:rsid w:val="00AD40D7"/>
    <w:rsid w:val="00AD6E67"/>
    <w:rsid w:val="00AF536F"/>
    <w:rsid w:val="00B01D17"/>
    <w:rsid w:val="00B10577"/>
    <w:rsid w:val="00B13CF1"/>
    <w:rsid w:val="00B20DE1"/>
    <w:rsid w:val="00B343BA"/>
    <w:rsid w:val="00B43FEA"/>
    <w:rsid w:val="00B67222"/>
    <w:rsid w:val="00B76F01"/>
    <w:rsid w:val="00B80DCE"/>
    <w:rsid w:val="00B82A5B"/>
    <w:rsid w:val="00BA2E88"/>
    <w:rsid w:val="00BC03D7"/>
    <w:rsid w:val="00BC5EF8"/>
    <w:rsid w:val="00BD2F42"/>
    <w:rsid w:val="00BD4767"/>
    <w:rsid w:val="00BD5B5A"/>
    <w:rsid w:val="00BE432F"/>
    <w:rsid w:val="00BE618A"/>
    <w:rsid w:val="00BF187B"/>
    <w:rsid w:val="00BF2646"/>
    <w:rsid w:val="00BF4302"/>
    <w:rsid w:val="00BF4F08"/>
    <w:rsid w:val="00BF51BF"/>
    <w:rsid w:val="00C14B5F"/>
    <w:rsid w:val="00C422F2"/>
    <w:rsid w:val="00C435FC"/>
    <w:rsid w:val="00C441D5"/>
    <w:rsid w:val="00C4731E"/>
    <w:rsid w:val="00C67B31"/>
    <w:rsid w:val="00C71916"/>
    <w:rsid w:val="00C82BEC"/>
    <w:rsid w:val="00C90EBC"/>
    <w:rsid w:val="00C93965"/>
    <w:rsid w:val="00CA7B6E"/>
    <w:rsid w:val="00CC09A1"/>
    <w:rsid w:val="00CF4625"/>
    <w:rsid w:val="00CF4F78"/>
    <w:rsid w:val="00CF6F96"/>
    <w:rsid w:val="00D00AC9"/>
    <w:rsid w:val="00D15D3B"/>
    <w:rsid w:val="00D27C14"/>
    <w:rsid w:val="00D27C61"/>
    <w:rsid w:val="00D30DA9"/>
    <w:rsid w:val="00D333CF"/>
    <w:rsid w:val="00D573C4"/>
    <w:rsid w:val="00D67497"/>
    <w:rsid w:val="00DB0AB4"/>
    <w:rsid w:val="00DB5BD2"/>
    <w:rsid w:val="00DB6545"/>
    <w:rsid w:val="00DC4E10"/>
    <w:rsid w:val="00DD6E73"/>
    <w:rsid w:val="00DE4853"/>
    <w:rsid w:val="00DF3918"/>
    <w:rsid w:val="00E1108D"/>
    <w:rsid w:val="00E13F12"/>
    <w:rsid w:val="00E222B6"/>
    <w:rsid w:val="00E3168E"/>
    <w:rsid w:val="00E42E74"/>
    <w:rsid w:val="00E43420"/>
    <w:rsid w:val="00E61B96"/>
    <w:rsid w:val="00E63779"/>
    <w:rsid w:val="00E653B4"/>
    <w:rsid w:val="00E84F5B"/>
    <w:rsid w:val="00E922E9"/>
    <w:rsid w:val="00E97B40"/>
    <w:rsid w:val="00EA17EE"/>
    <w:rsid w:val="00EA1C72"/>
    <w:rsid w:val="00EB4E36"/>
    <w:rsid w:val="00EB4F56"/>
    <w:rsid w:val="00EB703A"/>
    <w:rsid w:val="00EC27CE"/>
    <w:rsid w:val="00EC5AAE"/>
    <w:rsid w:val="00ED089D"/>
    <w:rsid w:val="00ED364A"/>
    <w:rsid w:val="00EE251A"/>
    <w:rsid w:val="00EE3B12"/>
    <w:rsid w:val="00EE40C0"/>
    <w:rsid w:val="00EE7DBC"/>
    <w:rsid w:val="00EF494C"/>
    <w:rsid w:val="00F06C5D"/>
    <w:rsid w:val="00F20639"/>
    <w:rsid w:val="00F308B1"/>
    <w:rsid w:val="00F43AC5"/>
    <w:rsid w:val="00F50208"/>
    <w:rsid w:val="00F55E3D"/>
    <w:rsid w:val="00F620D5"/>
    <w:rsid w:val="00F64D8D"/>
    <w:rsid w:val="00F664B8"/>
    <w:rsid w:val="00F765C6"/>
    <w:rsid w:val="00FB1528"/>
    <w:rsid w:val="00FB45C2"/>
    <w:rsid w:val="00FC0032"/>
    <w:rsid w:val="00FD42B1"/>
    <w:rsid w:val="00FD631C"/>
    <w:rsid w:val="00FD7150"/>
    <w:rsid w:val="00FD75E9"/>
    <w:rsid w:val="00FD7A4A"/>
    <w:rsid w:val="00FE40F1"/>
    <w:rsid w:val="00FF12BE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605D0"/>
  <w15:chartTrackingRefBased/>
  <w15:docId w15:val="{3CC5EFC7-12E0-4C5F-92EF-0D76FA7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C7B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7BA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0C7BA3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C7B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C7BA3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0C7BA3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0C7BA3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odyTextIndent2">
    <w:name w:val="Body Text Indent 2"/>
    <w:basedOn w:val="Normal"/>
    <w:link w:val="BodyTextIndent2Char"/>
    <w:unhideWhenUsed/>
    <w:rsid w:val="000C7BA3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C7BA3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ListParagraph">
    <w:name w:val="List Paragraph"/>
    <w:basedOn w:val="Normal"/>
    <w:link w:val="ListParagraphChar"/>
    <w:qFormat/>
    <w:rsid w:val="005334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1EC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EC5A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5AAE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locked/>
    <w:rsid w:val="00AC7D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hi@jhhi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2024-02-26T10:38:00Z</cp:lastPrinted>
  <dcterms:created xsi:type="dcterms:W3CDTF">2024-06-28T07:51:00Z</dcterms:created>
  <dcterms:modified xsi:type="dcterms:W3CDTF">2024-07-01T12:49:00Z</dcterms:modified>
</cp:coreProperties>
</file>