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DF5" w:rsidRPr="00FF036F" w:rsidRDefault="00E63DF5" w:rsidP="00E63DF5">
      <w:pPr>
        <w:spacing w:after="0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</w:p>
    <w:p w:rsidR="00E63DF5" w:rsidRPr="0022631D" w:rsidRDefault="00E63DF5" w:rsidP="00E63DF5">
      <w:pPr>
        <w:spacing w:after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E63DF5" w:rsidRDefault="00E63DF5" w:rsidP="00E63DF5">
      <w:pPr>
        <w:spacing w:after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60DAB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E63DF5" w:rsidRPr="001C1F3B" w:rsidRDefault="00E63DF5" w:rsidP="00E63DF5">
      <w:pPr>
        <w:pStyle w:val="3"/>
        <w:jc w:val="both"/>
        <w:rPr>
          <w:rFonts w:ascii="GHEA Grapalat" w:eastAsia="Calibri" w:hAnsi="GHEA Grapalat"/>
          <w:b w:val="0"/>
          <w:i w:val="0"/>
          <w:sz w:val="10"/>
          <w:lang w:val="es-ES"/>
        </w:rPr>
      </w:pPr>
      <w:r w:rsidRPr="001C1F3B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 xml:space="preserve">    Ծաղկաձորի համայնքապետարանը, որը գտնվում է ք. Ծաղկաձոր, Օրբելի եղբայրների 9 հասցեում, ստորև ներկայացնում է իր կարիքների համար </w:t>
      </w:r>
      <w:r w:rsidRPr="001C1F3B">
        <w:rPr>
          <w:rFonts w:ascii="GHEA Grapalat" w:hAnsi="GHEA Grapalat"/>
          <w:color w:val="000000" w:themeColor="text1"/>
          <w:sz w:val="20"/>
          <w:shd w:val="clear" w:color="auto" w:fill="FFFFFF"/>
          <w:lang w:val="af-ZA"/>
        </w:rPr>
        <w:t>«</w:t>
      </w:r>
      <w:r w:rsidRPr="00E63DF5">
        <w:rPr>
          <w:rFonts w:ascii="GHEA Grapalat" w:hAnsi="GHEA Grapalat" w:cs="Calibri"/>
          <w:color w:val="000000"/>
          <w:sz w:val="18"/>
          <w:lang w:val="hy-AM"/>
        </w:rPr>
        <w:t>սարքավորումներ</w:t>
      </w:r>
      <w:r w:rsidRPr="001C1F3B">
        <w:rPr>
          <w:rFonts w:ascii="GHEA Grapalat" w:hAnsi="GHEA Grapalat"/>
          <w:color w:val="000000" w:themeColor="text1"/>
          <w:sz w:val="20"/>
          <w:shd w:val="clear" w:color="auto" w:fill="FFFFFF"/>
          <w:lang w:val="af-ZA"/>
        </w:rPr>
        <w:t>»</w:t>
      </w:r>
      <w:r w:rsidRPr="001C1F3B">
        <w:rPr>
          <w:rFonts w:ascii="GHEA Grapalat" w:hAnsi="GHEA Grapalat"/>
          <w:i w:val="0"/>
          <w:sz w:val="18"/>
          <w:lang w:val="hy-AM"/>
        </w:rPr>
        <w:t>-ի</w:t>
      </w:r>
      <w:r w:rsidRPr="001C1F3B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 xml:space="preserve"> ձեռքբերման նպատակով կազմակերպված </w:t>
      </w:r>
      <w:r w:rsidRPr="001C1F3B">
        <w:rPr>
          <w:rFonts w:ascii="GHEA Grapalat" w:hAnsi="GHEA Grapalat"/>
          <w:sz w:val="20"/>
          <w:lang w:val="af-ZA"/>
        </w:rPr>
        <w:t>«</w:t>
      </w:r>
      <w:r w:rsidRPr="001C1F3B">
        <w:rPr>
          <w:rFonts w:ascii="GHEA Grapalat" w:hAnsi="GHEA Grapalat"/>
          <w:sz w:val="20"/>
          <w:lang w:val="es-ES"/>
        </w:rPr>
        <w:t>ԾՔ-ՄԱ</w:t>
      </w:r>
      <w:r>
        <w:rPr>
          <w:rFonts w:ascii="GHEA Grapalat" w:hAnsi="GHEA Grapalat" w:cs="Sylfaen"/>
          <w:sz w:val="20"/>
          <w:lang w:val="es-ES"/>
        </w:rPr>
        <w:t>ԱՊ</w:t>
      </w:r>
      <w:r w:rsidRPr="001C1F3B">
        <w:rPr>
          <w:rFonts w:ascii="GHEA Grapalat" w:hAnsi="GHEA Grapalat" w:cs="Sylfaen"/>
          <w:sz w:val="20"/>
          <w:lang w:val="hy-AM"/>
        </w:rPr>
        <w:t>ՁԲ</w:t>
      </w:r>
      <w:r>
        <w:rPr>
          <w:rFonts w:ascii="GHEA Grapalat" w:hAnsi="GHEA Grapalat"/>
          <w:sz w:val="20"/>
          <w:lang w:val="es-ES"/>
        </w:rPr>
        <w:t>-25/9</w:t>
      </w:r>
      <w:r w:rsidRPr="001C1F3B">
        <w:rPr>
          <w:rFonts w:ascii="GHEA Grapalat" w:hAnsi="GHEA Grapalat"/>
          <w:sz w:val="20"/>
          <w:lang w:val="af-ZA"/>
        </w:rPr>
        <w:t>»</w:t>
      </w:r>
      <w:r w:rsidRPr="001C1F3B">
        <w:rPr>
          <w:rFonts w:ascii="GHEA Grapalat" w:hAnsi="GHEA Grapalat"/>
          <w:sz w:val="20"/>
          <w:lang w:val="hy-AM"/>
        </w:rPr>
        <w:t xml:space="preserve"> </w:t>
      </w:r>
      <w:r w:rsidRPr="001C1F3B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>ծածկագրով գնման ընթացակարգի արդյունքում 202</w:t>
      </w:r>
      <w:r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>5</w:t>
      </w:r>
      <w:r w:rsidRPr="001C1F3B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 xml:space="preserve"> </w:t>
      </w:r>
      <w:r w:rsidRPr="00FF0DDC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 xml:space="preserve">թվականի </w:t>
      </w:r>
      <w:r w:rsidRPr="00FF0DDC">
        <w:rPr>
          <w:rFonts w:ascii="GHEA Grapalat" w:hAnsi="GHEA Grapalat" w:cs="Sylfaen"/>
          <w:b w:val="0"/>
          <w:i w:val="0"/>
          <w:sz w:val="16"/>
          <w:szCs w:val="18"/>
          <w:lang w:val="hy-AM"/>
        </w:rPr>
        <w:t>ապրիլի 22</w:t>
      </w:r>
      <w:r w:rsidRPr="00FF0DDC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>-ին կնքված</w:t>
      </w:r>
      <w:r w:rsidRPr="001C1F3B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 xml:space="preserve"> N </w:t>
      </w:r>
      <w:r w:rsidRPr="001C1F3B">
        <w:rPr>
          <w:rFonts w:ascii="GHEA Grapalat" w:hAnsi="GHEA Grapalat"/>
          <w:sz w:val="20"/>
          <w:lang w:val="af-ZA"/>
        </w:rPr>
        <w:t>«</w:t>
      </w:r>
      <w:r w:rsidRPr="001C1F3B">
        <w:rPr>
          <w:rFonts w:ascii="GHEA Grapalat" w:hAnsi="GHEA Grapalat"/>
          <w:sz w:val="20"/>
          <w:lang w:val="es-ES"/>
        </w:rPr>
        <w:t>ԾՔ-ՄԱ</w:t>
      </w:r>
      <w:r>
        <w:rPr>
          <w:rFonts w:ascii="GHEA Grapalat" w:hAnsi="GHEA Grapalat" w:cs="Sylfaen"/>
          <w:sz w:val="20"/>
          <w:lang w:val="es-ES"/>
        </w:rPr>
        <w:t>ԱՊ</w:t>
      </w:r>
      <w:r w:rsidRPr="001C1F3B">
        <w:rPr>
          <w:rFonts w:ascii="GHEA Grapalat" w:hAnsi="GHEA Grapalat" w:cs="Sylfaen"/>
          <w:sz w:val="20"/>
          <w:lang w:val="hy-AM"/>
        </w:rPr>
        <w:t>ՁԲ</w:t>
      </w:r>
      <w:r>
        <w:rPr>
          <w:rFonts w:ascii="GHEA Grapalat" w:hAnsi="GHEA Grapalat"/>
          <w:sz w:val="20"/>
          <w:lang w:val="es-ES"/>
        </w:rPr>
        <w:t>-25/9</w:t>
      </w:r>
      <w:r w:rsidRPr="001C1F3B">
        <w:rPr>
          <w:rFonts w:ascii="GHEA Grapalat" w:hAnsi="GHEA Grapalat"/>
          <w:sz w:val="20"/>
          <w:lang w:val="af-ZA"/>
        </w:rPr>
        <w:t>»</w:t>
      </w:r>
      <w:r w:rsidRPr="001C1F3B">
        <w:rPr>
          <w:rFonts w:ascii="GHEA Grapalat" w:hAnsi="GHEA Grapalat"/>
          <w:sz w:val="20"/>
          <w:lang w:val="hy-AM"/>
        </w:rPr>
        <w:t xml:space="preserve"> </w:t>
      </w:r>
      <w:r w:rsidRPr="001C1F3B">
        <w:rPr>
          <w:rFonts w:ascii="GHEA Grapalat" w:hAnsi="GHEA Grapalat" w:cs="Sylfaen"/>
          <w:b w:val="0"/>
          <w:i w:val="0"/>
          <w:sz w:val="16"/>
          <w:szCs w:val="18"/>
          <w:lang w:val="af-ZA"/>
        </w:rPr>
        <w:t>պայմանագրի մասին տեղեկատվությունը`</w:t>
      </w:r>
    </w:p>
    <w:tbl>
      <w:tblPr>
        <w:tblW w:w="11160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6"/>
        <w:gridCol w:w="18"/>
        <w:gridCol w:w="571"/>
        <w:gridCol w:w="998"/>
        <w:gridCol w:w="137"/>
        <w:gridCol w:w="9"/>
        <w:gridCol w:w="144"/>
        <w:gridCol w:w="785"/>
        <w:gridCol w:w="572"/>
        <w:gridCol w:w="110"/>
        <w:gridCol w:w="144"/>
        <w:gridCol w:w="145"/>
        <w:gridCol w:w="63"/>
        <w:gridCol w:w="603"/>
        <w:gridCol w:w="8"/>
        <w:gridCol w:w="156"/>
        <w:gridCol w:w="693"/>
        <w:gridCol w:w="346"/>
        <w:gridCol w:w="67"/>
        <w:gridCol w:w="14"/>
        <w:gridCol w:w="519"/>
        <w:gridCol w:w="377"/>
        <w:gridCol w:w="168"/>
        <w:gridCol w:w="27"/>
        <w:gridCol w:w="246"/>
        <w:gridCol w:w="564"/>
        <w:gridCol w:w="757"/>
        <w:gridCol w:w="208"/>
        <w:gridCol w:w="26"/>
        <w:gridCol w:w="359"/>
        <w:gridCol w:w="7"/>
        <w:gridCol w:w="75"/>
        <w:gridCol w:w="1448"/>
      </w:tblGrid>
      <w:tr w:rsidR="00E63DF5" w:rsidRPr="0022631D" w:rsidTr="004D2D3F">
        <w:trPr>
          <w:trHeight w:val="146"/>
        </w:trPr>
        <w:tc>
          <w:tcPr>
            <w:tcW w:w="796" w:type="dxa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364" w:type="dxa"/>
            <w:gridSpan w:val="32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E63DF5" w:rsidRPr="0022631D" w:rsidTr="004D2D3F">
        <w:trPr>
          <w:trHeight w:val="110"/>
        </w:trPr>
        <w:tc>
          <w:tcPr>
            <w:tcW w:w="796" w:type="dxa"/>
            <w:vMerge w:val="restart"/>
            <w:shd w:val="clear" w:color="auto" w:fill="auto"/>
            <w:vAlign w:val="center"/>
          </w:tcPr>
          <w:p w:rsidR="00E63DF5" w:rsidRPr="00E4188B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733" w:type="dxa"/>
            <w:gridSpan w:val="5"/>
            <w:vMerge w:val="restart"/>
            <w:shd w:val="clear" w:color="auto" w:fill="auto"/>
            <w:vAlign w:val="center"/>
          </w:tcPr>
          <w:p w:rsidR="00E63DF5" w:rsidRPr="00E4188B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996" w:type="dxa"/>
            <w:gridSpan w:val="7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448" w:type="dxa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E63DF5" w:rsidRPr="0022631D" w:rsidTr="004D2D3F">
        <w:trPr>
          <w:trHeight w:val="175"/>
        </w:trPr>
        <w:tc>
          <w:tcPr>
            <w:tcW w:w="796" w:type="dxa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33" w:type="dxa"/>
            <w:gridSpan w:val="5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996" w:type="dxa"/>
            <w:gridSpan w:val="7"/>
            <w:vMerge/>
            <w:shd w:val="clear" w:color="auto" w:fill="auto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8" w:type="dxa"/>
            <w:vMerge/>
            <w:shd w:val="clear" w:color="auto" w:fill="auto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rPr>
          <w:trHeight w:val="682"/>
        </w:trPr>
        <w:tc>
          <w:tcPr>
            <w:tcW w:w="7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3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E4188B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ind w:left="-107" w:right="-108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99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8" w:type="dxa"/>
            <w:vMerge/>
            <w:tcBorders>
              <w:bottom w:val="single" w:sz="8" w:space="0" w:color="auto"/>
            </w:tcBorders>
            <w:shd w:val="clear" w:color="auto" w:fill="auto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DB1601" w:rsidTr="004D2D3F">
        <w:trPr>
          <w:trHeight w:val="907"/>
        </w:trPr>
        <w:tc>
          <w:tcPr>
            <w:tcW w:w="796" w:type="dxa"/>
            <w:shd w:val="clear" w:color="auto" w:fill="auto"/>
            <w:vAlign w:val="center"/>
          </w:tcPr>
          <w:p w:rsidR="00E63DF5" w:rsidRPr="00380EC2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B73B86" w:rsidRDefault="00E63DF5" w:rsidP="004D2D3F">
            <w:pPr>
              <w:jc w:val="left"/>
              <w:rPr>
                <w:rFonts w:ascii="GHEA Grapalat" w:hAnsi="GHEA Grapalat" w:cs="Times Armenian"/>
                <w:bCs/>
                <w:sz w:val="14"/>
                <w:lang w:val="hy-AM"/>
              </w:rPr>
            </w:pPr>
            <w:r w:rsidRPr="00DE7141">
              <w:rPr>
                <w:rFonts w:ascii="GHEA Grapalat" w:hAnsi="GHEA Grapalat" w:cs="Sylfaen"/>
                <w:color w:val="000000" w:themeColor="text1"/>
                <w:sz w:val="16"/>
                <w:szCs w:val="16"/>
                <w:lang w:val="ru-RU"/>
              </w:rPr>
              <w:t>Եռակցման սարք</w:t>
            </w:r>
            <w:r w:rsidRPr="00DE7141">
              <w:rPr>
                <w:rFonts w:ascii="GHEA Grapalat" w:hAnsi="GHEA Grapalat" w:cs="Calibri"/>
                <w:color w:val="000000"/>
                <w:sz w:val="16"/>
                <w:szCs w:val="16"/>
                <w:lang w:val="es-ES"/>
              </w:rPr>
              <w:t xml:space="preserve"> </w:t>
            </w:r>
          </w:p>
          <w:p w:rsidR="00E63DF5" w:rsidRPr="00047902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62290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380EC2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40469F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AC214E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88800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88800</w:t>
            </w:r>
          </w:p>
        </w:tc>
        <w:tc>
          <w:tcPr>
            <w:tcW w:w="3444" w:type="dxa"/>
            <w:gridSpan w:val="8"/>
            <w:vMerge w:val="restart"/>
            <w:shd w:val="clear" w:color="auto" w:fill="auto"/>
          </w:tcPr>
          <w:p w:rsidR="00E63DF5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  <w:p w:rsidR="00E63DF5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  <w:p w:rsidR="00E63DF5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  <w:p w:rsidR="00E63DF5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  <w:p w:rsidR="00E63DF5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  <w:p w:rsidR="00E63DF5" w:rsidRPr="001C1F3B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</w:pPr>
            <w:r w:rsidRPr="00FC6808"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  <w:t>«Ծաղկաձոր</w:t>
            </w:r>
            <w:r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  <w:t>ի</w:t>
            </w:r>
            <w:r w:rsidRPr="00FC6808"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  <w:t xml:space="preserve"> </w:t>
            </w:r>
            <w:r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  <w:t>համայնքապետարանի կարիքների համար սարքավորումների ձեռքբերում</w:t>
            </w:r>
            <w:r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»</w:t>
            </w:r>
          </w:p>
        </w:tc>
      </w:tr>
      <w:tr w:rsidR="00E63DF5" w:rsidRPr="00F40B62" w:rsidTr="004D2D3F">
        <w:trPr>
          <w:trHeight w:val="907"/>
        </w:trPr>
        <w:tc>
          <w:tcPr>
            <w:tcW w:w="796" w:type="dxa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7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3E2C1D" w:rsidRDefault="00E63DF5" w:rsidP="004D2D3F">
            <w:pPr>
              <w:widowControl w:val="0"/>
              <w:spacing w:after="0"/>
              <w:rPr>
                <w:rFonts w:ascii="GHEA Grapalat" w:hAnsi="GHEA Grapalat"/>
                <w:color w:val="000000" w:themeColor="text1"/>
                <w:shd w:val="clear" w:color="auto" w:fill="FFFFFF"/>
                <w:lang w:val="af-ZA"/>
              </w:rPr>
            </w:pPr>
            <w:r w:rsidRPr="00DE7141">
              <w:rPr>
                <w:rFonts w:ascii="GHEA Grapalat" w:hAnsi="GHEA Grapalat" w:cs="Sylfaen"/>
                <w:color w:val="000000" w:themeColor="text1"/>
                <w:sz w:val="16"/>
                <w:szCs w:val="16"/>
                <w:lang w:val="ru-RU"/>
              </w:rPr>
              <w:t>Սղոց/դրուժբա/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E43C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AC214E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40450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40450</w:t>
            </w:r>
          </w:p>
        </w:tc>
        <w:tc>
          <w:tcPr>
            <w:tcW w:w="3444" w:type="dxa"/>
            <w:gridSpan w:val="8"/>
            <w:vMerge/>
            <w:shd w:val="clear" w:color="auto" w:fill="auto"/>
          </w:tcPr>
          <w:p w:rsidR="00E63DF5" w:rsidRPr="00FC6808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</w:tc>
      </w:tr>
      <w:tr w:rsidR="00E63DF5" w:rsidRPr="00F40B62" w:rsidTr="004D2D3F">
        <w:trPr>
          <w:trHeight w:val="907"/>
        </w:trPr>
        <w:tc>
          <w:tcPr>
            <w:tcW w:w="796" w:type="dxa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73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63DF5" w:rsidRPr="003E2C1D" w:rsidRDefault="00E63DF5" w:rsidP="004D2D3F">
            <w:pPr>
              <w:widowControl w:val="0"/>
              <w:spacing w:after="0"/>
              <w:rPr>
                <w:rFonts w:ascii="GHEA Grapalat" w:hAnsi="GHEA Grapalat"/>
                <w:color w:val="000000" w:themeColor="text1"/>
                <w:shd w:val="clear" w:color="auto" w:fill="FFFFFF"/>
                <w:lang w:val="af-ZA"/>
              </w:rPr>
            </w:pPr>
            <w:r w:rsidRPr="000A10C9">
              <w:rPr>
                <w:rFonts w:ascii="GHEA Grapalat" w:hAnsi="GHEA Grapalat" w:cs="Sylfaen"/>
                <w:color w:val="000000" w:themeColor="text1"/>
                <w:sz w:val="18"/>
                <w:szCs w:val="18"/>
                <w:lang w:val="ru-RU"/>
              </w:rPr>
              <w:t>Բենզինե գեներատոր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E43C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AC214E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412400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412400</w:t>
            </w:r>
          </w:p>
        </w:tc>
        <w:tc>
          <w:tcPr>
            <w:tcW w:w="3444" w:type="dxa"/>
            <w:gridSpan w:val="8"/>
            <w:vMerge/>
            <w:shd w:val="clear" w:color="auto" w:fill="auto"/>
          </w:tcPr>
          <w:p w:rsidR="00E63DF5" w:rsidRPr="00FC6808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</w:tc>
      </w:tr>
      <w:tr w:rsidR="00E63DF5" w:rsidRPr="00F40B62" w:rsidTr="004D2D3F">
        <w:trPr>
          <w:trHeight w:val="907"/>
        </w:trPr>
        <w:tc>
          <w:tcPr>
            <w:tcW w:w="796" w:type="dxa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73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63DF5" w:rsidRPr="003E2C1D" w:rsidRDefault="00E63DF5" w:rsidP="004D2D3F">
            <w:pPr>
              <w:widowControl w:val="0"/>
              <w:spacing w:after="0"/>
              <w:rPr>
                <w:rFonts w:ascii="GHEA Grapalat" w:hAnsi="GHEA Grapalat"/>
                <w:color w:val="000000" w:themeColor="text1"/>
                <w:shd w:val="clear" w:color="auto" w:fill="FFFFFF"/>
                <w:lang w:val="af-ZA"/>
              </w:rPr>
            </w:pPr>
            <w:r w:rsidRPr="000A10C9">
              <w:rPr>
                <w:rFonts w:ascii="GHEA Grapalat" w:hAnsi="GHEA Grapalat" w:cs="Sylfaen"/>
                <w:color w:val="000000" w:themeColor="text1"/>
                <w:sz w:val="18"/>
                <w:szCs w:val="18"/>
                <w:lang w:val="ru-RU"/>
              </w:rPr>
              <w:t>Հորատիչ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E43C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AC214E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72100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72100</w:t>
            </w:r>
          </w:p>
        </w:tc>
        <w:tc>
          <w:tcPr>
            <w:tcW w:w="3444" w:type="dxa"/>
            <w:gridSpan w:val="8"/>
            <w:vMerge/>
            <w:shd w:val="clear" w:color="auto" w:fill="auto"/>
          </w:tcPr>
          <w:p w:rsidR="00E63DF5" w:rsidRPr="00FC6808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</w:tc>
      </w:tr>
      <w:tr w:rsidR="00E63DF5" w:rsidRPr="00F40B62" w:rsidTr="004D2D3F">
        <w:trPr>
          <w:trHeight w:val="907"/>
        </w:trPr>
        <w:tc>
          <w:tcPr>
            <w:tcW w:w="796" w:type="dxa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73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63DF5" w:rsidRPr="003E2C1D" w:rsidRDefault="00E63DF5" w:rsidP="004D2D3F">
            <w:pPr>
              <w:widowControl w:val="0"/>
              <w:spacing w:after="0"/>
              <w:rPr>
                <w:rFonts w:ascii="GHEA Grapalat" w:hAnsi="GHEA Grapalat"/>
                <w:color w:val="000000" w:themeColor="text1"/>
                <w:shd w:val="clear" w:color="auto" w:fill="FFFFFF"/>
                <w:lang w:val="af-ZA"/>
              </w:rPr>
            </w:pPr>
            <w:r w:rsidRPr="000A10C9">
              <w:rPr>
                <w:rFonts w:ascii="GHEA Grapalat" w:hAnsi="GHEA Grapalat" w:cs="Sylfaen"/>
                <w:color w:val="000000" w:themeColor="text1"/>
                <w:sz w:val="18"/>
                <w:szCs w:val="18"/>
                <w:lang w:val="ru-RU"/>
              </w:rPr>
              <w:t>Գայկավյորտ/պտուտակահան</w:t>
            </w:r>
            <w:r w:rsidRPr="000A10C9">
              <w:rPr>
                <w:rFonts w:ascii="GHEA Grapalat" w:hAnsi="GHEA Grapalat" w:cs="Sylfaen"/>
                <w:color w:val="000000" w:themeColor="text1"/>
                <w:sz w:val="18"/>
                <w:szCs w:val="18"/>
              </w:rPr>
              <w:t>/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E43C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AC214E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93000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93000</w:t>
            </w:r>
          </w:p>
        </w:tc>
        <w:tc>
          <w:tcPr>
            <w:tcW w:w="344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E63DF5" w:rsidRPr="00FC6808" w:rsidRDefault="00E63DF5" w:rsidP="004D2D3F">
            <w:pPr>
              <w:widowControl w:val="0"/>
              <w:spacing w:after="0"/>
              <w:rPr>
                <w:rFonts w:ascii="GHEA Grapalat" w:hAnsi="GHEA Grapalat"/>
                <w:b/>
                <w:i/>
                <w:sz w:val="20"/>
                <w:szCs w:val="20"/>
                <w:lang w:val="af-ZA"/>
              </w:rPr>
            </w:pPr>
          </w:p>
        </w:tc>
      </w:tr>
      <w:tr w:rsidR="00E63DF5" w:rsidRPr="00F40B62" w:rsidTr="004D2D3F">
        <w:trPr>
          <w:trHeight w:val="169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1C1F3B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</w:p>
        </w:tc>
      </w:tr>
      <w:tr w:rsidR="00E63DF5" w:rsidRPr="00DB1601" w:rsidTr="004D2D3F">
        <w:trPr>
          <w:trHeight w:val="313"/>
        </w:trPr>
        <w:tc>
          <w:tcPr>
            <w:tcW w:w="4492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0E17FF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0E17F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0E17F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66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0E17FF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D2328">
              <w:rPr>
                <w:rFonts w:ascii="GHEA Grapalat" w:hAnsi="GHEA Grapalat"/>
                <w:b/>
                <w:sz w:val="14"/>
                <w:szCs w:val="14"/>
                <w:lang w:val="hy-AM"/>
              </w:rPr>
              <w:t>&lt;&lt;Գնումների մասին&gt;&gt; ՀՀ օրենքի 2</w:t>
            </w:r>
            <w:r w:rsidRPr="000E17FF">
              <w:rPr>
                <w:rFonts w:ascii="GHEA Grapalat" w:hAnsi="GHEA Grapalat"/>
                <w:b/>
                <w:sz w:val="14"/>
                <w:szCs w:val="14"/>
                <w:lang w:val="hy-AM"/>
              </w:rPr>
              <w:t>3</w:t>
            </w:r>
            <w:r w:rsidRPr="003D2328">
              <w:rPr>
                <w:rFonts w:ascii="GHEA Grapalat" w:hAnsi="GHEA Grapalat"/>
                <w:b/>
                <w:sz w:val="14"/>
                <w:szCs w:val="14"/>
                <w:lang w:val="hy-AM"/>
              </w:rPr>
              <w:t>-րդ հոդված</w:t>
            </w:r>
          </w:p>
        </w:tc>
      </w:tr>
      <w:tr w:rsidR="00E63DF5" w:rsidRPr="00DB1601" w:rsidTr="004D2D3F">
        <w:trPr>
          <w:trHeight w:val="196"/>
        </w:trPr>
        <w:tc>
          <w:tcPr>
            <w:tcW w:w="11160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63DF5" w:rsidRPr="000E17FF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E63DF5" w:rsidRPr="001C1F3B" w:rsidTr="004D2D3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41"/>
        </w:trPr>
        <w:tc>
          <w:tcPr>
            <w:tcW w:w="747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E17F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0E17F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690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  <w:r w:rsidRPr="00960DA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</w:t>
            </w:r>
          </w:p>
        </w:tc>
      </w:tr>
      <w:tr w:rsidR="00E63DF5" w:rsidRPr="001C1F3B" w:rsidTr="004D2D3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379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D0209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D0209B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0209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D0209B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0209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0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0209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6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E63DF5" w:rsidRPr="001C1F3B" w:rsidTr="004D2D3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379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0209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6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E63DF5" w:rsidRPr="0022631D" w:rsidTr="004D2D3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77"/>
        </w:trPr>
        <w:tc>
          <w:tcPr>
            <w:tcW w:w="6379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0209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0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D0209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0209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188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0209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</w:t>
            </w:r>
            <w:r w:rsidRPr="001C1F3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E63DF5" w:rsidRPr="0022631D" w:rsidTr="004D2D3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6379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0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8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379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8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8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rPr>
          <w:trHeight w:val="54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755" w:type="dxa"/>
            <w:gridSpan w:val="7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020" w:type="dxa"/>
            <w:gridSpan w:val="23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E63DF5" w:rsidRPr="0022631D" w:rsidTr="004D2D3F">
        <w:trPr>
          <w:trHeight w:val="340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5" w:type="dxa"/>
            <w:gridSpan w:val="7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8" w:type="dxa"/>
            <w:gridSpan w:val="11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347" w:type="dxa"/>
            <w:gridSpan w:val="7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915" w:type="dxa"/>
            <w:gridSpan w:val="5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E63DF5" w:rsidRPr="0022631D" w:rsidTr="004D2D3F">
        <w:trPr>
          <w:trHeight w:val="466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2755" w:type="dxa"/>
            <w:gridSpan w:val="7"/>
            <w:shd w:val="clear" w:color="auto" w:fill="auto"/>
            <w:vAlign w:val="center"/>
          </w:tcPr>
          <w:p w:rsidR="00E63DF5" w:rsidRPr="00961F6A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8" w:type="dxa"/>
            <w:gridSpan w:val="11"/>
            <w:shd w:val="clear" w:color="auto" w:fill="auto"/>
            <w:vAlign w:val="center"/>
          </w:tcPr>
          <w:p w:rsidR="00E63DF5" w:rsidRPr="00961F6A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7" w:type="dxa"/>
            <w:gridSpan w:val="7"/>
            <w:shd w:val="clear" w:color="auto" w:fill="auto"/>
            <w:vAlign w:val="center"/>
          </w:tcPr>
          <w:p w:rsidR="00E63DF5" w:rsidRPr="00961F6A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15" w:type="dxa"/>
            <w:gridSpan w:val="5"/>
            <w:shd w:val="clear" w:color="auto" w:fill="auto"/>
            <w:vAlign w:val="center"/>
          </w:tcPr>
          <w:p w:rsidR="00E63DF5" w:rsidRPr="00961F6A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rPr>
          <w:trHeight w:val="250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755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Pr="008D11CB" w:rsidRDefault="00E63DF5" w:rsidP="004D2D3F">
            <w:pPr>
              <w:tabs>
                <w:tab w:val="left" w:pos="8670"/>
              </w:tabs>
              <w:rPr>
                <w:rFonts w:ascii="GHEA Grapalat" w:hAnsi="GHEA Grapalat"/>
                <w:b/>
                <w:i/>
                <w:sz w:val="18"/>
                <w:szCs w:val="20"/>
                <w:lang w:val="es-ES"/>
              </w:rPr>
            </w:pPr>
            <w:r w:rsidRPr="00D707D0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«Արմեն Հակոբյան» ԱՁ</w:t>
            </w:r>
          </w:p>
        </w:tc>
        <w:tc>
          <w:tcPr>
            <w:tcW w:w="2758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E63DF5" w:rsidRPr="00BF0448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74000</w:t>
            </w:r>
          </w:p>
        </w:tc>
        <w:tc>
          <w:tcPr>
            <w:tcW w:w="2347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Pr="00264BAB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14000</w:t>
            </w:r>
          </w:p>
        </w:tc>
        <w:tc>
          <w:tcPr>
            <w:tcW w:w="1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DB1601"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88800</w:t>
            </w:r>
          </w:p>
        </w:tc>
      </w:tr>
      <w:tr w:rsidR="00E63DF5" w:rsidRPr="0022631D" w:rsidTr="004D2D3F">
        <w:trPr>
          <w:trHeight w:val="188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5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Pr="00D707D0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C24CA1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«Տոտալ Թուլս» ՍՊԸ</w:t>
            </w:r>
          </w:p>
        </w:tc>
        <w:tc>
          <w:tcPr>
            <w:tcW w:w="2758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74375</w:t>
            </w:r>
          </w:p>
        </w:tc>
        <w:tc>
          <w:tcPr>
            <w:tcW w:w="2347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14875</w:t>
            </w:r>
          </w:p>
        </w:tc>
        <w:tc>
          <w:tcPr>
            <w:tcW w:w="191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DB1601">
              <w:rPr>
                <w:rFonts w:ascii="GHEA Grapalat" w:hAnsi="GHEA Grapalat" w:cs="Times Armenian"/>
                <w:bCs/>
                <w:sz w:val="18"/>
                <w:szCs w:val="28"/>
              </w:rPr>
              <w:t>89250</w:t>
            </w:r>
          </w:p>
        </w:tc>
      </w:tr>
      <w:tr w:rsidR="00E63DF5" w:rsidRPr="0022631D" w:rsidTr="004D2D3F">
        <w:trPr>
          <w:trHeight w:val="237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755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Pr="00E57F52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D707D0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«Արմեն Հակոբյան» ԱՁ</w:t>
            </w:r>
          </w:p>
        </w:tc>
        <w:tc>
          <w:tcPr>
            <w:tcW w:w="2758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E63DF5" w:rsidRPr="00BF0448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33708</w:t>
            </w:r>
          </w:p>
        </w:tc>
        <w:tc>
          <w:tcPr>
            <w:tcW w:w="2347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6741</w:t>
            </w:r>
          </w:p>
        </w:tc>
        <w:tc>
          <w:tcPr>
            <w:tcW w:w="1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  <w:t>40450</w:t>
            </w:r>
          </w:p>
        </w:tc>
      </w:tr>
      <w:tr w:rsidR="00E63DF5" w:rsidRPr="0022631D" w:rsidTr="004D2D3F">
        <w:trPr>
          <w:trHeight w:val="200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5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Pr="00D707D0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C24CA1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«Տոտալ Թուլս» ՍՊԸ</w:t>
            </w:r>
          </w:p>
        </w:tc>
        <w:tc>
          <w:tcPr>
            <w:tcW w:w="2758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25358.333</w:t>
            </w:r>
          </w:p>
        </w:tc>
        <w:tc>
          <w:tcPr>
            <w:tcW w:w="2347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5071,667</w:t>
            </w:r>
          </w:p>
        </w:tc>
        <w:tc>
          <w:tcPr>
            <w:tcW w:w="191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hAnsi="GHEA Grapalat" w:cs="Times Armenian"/>
                <w:bCs/>
                <w:sz w:val="18"/>
                <w:szCs w:val="28"/>
              </w:rPr>
              <w:t>30430</w:t>
            </w:r>
          </w:p>
        </w:tc>
      </w:tr>
      <w:tr w:rsidR="00E63DF5" w:rsidRPr="0022631D" w:rsidTr="004D2D3F">
        <w:trPr>
          <w:trHeight w:val="27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 xml:space="preserve">            3</w:t>
            </w:r>
          </w:p>
        </w:tc>
        <w:tc>
          <w:tcPr>
            <w:tcW w:w="2755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Pr="00E57F52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D707D0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«Արմեն Հակոբյան» ԱՁ</w:t>
            </w:r>
          </w:p>
        </w:tc>
        <w:tc>
          <w:tcPr>
            <w:tcW w:w="2758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E63DF5" w:rsidRPr="00BF0448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34366</w:t>
            </w:r>
          </w:p>
        </w:tc>
        <w:tc>
          <w:tcPr>
            <w:tcW w:w="2347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68733</w:t>
            </w:r>
          </w:p>
        </w:tc>
        <w:tc>
          <w:tcPr>
            <w:tcW w:w="1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  <w:t>412400</w:t>
            </w:r>
          </w:p>
        </w:tc>
      </w:tr>
      <w:tr w:rsidR="00E63DF5" w:rsidRPr="0022631D" w:rsidTr="004D2D3F">
        <w:trPr>
          <w:trHeight w:val="163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5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Pr="00D707D0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C24CA1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«Տոտալ Թուլս» ՍՊԸ</w:t>
            </w:r>
          </w:p>
        </w:tc>
        <w:tc>
          <w:tcPr>
            <w:tcW w:w="2758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401625</w:t>
            </w:r>
          </w:p>
        </w:tc>
        <w:tc>
          <w:tcPr>
            <w:tcW w:w="2347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80325</w:t>
            </w:r>
          </w:p>
        </w:tc>
        <w:tc>
          <w:tcPr>
            <w:tcW w:w="191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hAnsi="GHEA Grapalat" w:cs="Times Armenian"/>
                <w:bCs/>
                <w:sz w:val="18"/>
                <w:szCs w:val="28"/>
              </w:rPr>
              <w:t>481950</w:t>
            </w:r>
          </w:p>
        </w:tc>
      </w:tr>
      <w:tr w:rsidR="00E63DF5" w:rsidRPr="0022631D" w:rsidTr="004D2D3F">
        <w:trPr>
          <w:trHeight w:val="22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5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Pr="00E57F52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D707D0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«Արմեն Հակոբյան» ԱՁ</w:t>
            </w:r>
          </w:p>
        </w:tc>
        <w:tc>
          <w:tcPr>
            <w:tcW w:w="2758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E63DF5" w:rsidRPr="00BF0448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60083</w:t>
            </w:r>
          </w:p>
        </w:tc>
        <w:tc>
          <w:tcPr>
            <w:tcW w:w="2347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12016</w:t>
            </w:r>
          </w:p>
        </w:tc>
        <w:tc>
          <w:tcPr>
            <w:tcW w:w="1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  <w:t>72100</w:t>
            </w:r>
          </w:p>
        </w:tc>
      </w:tr>
      <w:tr w:rsidR="00E63DF5" w:rsidRPr="0022631D" w:rsidTr="004D2D3F">
        <w:trPr>
          <w:trHeight w:val="213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5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Pr="00D707D0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C24CA1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«Տոտալ Թուլս» ՍՊԸ</w:t>
            </w:r>
          </w:p>
        </w:tc>
        <w:tc>
          <w:tcPr>
            <w:tcW w:w="2758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57375</w:t>
            </w:r>
          </w:p>
        </w:tc>
        <w:tc>
          <w:tcPr>
            <w:tcW w:w="2347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11475</w:t>
            </w:r>
          </w:p>
        </w:tc>
        <w:tc>
          <w:tcPr>
            <w:tcW w:w="191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hAnsi="GHEA Grapalat" w:cs="Times Armenian"/>
                <w:bCs/>
                <w:sz w:val="18"/>
                <w:szCs w:val="28"/>
              </w:rPr>
              <w:t>68850</w:t>
            </w:r>
          </w:p>
        </w:tc>
      </w:tr>
      <w:tr w:rsidR="00E63DF5" w:rsidRPr="0022631D" w:rsidTr="004D2D3F">
        <w:trPr>
          <w:trHeight w:val="27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2755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Pr="00E57F52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D707D0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«Արմեն Հակոբյան» ԱՁ</w:t>
            </w:r>
          </w:p>
        </w:tc>
        <w:tc>
          <w:tcPr>
            <w:tcW w:w="2758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E63DF5" w:rsidRPr="00BF0448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77500</w:t>
            </w:r>
          </w:p>
        </w:tc>
        <w:tc>
          <w:tcPr>
            <w:tcW w:w="2347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  <w:t>15500</w:t>
            </w:r>
          </w:p>
        </w:tc>
        <w:tc>
          <w:tcPr>
            <w:tcW w:w="191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  <w:t>93000</w:t>
            </w:r>
          </w:p>
        </w:tc>
      </w:tr>
      <w:tr w:rsidR="00E63DF5" w:rsidRPr="0022631D" w:rsidTr="004D2D3F">
        <w:trPr>
          <w:trHeight w:val="163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E63DF5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55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Pr="00D707D0" w:rsidRDefault="00E63DF5" w:rsidP="004D2D3F">
            <w:pPr>
              <w:tabs>
                <w:tab w:val="left" w:pos="8670"/>
              </w:tabs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</w:pPr>
            <w:r w:rsidRPr="00C24CA1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«Տոտալ Թուլս» ՍՊԸ</w:t>
            </w:r>
          </w:p>
        </w:tc>
        <w:tc>
          <w:tcPr>
            <w:tcW w:w="2758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78412,5</w:t>
            </w:r>
          </w:p>
        </w:tc>
        <w:tc>
          <w:tcPr>
            <w:tcW w:w="2347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E63DF5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18"/>
                <w:szCs w:val="20"/>
                <w:lang w:eastAsia="ru-RU"/>
              </w:rPr>
            </w:pPr>
            <w:r w:rsidRPr="00A9521C">
              <w:rPr>
                <w:rFonts w:ascii="GHEA Grapalat" w:hAnsi="GHEA Grapalat" w:cs="Times Armenian"/>
                <w:bCs/>
                <w:sz w:val="18"/>
                <w:szCs w:val="18"/>
              </w:rPr>
              <w:t>15682.5</w:t>
            </w:r>
          </w:p>
        </w:tc>
        <w:tc>
          <w:tcPr>
            <w:tcW w:w="191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E63DF5" w:rsidRPr="00DB1601" w:rsidRDefault="00E63DF5" w:rsidP="004D2D3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GHEA Grapalat" w:eastAsia="Times New Roman" w:hAnsi="GHEA Grapalat" w:cs="Times Armenian"/>
                <w:bCs/>
                <w:sz w:val="20"/>
                <w:szCs w:val="20"/>
                <w:lang w:eastAsia="ru-RU"/>
              </w:rPr>
            </w:pPr>
            <w:r w:rsidRPr="00DB1601">
              <w:rPr>
                <w:rFonts w:ascii="GHEA Grapalat" w:hAnsi="GHEA Grapalat" w:cs="Times Armenian"/>
                <w:bCs/>
                <w:sz w:val="18"/>
                <w:szCs w:val="28"/>
              </w:rPr>
              <w:t>94095</w:t>
            </w:r>
          </w:p>
        </w:tc>
      </w:tr>
      <w:tr w:rsidR="00E63DF5" w:rsidRPr="0022631D" w:rsidTr="004D2D3F">
        <w:trPr>
          <w:trHeight w:val="288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rPr>
          <w:trHeight w:val="214"/>
        </w:trPr>
        <w:tc>
          <w:tcPr>
            <w:tcW w:w="11160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4E19F7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E63DF5" w:rsidRPr="0022631D" w:rsidTr="004D2D3F"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569" w:type="dxa"/>
            <w:gridSpan w:val="2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77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E63DF5" w:rsidRPr="0022631D" w:rsidTr="004D2D3F"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6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73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1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E63DF5" w:rsidRPr="0022631D" w:rsidTr="004D2D3F">
        <w:trPr>
          <w:trHeight w:val="331"/>
        </w:trPr>
        <w:tc>
          <w:tcPr>
            <w:tcW w:w="2383" w:type="dxa"/>
            <w:gridSpan w:val="4"/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777" w:type="dxa"/>
            <w:gridSpan w:val="29"/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E63DF5" w:rsidRPr="0022631D" w:rsidTr="004D2D3F">
        <w:trPr>
          <w:trHeight w:val="106"/>
        </w:trPr>
        <w:tc>
          <w:tcPr>
            <w:tcW w:w="11160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rPr>
          <w:trHeight w:val="250"/>
        </w:trPr>
        <w:tc>
          <w:tcPr>
            <w:tcW w:w="510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05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 ապրիլ 2025</w:t>
            </w:r>
            <w:r w:rsidRPr="00960DA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E63DF5" w:rsidRPr="0022631D" w:rsidTr="004D2D3F">
        <w:trPr>
          <w:trHeight w:val="313"/>
        </w:trPr>
        <w:tc>
          <w:tcPr>
            <w:tcW w:w="5103" w:type="dxa"/>
            <w:gridSpan w:val="15"/>
            <w:vMerge w:val="restart"/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288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 ժամկետի ավարտ</w:t>
            </w:r>
          </w:p>
        </w:tc>
      </w:tr>
      <w:tr w:rsidR="00E63DF5" w:rsidRPr="0040469F" w:rsidTr="004D2D3F">
        <w:trPr>
          <w:trHeight w:val="529"/>
        </w:trPr>
        <w:tc>
          <w:tcPr>
            <w:tcW w:w="5103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62290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88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62290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E63DF5" w:rsidRPr="0040469F" w:rsidTr="004D2D3F">
        <w:trPr>
          <w:trHeight w:val="344"/>
        </w:trPr>
        <w:tc>
          <w:tcPr>
            <w:tcW w:w="11160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jc w:val="both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40469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                                     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                </w:t>
            </w:r>
            <w:r w:rsidRPr="0040469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22 ապրիլ 2025</w:t>
            </w:r>
            <w:r w:rsidRPr="00960DA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E63DF5" w:rsidRPr="0022631D" w:rsidTr="004D2D3F">
        <w:trPr>
          <w:trHeight w:val="268"/>
        </w:trPr>
        <w:tc>
          <w:tcPr>
            <w:tcW w:w="510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40469F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0469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5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B10C23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0469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                                                    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22 ապրիլ 2025</w:t>
            </w:r>
            <w:r w:rsidRPr="00960DA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E63DF5" w:rsidRPr="00B10C23" w:rsidTr="004D2D3F">
        <w:trPr>
          <w:trHeight w:val="250"/>
        </w:trPr>
        <w:tc>
          <w:tcPr>
            <w:tcW w:w="510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05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B10C23" w:rsidRDefault="00E63DF5" w:rsidP="004D2D3F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                                                  22ապրիլ 2025</w:t>
            </w:r>
            <w:r w:rsidRPr="00960DA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E63DF5" w:rsidRPr="00B10C23" w:rsidTr="004D2D3F">
        <w:trPr>
          <w:trHeight w:val="151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E63DF5" w:rsidRPr="00B10C23" w:rsidTr="004D2D3F"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:rsidR="00E63DF5" w:rsidRPr="00B10C23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10C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6" w:type="dxa"/>
            <w:gridSpan w:val="3"/>
            <w:vMerge w:val="restart"/>
            <w:shd w:val="clear" w:color="auto" w:fill="auto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10C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640" w:type="dxa"/>
            <w:gridSpan w:val="28"/>
            <w:shd w:val="clear" w:color="auto" w:fill="auto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10C2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E63DF5" w:rsidRPr="0022631D" w:rsidTr="004D2D3F">
        <w:trPr>
          <w:trHeight w:val="133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:rsidR="00E63DF5" w:rsidRPr="00B10C23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06" w:type="dxa"/>
            <w:gridSpan w:val="3"/>
            <w:vMerge/>
            <w:shd w:val="clear" w:color="auto" w:fill="auto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09" w:type="dxa"/>
            <w:gridSpan w:val="7"/>
            <w:vMerge w:val="restart"/>
            <w:shd w:val="clear" w:color="auto" w:fill="auto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10C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10C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518" w:type="dxa"/>
            <w:gridSpan w:val="7"/>
            <w:vMerge w:val="restart"/>
            <w:shd w:val="clear" w:color="auto" w:fill="auto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10C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E63DF5" w:rsidRPr="00B10C23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10C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2880" w:type="dxa"/>
            <w:gridSpan w:val="7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E63DF5" w:rsidRPr="0022631D" w:rsidTr="004D2D3F">
        <w:trPr>
          <w:trHeight w:val="187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6" w:type="dxa"/>
            <w:gridSpan w:val="3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9" w:type="dxa"/>
            <w:gridSpan w:val="7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8" w:type="dxa"/>
            <w:gridSpan w:val="7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0" w:type="dxa"/>
            <w:gridSpan w:val="2"/>
            <w:vMerge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80" w:type="dxa"/>
            <w:gridSpan w:val="7"/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E63DF5" w:rsidRPr="0022631D" w:rsidTr="004D2D3F">
        <w:trPr>
          <w:trHeight w:val="520"/>
        </w:trPr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5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E63DF5" w:rsidRPr="0022631D" w:rsidTr="004D2D3F">
        <w:trPr>
          <w:trHeight w:val="432"/>
        </w:trPr>
        <w:tc>
          <w:tcPr>
            <w:tcW w:w="814" w:type="dxa"/>
            <w:gridSpan w:val="2"/>
            <w:shd w:val="clear" w:color="auto" w:fill="auto"/>
            <w:vAlign w:val="center"/>
          </w:tcPr>
          <w:p w:rsidR="00E63DF5" w:rsidRPr="001C1C02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1C1C0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,2,3,4,5</w:t>
            </w:r>
          </w:p>
        </w:tc>
        <w:tc>
          <w:tcPr>
            <w:tcW w:w="1706" w:type="dxa"/>
            <w:gridSpan w:val="3"/>
            <w:shd w:val="clear" w:color="auto" w:fill="auto"/>
            <w:vAlign w:val="center"/>
          </w:tcPr>
          <w:p w:rsidR="00E63DF5" w:rsidRPr="001C1C02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07D0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«Արմեն Հակոբյան» ԱՁ</w:t>
            </w:r>
          </w:p>
        </w:tc>
        <w:tc>
          <w:tcPr>
            <w:tcW w:w="1909" w:type="dxa"/>
            <w:gridSpan w:val="7"/>
            <w:shd w:val="clear" w:color="auto" w:fill="auto"/>
            <w:vAlign w:val="center"/>
          </w:tcPr>
          <w:p w:rsidR="00E63DF5" w:rsidRPr="00264BAB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1C1F3B">
              <w:rPr>
                <w:rFonts w:ascii="GHEA Grapalat" w:hAnsi="GHEA Grapalat"/>
                <w:sz w:val="20"/>
                <w:lang w:val="af-ZA"/>
              </w:rPr>
              <w:t>«</w:t>
            </w:r>
            <w:r w:rsidRPr="001C1F3B">
              <w:rPr>
                <w:rFonts w:ascii="GHEA Grapalat" w:hAnsi="GHEA Grapalat"/>
                <w:sz w:val="20"/>
                <w:lang w:val="es-ES"/>
              </w:rPr>
              <w:t>ԾՔ-ՄԱ</w:t>
            </w:r>
            <w:r>
              <w:rPr>
                <w:rFonts w:ascii="GHEA Grapalat" w:hAnsi="GHEA Grapalat" w:cs="Sylfaen"/>
                <w:sz w:val="20"/>
                <w:lang w:val="es-ES"/>
              </w:rPr>
              <w:t>ԱՊ</w:t>
            </w:r>
            <w:r w:rsidRPr="001C1F3B">
              <w:rPr>
                <w:rFonts w:ascii="GHEA Grapalat" w:hAnsi="GHEA Grapalat" w:cs="Sylfaen"/>
                <w:sz w:val="20"/>
                <w:lang w:val="hy-AM"/>
              </w:rPr>
              <w:t>ՁԲ</w:t>
            </w:r>
            <w:r>
              <w:rPr>
                <w:rFonts w:ascii="GHEA Grapalat" w:hAnsi="GHEA Grapalat"/>
                <w:sz w:val="20"/>
                <w:lang w:val="es-ES"/>
              </w:rPr>
              <w:t>-25/9</w:t>
            </w:r>
            <w:r w:rsidRPr="001C1F3B">
              <w:rPr>
                <w:rFonts w:ascii="GHEA Grapalat" w:hAnsi="GHEA Grapalat"/>
                <w:sz w:val="20"/>
                <w:lang w:val="af-ZA"/>
              </w:rPr>
              <w:t>»</w:t>
            </w:r>
          </w:p>
        </w:tc>
        <w:tc>
          <w:tcPr>
            <w:tcW w:w="1523" w:type="dxa"/>
            <w:gridSpan w:val="5"/>
            <w:shd w:val="clear" w:color="auto" w:fill="auto"/>
          </w:tcPr>
          <w:p w:rsidR="00E63DF5" w:rsidRPr="0078757F" w:rsidRDefault="00E63DF5" w:rsidP="004D2D3F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22 </w:t>
            </w:r>
            <w:r w:rsidRPr="0078757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ապրիլ 2025</w:t>
            </w:r>
            <w:r w:rsidRPr="0078757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1518" w:type="dxa"/>
            <w:gridSpan w:val="7"/>
            <w:shd w:val="clear" w:color="auto" w:fill="auto"/>
            <w:vAlign w:val="center"/>
          </w:tcPr>
          <w:p w:rsidR="00E63DF5" w:rsidRPr="00FD69FB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6470">
              <w:rPr>
                <w:rFonts w:ascii="GHEA Grapalat" w:hAnsi="GHEA Grapalat"/>
                <w:sz w:val="14"/>
                <w:szCs w:val="20"/>
                <w:lang w:val="hy-AM"/>
              </w:rPr>
              <w:t>Պայմանագիրն ուժի մեջ մտնելուց հետո Պատվիրատուի կողմից նախագծանախահաշվային փաստաթղթերը Կատարողին տրամադրելու օր</w:t>
            </w:r>
            <w:r w:rsidRPr="00676470">
              <w:rPr>
                <w:rFonts w:ascii="GHEA Grapalat" w:hAnsi="GHEA Grapalat"/>
                <w:sz w:val="14"/>
                <w:szCs w:val="20"/>
              </w:rPr>
              <w:t>վանից 20 օրացուցային օր</w:t>
            </w:r>
          </w:p>
        </w:tc>
        <w:tc>
          <w:tcPr>
            <w:tcW w:w="810" w:type="dxa"/>
            <w:gridSpan w:val="2"/>
            <w:shd w:val="clear" w:color="auto" w:fill="auto"/>
            <w:vAlign w:val="center"/>
          </w:tcPr>
          <w:p w:rsidR="00E63DF5" w:rsidRPr="009D65F4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350" w:type="dxa"/>
            <w:gridSpan w:val="4"/>
            <w:shd w:val="clear" w:color="auto" w:fill="auto"/>
            <w:vAlign w:val="center"/>
          </w:tcPr>
          <w:p w:rsidR="00E63DF5" w:rsidRPr="0078757F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14B0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706750</w:t>
            </w:r>
          </w:p>
        </w:tc>
        <w:tc>
          <w:tcPr>
            <w:tcW w:w="1530" w:type="dxa"/>
            <w:gridSpan w:val="3"/>
            <w:shd w:val="clear" w:color="auto" w:fill="auto"/>
            <w:vAlign w:val="center"/>
          </w:tcPr>
          <w:p w:rsidR="00E63DF5" w:rsidRPr="0078757F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706750</w:t>
            </w:r>
          </w:p>
        </w:tc>
      </w:tr>
      <w:tr w:rsidR="00E63DF5" w:rsidRPr="0022631D" w:rsidTr="004D2D3F">
        <w:trPr>
          <w:trHeight w:val="142"/>
        </w:trPr>
        <w:tc>
          <w:tcPr>
            <w:tcW w:w="11160" w:type="dxa"/>
            <w:gridSpan w:val="33"/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E63DF5" w:rsidRPr="0022631D" w:rsidTr="004D2D3F">
        <w:trPr>
          <w:trHeight w:val="475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70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73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23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52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E63DF5" w:rsidRPr="00264BAB" w:rsidTr="004D2D3F">
        <w:trPr>
          <w:trHeight w:val="510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47796" w:rsidRDefault="00E63DF5" w:rsidP="004D2D3F">
            <w:pPr>
              <w:spacing w:line="0" w:lineRule="atLeast"/>
              <w:contextualSpacing/>
              <w:rPr>
                <w:rFonts w:ascii="GHEA Grapalat" w:hAnsi="GHEA Grapalat" w:cs="Times Armenian"/>
                <w:b/>
                <w:sz w:val="14"/>
                <w:szCs w:val="14"/>
              </w:rPr>
            </w:pPr>
            <w:r w:rsidRPr="001C1C0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,2,3,4,5</w:t>
            </w:r>
          </w:p>
        </w:tc>
        <w:tc>
          <w:tcPr>
            <w:tcW w:w="170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C930B4" w:rsidRDefault="00E63DF5" w:rsidP="004D2D3F">
            <w:pPr>
              <w:widowControl w:val="0"/>
              <w:spacing w:after="0" w:line="0" w:lineRule="atLeast"/>
              <w:contextualSpacing/>
              <w:rPr>
                <w:rFonts w:ascii="GHEA Grapalat" w:hAnsi="GHEA Grapalat" w:cs="Times Armenian"/>
                <w:b/>
                <w:sz w:val="14"/>
                <w:szCs w:val="14"/>
              </w:rPr>
            </w:pPr>
            <w:r w:rsidRPr="00D707D0">
              <w:rPr>
                <w:rFonts w:ascii="GHEA Grapalat" w:hAnsi="GHEA Grapalat" w:cs="Arial"/>
                <w:b/>
                <w:i/>
                <w:sz w:val="18"/>
                <w:szCs w:val="16"/>
                <w:lang w:val="af-ZA" w:eastAsia="ru-RU"/>
              </w:rPr>
              <w:t>«Արմեն Հակոբյան» ԱՁ</w:t>
            </w:r>
          </w:p>
        </w:tc>
        <w:tc>
          <w:tcPr>
            <w:tcW w:w="273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63DF5" w:rsidRPr="00D55DCD" w:rsidRDefault="00E63DF5" w:rsidP="004D2D3F">
            <w:pPr>
              <w:rPr>
                <w:rFonts w:ascii="GHEA Grapalat" w:hAnsi="GHEA Grapalat"/>
                <w:b/>
                <w:color w:val="000000" w:themeColor="text1"/>
                <w:sz w:val="18"/>
                <w:lang w:val="ru-RU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8"/>
                <w:lang w:val="ru-RU"/>
              </w:rPr>
              <w:t>Ք</w:t>
            </w:r>
            <w:r w:rsidRPr="00D55DCD">
              <w:rPr>
                <w:rFonts w:ascii="GHEA Grapalat" w:hAnsi="GHEA Grapalat"/>
                <w:b/>
                <w:color w:val="000000" w:themeColor="text1"/>
                <w:sz w:val="18"/>
              </w:rPr>
              <w:t xml:space="preserve">. </w:t>
            </w:r>
            <w:r>
              <w:rPr>
                <w:rFonts w:ascii="GHEA Grapalat" w:hAnsi="GHEA Grapalat"/>
                <w:b/>
                <w:color w:val="000000" w:themeColor="text1"/>
                <w:sz w:val="18"/>
                <w:lang w:val="ru-RU"/>
              </w:rPr>
              <w:t>Հրազդան, Միկրոշրջան, շ.10</w:t>
            </w:r>
          </w:p>
        </w:tc>
        <w:tc>
          <w:tcPr>
            <w:tcW w:w="201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63DF5" w:rsidRPr="00D55DCD" w:rsidRDefault="00E63DF5" w:rsidP="004D2D3F">
            <w:pPr>
              <w:spacing w:line="256" w:lineRule="auto"/>
            </w:pPr>
            <w:hyperlink r:id="rId6" w:history="1">
              <w:r w:rsidRPr="00AA7741">
                <w:rPr>
                  <w:rStyle w:val="a3"/>
                </w:rPr>
                <w:t>info@profacc.am</w:t>
              </w:r>
            </w:hyperlink>
            <w:r>
              <w:t xml:space="preserve"> </w:t>
            </w:r>
          </w:p>
        </w:tc>
        <w:tc>
          <w:tcPr>
            <w:tcW w:w="236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63DF5" w:rsidRPr="00D55DCD" w:rsidRDefault="00E63DF5" w:rsidP="004D2D3F">
            <w:pPr>
              <w:pStyle w:val="Default"/>
              <w:widowControl w:val="0"/>
              <w:spacing w:line="0" w:lineRule="atLeast"/>
              <w:ind w:right="-291"/>
              <w:contextualSpacing/>
              <w:rPr>
                <w:rFonts w:eastAsia="Calibri" w:cs="Calibri"/>
                <w:b/>
                <w:sz w:val="14"/>
                <w:szCs w:val="22"/>
                <w:lang w:val="en-US"/>
              </w:rPr>
            </w:pPr>
            <w:r w:rsidRPr="00DD6300">
              <w:rPr>
                <w:b/>
                <w:color w:val="000000" w:themeColor="text1"/>
                <w:sz w:val="18"/>
                <w:lang w:val="hy-AM"/>
              </w:rPr>
              <w:t xml:space="preserve">ՀՀ </w:t>
            </w:r>
            <w:r>
              <w:rPr>
                <w:b/>
                <w:color w:val="000000" w:themeColor="text1"/>
                <w:sz w:val="18"/>
                <w:lang w:val="en-US"/>
              </w:rPr>
              <w:t>21150012488518509</w:t>
            </w:r>
          </w:p>
        </w:tc>
        <w:tc>
          <w:tcPr>
            <w:tcW w:w="15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63DF5" w:rsidRPr="00D55DCD" w:rsidRDefault="00E63DF5" w:rsidP="004D2D3F">
            <w:pPr>
              <w:rPr>
                <w:rFonts w:ascii="GHEA Grapalat" w:hAnsi="GHEA Grapalat"/>
                <w:b/>
                <w:color w:val="000000" w:themeColor="text1"/>
                <w:sz w:val="18"/>
              </w:rPr>
            </w:pPr>
            <w:r w:rsidRPr="00DD6300">
              <w:rPr>
                <w:rFonts w:ascii="GHEA Grapalat" w:hAnsi="GHEA Grapalat"/>
                <w:b/>
                <w:color w:val="000000" w:themeColor="text1"/>
                <w:sz w:val="18"/>
                <w:lang w:val="hy-AM"/>
              </w:rPr>
              <w:t xml:space="preserve">ՀՎՀՀ </w:t>
            </w:r>
            <w:r>
              <w:rPr>
                <w:rFonts w:ascii="GHEA Grapalat" w:hAnsi="GHEA Grapalat"/>
                <w:b/>
                <w:color w:val="000000" w:themeColor="text1"/>
                <w:sz w:val="18"/>
              </w:rPr>
              <w:t>89774265</w:t>
            </w:r>
          </w:p>
        </w:tc>
      </w:tr>
      <w:tr w:rsidR="00E63DF5" w:rsidRPr="00264BAB" w:rsidTr="004D2D3F">
        <w:trPr>
          <w:trHeight w:val="250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44439F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22631D" w:rsidTr="004D2D3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67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487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E63DF5" w:rsidRPr="0022631D" w:rsidTr="004D2D3F">
        <w:trPr>
          <w:trHeight w:val="288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E56328" w:rsidTr="004D2D3F">
        <w:trPr>
          <w:trHeight w:val="288"/>
        </w:trPr>
        <w:tc>
          <w:tcPr>
            <w:tcW w:w="11160" w:type="dxa"/>
            <w:gridSpan w:val="33"/>
            <w:shd w:val="clear" w:color="auto" w:fill="auto"/>
            <w:vAlign w:val="center"/>
          </w:tcPr>
          <w:p w:rsidR="00E63DF5" w:rsidRPr="001C1F3B" w:rsidRDefault="00E63DF5" w:rsidP="004D2D3F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:rsidR="00E63DF5" w:rsidRPr="001C1F3B" w:rsidRDefault="00E63DF5" w:rsidP="004D2D3F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2"/>
                <w:szCs w:val="14"/>
                <w:lang w:eastAsia="ru-RU"/>
              </w:rPr>
            </w:pPr>
          </w:p>
          <w:p w:rsidR="00E63DF5" w:rsidRPr="001C1F3B" w:rsidRDefault="00E63DF5" w:rsidP="004D2D3F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Գրավոր պահանջին  կից ներկայացվում է՝</w:t>
            </w:r>
          </w:p>
          <w:p w:rsidR="00E63DF5" w:rsidRPr="001C1F3B" w:rsidRDefault="00E63DF5" w:rsidP="004D2D3F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:rsidR="00E63DF5" w:rsidRPr="001C1F3B" w:rsidRDefault="00E63DF5" w:rsidP="004D2D3F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lastRenderedPageBreak/>
              <w:t>ա. ֆիզիկական անձանց քանակը չի կարող գերազանցել երկուսը.</w:t>
            </w:r>
          </w:p>
          <w:p w:rsidR="00E63DF5" w:rsidRPr="001C1F3B" w:rsidRDefault="00E63DF5" w:rsidP="004D2D3F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:rsidR="00E63DF5" w:rsidRPr="001C1F3B" w:rsidRDefault="00E63DF5" w:rsidP="004D2D3F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2) ինչպես գործընթացին մասնակցելու պահանջ ներկայացրած, այնպես էլ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E63DF5" w:rsidRPr="001C1F3B" w:rsidRDefault="00E63DF5" w:rsidP="004D2D3F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E63DF5" w:rsidRPr="001C1F3B" w:rsidRDefault="00E63DF5" w:rsidP="004D2D3F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E63DF5" w:rsidRPr="004D078F" w:rsidRDefault="00E63DF5" w:rsidP="004D2D3F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Պատվիրատուի պատասխանատու ստորաբաժանման ղեկավարի էլեկտրոնային փոստի պաշտոնական հասցեն է՝ </w:t>
            </w:r>
            <w:r w:rsidRPr="001C1F3B">
              <w:rPr>
                <w:rFonts w:ascii="GHEA Grapalat" w:hAnsi="GHEA Grapalat"/>
                <w:b/>
                <w:bCs/>
                <w:sz w:val="12"/>
                <w:szCs w:val="14"/>
              </w:rPr>
              <w:t xml:space="preserve"> </w:t>
            </w: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  <w:hyperlink r:id="rId7" w:history="1">
              <w:r w:rsidRPr="001C1F3B">
                <w:rPr>
                  <w:rStyle w:val="a3"/>
                  <w:rFonts w:ascii="GHEA Grapalat" w:hAnsi="GHEA Grapalat"/>
                  <w:sz w:val="12"/>
                  <w:szCs w:val="14"/>
                </w:rPr>
                <w:t>tsaghkadzor.tender@mail.ru</w:t>
              </w:r>
            </w:hyperlink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 </w:t>
            </w:r>
          </w:p>
        </w:tc>
      </w:tr>
      <w:tr w:rsidR="00E63DF5" w:rsidRPr="00E56328" w:rsidTr="004D2D3F">
        <w:trPr>
          <w:trHeight w:val="133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E63DF5" w:rsidRPr="00DB1601" w:rsidTr="004D2D3F">
        <w:trPr>
          <w:trHeight w:val="475"/>
        </w:trPr>
        <w:tc>
          <w:tcPr>
            <w:tcW w:w="267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E63DF5" w:rsidRPr="001C1F3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2"/>
                <w:szCs w:val="14"/>
                <w:lang w:val="hy-AM"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8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2"/>
                <w:szCs w:val="14"/>
                <w:lang w:val="hy-AM"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  <w:t>&lt;Գնումների մասին&gt; ՀՀ օրենքի համաձայն իրականացվել են բոլոր հրապարակումները</w:t>
            </w:r>
          </w:p>
        </w:tc>
      </w:tr>
      <w:tr w:rsidR="00E63DF5" w:rsidRPr="00DB1601" w:rsidTr="004D2D3F">
        <w:trPr>
          <w:trHeight w:val="59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1C1F3B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E63DF5" w:rsidRPr="00DB1601" w:rsidTr="004D2D3F">
        <w:trPr>
          <w:trHeight w:val="1096"/>
        </w:trPr>
        <w:tc>
          <w:tcPr>
            <w:tcW w:w="267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գործընթացի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շրջանակներում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հակաօրինական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հայտնաբերվելու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դեպքում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այդ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կապակցությամբ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ձեռնարկված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գործողությունների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համառոտ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նկարագիրը</w:t>
            </w:r>
            <w:r w:rsidRPr="001C1F3B">
              <w:rPr>
                <w:rFonts w:ascii="GHEA Grapalat" w:eastAsia="Times New Roman" w:hAnsi="GHEA Grapalat"/>
                <w:sz w:val="12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48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2"/>
                <w:szCs w:val="14"/>
                <w:lang w:val="hy-AM" w:eastAsia="ru-RU"/>
              </w:rPr>
            </w:pPr>
            <w:r w:rsidRPr="001C1F3B">
              <w:rPr>
                <w:rFonts w:ascii="GHEA Grapalat" w:hAnsi="GHEA Grapalat"/>
                <w:b/>
                <w:bCs/>
                <w:sz w:val="12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E63DF5" w:rsidRPr="00DB1601" w:rsidTr="004D2D3F">
        <w:trPr>
          <w:trHeight w:val="70"/>
        </w:trPr>
        <w:tc>
          <w:tcPr>
            <w:tcW w:w="11160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63DF5" w:rsidRPr="001C1F3B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E63DF5" w:rsidRPr="00DB1601" w:rsidTr="004D2D3F">
        <w:trPr>
          <w:trHeight w:val="427"/>
        </w:trPr>
        <w:tc>
          <w:tcPr>
            <w:tcW w:w="267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ընթացակարգի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ներկայացված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բողոքները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կայացված</w:t>
            </w:r>
            <w:r w:rsidRPr="001C1F3B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C1F3B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48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2"/>
                <w:szCs w:val="14"/>
                <w:lang w:val="hy-AM" w:eastAsia="ru-RU"/>
              </w:rPr>
            </w:pPr>
            <w:r w:rsidRPr="001C1F3B">
              <w:rPr>
                <w:rFonts w:ascii="GHEA Grapalat" w:hAnsi="GHEA Grapalat"/>
                <w:b/>
                <w:bCs/>
                <w:sz w:val="12"/>
                <w:szCs w:val="14"/>
                <w:lang w:val="hy-AM"/>
              </w:rPr>
              <w:t>Գնման գործընթացի վերաբերյալ բողոքներ չեն ներկայացվել</w:t>
            </w:r>
          </w:p>
        </w:tc>
      </w:tr>
      <w:tr w:rsidR="00E63DF5" w:rsidRPr="00DB1601" w:rsidTr="004D2D3F">
        <w:trPr>
          <w:trHeight w:val="79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E56328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E63DF5" w:rsidRPr="0022631D" w:rsidTr="004D2D3F">
        <w:trPr>
          <w:trHeight w:val="223"/>
        </w:trPr>
        <w:tc>
          <w:tcPr>
            <w:tcW w:w="267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22631D" w:rsidRDefault="00E63DF5" w:rsidP="004D2D3F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48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9D65F4" w:rsidRDefault="00E63DF5" w:rsidP="004D2D3F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63DF5" w:rsidRPr="0022631D" w:rsidTr="004D2D3F">
        <w:trPr>
          <w:trHeight w:val="59"/>
        </w:trPr>
        <w:tc>
          <w:tcPr>
            <w:tcW w:w="11160" w:type="dxa"/>
            <w:gridSpan w:val="33"/>
            <w:shd w:val="clear" w:color="auto" w:fill="99CCFF"/>
            <w:vAlign w:val="center"/>
          </w:tcPr>
          <w:p w:rsidR="00E63DF5" w:rsidRPr="0022631D" w:rsidRDefault="00E63DF5" w:rsidP="004D2D3F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63DF5" w:rsidRPr="001C1F3B" w:rsidTr="004D2D3F">
        <w:trPr>
          <w:trHeight w:val="133"/>
        </w:trPr>
        <w:tc>
          <w:tcPr>
            <w:tcW w:w="11160" w:type="dxa"/>
            <w:gridSpan w:val="33"/>
            <w:shd w:val="clear" w:color="auto" w:fill="auto"/>
            <w:vAlign w:val="center"/>
          </w:tcPr>
          <w:p w:rsidR="00E63DF5" w:rsidRPr="001C1F3B" w:rsidRDefault="00E63DF5" w:rsidP="004D2D3F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r w:rsidRPr="001C1F3B">
              <w:rPr>
                <w:rFonts w:ascii="GHEA Grapalat" w:eastAsia="Times New Roman" w:hAnsi="GHEA Grapalat" w:cs="Sylfaen"/>
                <w:b/>
                <w:sz w:val="12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E63DF5" w:rsidRPr="001C1F3B" w:rsidTr="004D2D3F">
        <w:trPr>
          <w:trHeight w:val="160"/>
        </w:trPr>
        <w:tc>
          <w:tcPr>
            <w:tcW w:w="345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Հեռախոս</w:t>
            </w:r>
          </w:p>
        </w:tc>
        <w:tc>
          <w:tcPr>
            <w:tcW w:w="371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63DF5" w:rsidRPr="001C1F3B" w:rsidRDefault="00E63DF5" w:rsidP="004D2D3F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</w:pPr>
            <w:r w:rsidRPr="001C1F3B">
              <w:rPr>
                <w:rFonts w:ascii="GHEA Grapalat" w:eastAsia="Times New Roman" w:hAnsi="GHEA Grapalat"/>
                <w:b/>
                <w:sz w:val="12"/>
                <w:szCs w:val="16"/>
                <w:lang w:eastAsia="ru-RU"/>
              </w:rPr>
              <w:t>Էլ. փոստի հասցեն</w:t>
            </w:r>
          </w:p>
        </w:tc>
      </w:tr>
      <w:tr w:rsidR="00E63DF5" w:rsidRPr="001C1F3B" w:rsidTr="004D2D3F">
        <w:trPr>
          <w:trHeight w:val="205"/>
        </w:trPr>
        <w:tc>
          <w:tcPr>
            <w:tcW w:w="3458" w:type="dxa"/>
            <w:gridSpan w:val="8"/>
            <w:shd w:val="clear" w:color="auto" w:fill="auto"/>
            <w:vAlign w:val="center"/>
          </w:tcPr>
          <w:p w:rsidR="00E63DF5" w:rsidRPr="001C1F3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color w:val="000000"/>
                <w:sz w:val="12"/>
                <w:szCs w:val="16"/>
                <w:lang w:val="af-ZA"/>
              </w:rPr>
            </w:pPr>
            <w:r w:rsidRPr="001C1F3B">
              <w:rPr>
                <w:rFonts w:ascii="GHEA Grapalat" w:hAnsi="GHEA Grapalat"/>
                <w:b/>
                <w:color w:val="000000"/>
                <w:sz w:val="12"/>
                <w:szCs w:val="16"/>
                <w:lang w:val="af-ZA"/>
              </w:rPr>
              <w:t>Արփինե Ավետիսյան</w:t>
            </w:r>
          </w:p>
        </w:tc>
        <w:tc>
          <w:tcPr>
            <w:tcW w:w="3985" w:type="dxa"/>
            <w:gridSpan w:val="15"/>
            <w:shd w:val="clear" w:color="auto" w:fill="auto"/>
            <w:vAlign w:val="center"/>
          </w:tcPr>
          <w:p w:rsidR="00E63DF5" w:rsidRPr="001C1F3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color w:val="000000"/>
                <w:sz w:val="12"/>
                <w:szCs w:val="16"/>
                <w:lang w:val="af-ZA"/>
              </w:rPr>
            </w:pPr>
            <w:r w:rsidRPr="001C1F3B">
              <w:rPr>
                <w:rFonts w:ascii="GHEA Grapalat" w:hAnsi="GHEA Grapalat"/>
                <w:b/>
                <w:color w:val="000000"/>
                <w:sz w:val="12"/>
                <w:szCs w:val="16"/>
                <w:lang w:val="af-ZA"/>
              </w:rPr>
              <w:t>060680132</w:t>
            </w:r>
          </w:p>
        </w:tc>
        <w:tc>
          <w:tcPr>
            <w:tcW w:w="3717" w:type="dxa"/>
            <w:gridSpan w:val="10"/>
            <w:shd w:val="clear" w:color="auto" w:fill="auto"/>
            <w:vAlign w:val="center"/>
          </w:tcPr>
          <w:p w:rsidR="00E63DF5" w:rsidRPr="001C1F3B" w:rsidRDefault="00E63DF5" w:rsidP="004D2D3F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2"/>
                <w:szCs w:val="16"/>
                <w:lang w:eastAsia="ru-RU"/>
              </w:rPr>
            </w:pPr>
            <w:r w:rsidRPr="001C1F3B">
              <w:rPr>
                <w:rFonts w:ascii="GHEA Grapalat" w:hAnsi="GHEA Grapalat"/>
                <w:b/>
                <w:color w:val="000000"/>
                <w:sz w:val="12"/>
                <w:szCs w:val="16"/>
                <w:lang w:val="af-ZA"/>
              </w:rPr>
              <w:t>tsaghkadzor.tender@mail.ru</w:t>
            </w:r>
          </w:p>
        </w:tc>
      </w:tr>
    </w:tbl>
    <w:p w:rsidR="00E63DF5" w:rsidRPr="001C1F3B" w:rsidRDefault="00E63DF5" w:rsidP="00E63DF5">
      <w:pPr>
        <w:tabs>
          <w:tab w:val="left" w:pos="9829"/>
        </w:tabs>
        <w:rPr>
          <w:rFonts w:ascii="GHEA Grapalat" w:hAnsi="GHEA Grapalat" w:cs="Sylfaen"/>
          <w:b/>
          <w:color w:val="000000"/>
          <w:sz w:val="12"/>
          <w:szCs w:val="16"/>
          <w:lang w:val="af-ZA"/>
        </w:rPr>
      </w:pPr>
    </w:p>
    <w:p w:rsidR="00E63DF5" w:rsidRPr="001C1F3B" w:rsidRDefault="00E63DF5" w:rsidP="00E63DF5">
      <w:pPr>
        <w:tabs>
          <w:tab w:val="left" w:pos="9829"/>
        </w:tabs>
        <w:rPr>
          <w:rFonts w:ascii="GHEA Mariam" w:hAnsi="GHEA Mariam"/>
          <w:b/>
          <w:sz w:val="14"/>
          <w:szCs w:val="16"/>
          <w:lang w:val="hy-AM"/>
        </w:rPr>
      </w:pPr>
      <w:r w:rsidRPr="001C1F3B">
        <w:rPr>
          <w:rFonts w:ascii="GHEA Grapalat" w:hAnsi="GHEA Grapalat" w:cs="Sylfaen"/>
          <w:b/>
          <w:color w:val="000000"/>
          <w:sz w:val="14"/>
          <w:szCs w:val="16"/>
          <w:lang w:val="af-ZA"/>
        </w:rPr>
        <w:t>Ծաղկաձորի համայնքապետարան</w:t>
      </w:r>
    </w:p>
    <w:p w:rsidR="00E63DF5" w:rsidRPr="00551EEF" w:rsidRDefault="00E63DF5" w:rsidP="00E63DF5">
      <w:pPr>
        <w:jc w:val="both"/>
        <w:rPr>
          <w:rFonts w:ascii="GHEA Grapalat" w:hAnsi="GHEA Grapalat" w:cs="Sylfaen"/>
          <w:b/>
          <w:sz w:val="18"/>
          <w:szCs w:val="20"/>
          <w:lang w:val="hy-AM"/>
        </w:rPr>
      </w:pPr>
    </w:p>
    <w:p w:rsidR="00AB4D27" w:rsidRDefault="00AB4D27">
      <w:bookmarkStart w:id="0" w:name="_GoBack"/>
      <w:bookmarkEnd w:id="0"/>
    </w:p>
    <w:sectPr w:rsidR="00AB4D27" w:rsidSect="004F081C">
      <w:pgSz w:w="11906" w:h="16838"/>
      <w:pgMar w:top="426" w:right="709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3977" w:rsidRDefault="00623977" w:rsidP="00E63DF5">
      <w:pPr>
        <w:spacing w:after="0"/>
      </w:pPr>
      <w:r>
        <w:separator/>
      </w:r>
    </w:p>
  </w:endnote>
  <w:endnote w:type="continuationSeparator" w:id="0">
    <w:p w:rsidR="00623977" w:rsidRDefault="00623977" w:rsidP="00E63DF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CC"/>
    <w:family w:val="auto"/>
    <w:pitch w:val="variable"/>
    <w:sig w:usb0="A00006AF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3977" w:rsidRDefault="00623977" w:rsidP="00E63DF5">
      <w:pPr>
        <w:spacing w:after="0"/>
      </w:pPr>
      <w:r>
        <w:separator/>
      </w:r>
    </w:p>
  </w:footnote>
  <w:footnote w:type="continuationSeparator" w:id="0">
    <w:p w:rsidR="00623977" w:rsidRDefault="00623977" w:rsidP="00E63DF5">
      <w:pPr>
        <w:spacing w:after="0"/>
      </w:pPr>
      <w:r>
        <w:continuationSeparator/>
      </w:r>
    </w:p>
  </w:footnote>
  <w:footnote w:id="1">
    <w:p w:rsidR="00E63DF5" w:rsidRPr="00541A77" w:rsidRDefault="00E63DF5" w:rsidP="00E63DF5">
      <w:pPr>
        <w:pStyle w:val="a4"/>
        <w:ind w:left="-630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E63DF5" w:rsidRPr="002D0BF6" w:rsidRDefault="00E63DF5" w:rsidP="00E63DF5">
      <w:pPr>
        <w:pStyle w:val="a4"/>
        <w:ind w:left="-630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E63DF5" w:rsidRPr="002D0BF6" w:rsidRDefault="00E63DF5" w:rsidP="00E63DF5">
      <w:pPr>
        <w:pStyle w:val="a4"/>
        <w:ind w:left="-630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E63DF5" w:rsidRPr="002D0BF6" w:rsidRDefault="00E63DF5" w:rsidP="00E63DF5">
      <w:pPr>
        <w:pStyle w:val="a4"/>
        <w:ind w:left="-630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E63DF5" w:rsidRPr="002D0BF6" w:rsidRDefault="00E63DF5" w:rsidP="00E63DF5">
      <w:pPr>
        <w:pStyle w:val="a4"/>
        <w:ind w:left="-630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6"/>
          <w:rFonts w:ascii="GHEA Grapalat" w:hAnsi="GHEA Grapalat"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E63DF5" w:rsidRPr="00C64796" w:rsidRDefault="00E63DF5" w:rsidP="00E63DF5">
      <w:pPr>
        <w:pStyle w:val="a4"/>
        <w:jc w:val="both"/>
        <w:rPr>
          <w:rFonts w:ascii="GHEA Grapalat" w:hAnsi="GHEA Grapalat"/>
          <w:bCs/>
          <w:i/>
          <w:sz w:val="10"/>
          <w:szCs w:val="10"/>
          <w:lang w:val="es-ES"/>
        </w:rPr>
      </w:pPr>
      <w:r w:rsidRPr="00C64796">
        <w:rPr>
          <w:rFonts w:ascii="GHEA Grapalat" w:hAnsi="GHEA Grapalat"/>
          <w:bCs/>
          <w:i/>
          <w:sz w:val="10"/>
          <w:szCs w:val="10"/>
          <w:vertAlign w:val="superscript"/>
          <w:lang w:val="es-ES"/>
        </w:rPr>
        <w:footnoteRef/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r w:rsidRPr="00C64796">
        <w:rPr>
          <w:rFonts w:ascii="GHEA Grapalat" w:hAnsi="GHEA Grapalat"/>
          <w:bCs/>
          <w:i/>
          <w:sz w:val="10"/>
          <w:szCs w:val="10"/>
        </w:rPr>
        <w:t>Եթե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պայմանագիրը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կնքվելու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է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ընդհանուր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արժեքով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, </w:t>
      </w:r>
      <w:r w:rsidRPr="00C64796">
        <w:rPr>
          <w:rFonts w:ascii="GHEA Grapalat" w:hAnsi="GHEA Grapalat"/>
          <w:bCs/>
          <w:i/>
          <w:sz w:val="10"/>
          <w:szCs w:val="10"/>
        </w:rPr>
        <w:t>սակայն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նախատեսված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են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ավելի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քիչ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միջոցներ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, </w:t>
      </w:r>
      <w:r w:rsidRPr="00C64796">
        <w:rPr>
          <w:rFonts w:ascii="GHEA Grapalat" w:hAnsi="GHEA Grapalat"/>
          <w:bCs/>
          <w:i/>
          <w:sz w:val="10"/>
          <w:szCs w:val="10"/>
        </w:rPr>
        <w:t>ապա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ընդհանուր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գինը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լրացնել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 «Ընդհանուր» </w:t>
      </w:r>
      <w:r w:rsidRPr="00C64796">
        <w:rPr>
          <w:rFonts w:ascii="GHEA Grapalat" w:hAnsi="GHEA Grapalat"/>
          <w:bCs/>
          <w:i/>
          <w:sz w:val="10"/>
          <w:szCs w:val="10"/>
        </w:rPr>
        <w:t>սյունակում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, </w:t>
      </w:r>
      <w:r w:rsidRPr="00C64796">
        <w:rPr>
          <w:rFonts w:ascii="GHEA Grapalat" w:hAnsi="GHEA Grapalat"/>
          <w:bCs/>
          <w:i/>
          <w:sz w:val="10"/>
          <w:szCs w:val="10"/>
        </w:rPr>
        <w:t>իսկ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առկա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ֆինանսական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միջոցների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մասով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>` «</w:t>
      </w:r>
      <w:r w:rsidRPr="00C64796">
        <w:rPr>
          <w:rFonts w:ascii="GHEA Grapalat" w:hAnsi="GHEA Grapalat"/>
          <w:bCs/>
          <w:i/>
          <w:sz w:val="10"/>
          <w:szCs w:val="10"/>
        </w:rPr>
        <w:t>Առկա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ֆինանսական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միջոցներով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» </w:t>
      </w:r>
      <w:r w:rsidRPr="00C64796">
        <w:rPr>
          <w:rFonts w:ascii="GHEA Grapalat" w:hAnsi="GHEA Grapalat"/>
          <w:bCs/>
          <w:i/>
          <w:sz w:val="10"/>
          <w:szCs w:val="10"/>
        </w:rPr>
        <w:t>սյունյակում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>:</w:t>
      </w:r>
    </w:p>
  </w:footnote>
  <w:footnote w:id="7">
    <w:p w:rsidR="00E63DF5" w:rsidRPr="00C64796" w:rsidRDefault="00E63DF5" w:rsidP="00E63DF5">
      <w:pPr>
        <w:pStyle w:val="a4"/>
        <w:rPr>
          <w:rFonts w:ascii="GHEA Grapalat" w:hAnsi="GHEA Grapalat"/>
          <w:i/>
          <w:sz w:val="10"/>
          <w:szCs w:val="10"/>
          <w:lang w:val="es-ES"/>
        </w:rPr>
      </w:pPr>
      <w:r w:rsidRPr="00C64796">
        <w:rPr>
          <w:rFonts w:ascii="GHEA Grapalat" w:hAnsi="GHEA Grapalat"/>
          <w:bCs/>
          <w:i/>
          <w:sz w:val="10"/>
          <w:szCs w:val="10"/>
          <w:vertAlign w:val="superscript"/>
          <w:lang w:val="es-ES"/>
        </w:rPr>
        <w:footnoteRef/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Չի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լրացվում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, </w:t>
      </w:r>
      <w:r w:rsidRPr="00C64796">
        <w:rPr>
          <w:rFonts w:ascii="GHEA Grapalat" w:hAnsi="GHEA Grapalat"/>
          <w:bCs/>
          <w:i/>
          <w:sz w:val="10"/>
          <w:szCs w:val="10"/>
        </w:rPr>
        <w:t>եթե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պայմանագրի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կողմ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է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հանդիսանում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Հայաստանի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Հանրապետությունում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հարկ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վճարողի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հաշվարկային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հաշիվ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չունեցող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C64796">
        <w:rPr>
          <w:rFonts w:ascii="GHEA Grapalat" w:hAnsi="GHEA Grapalat"/>
          <w:bCs/>
          <w:i/>
          <w:sz w:val="10"/>
          <w:szCs w:val="10"/>
        </w:rPr>
        <w:t>անձը</w:t>
      </w:r>
      <w:r w:rsidRPr="00C64796">
        <w:rPr>
          <w:rFonts w:ascii="GHEA Grapalat" w:hAnsi="GHEA Grapalat"/>
          <w:bCs/>
          <w:i/>
          <w:sz w:val="10"/>
          <w:szCs w:val="10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0FB"/>
    <w:rsid w:val="004410FB"/>
    <w:rsid w:val="00623977"/>
    <w:rsid w:val="00AB4D27"/>
    <w:rsid w:val="00E63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4D6FFC-A4A0-4415-81EA-8235F173A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3DF5"/>
    <w:pPr>
      <w:spacing w:after="200" w:line="240" w:lineRule="auto"/>
      <w:jc w:val="center"/>
    </w:pPr>
    <w:rPr>
      <w:rFonts w:ascii="Sylfaen" w:hAnsi="Sylfaen"/>
      <w:lang w:val="en-US"/>
    </w:rPr>
  </w:style>
  <w:style w:type="paragraph" w:styleId="3">
    <w:name w:val="heading 3"/>
    <w:basedOn w:val="a"/>
    <w:next w:val="a"/>
    <w:link w:val="30"/>
    <w:unhideWhenUsed/>
    <w:qFormat/>
    <w:rsid w:val="00E63DF5"/>
    <w:pPr>
      <w:keepNext/>
      <w:spacing w:after="0"/>
      <w:outlineLvl w:val="2"/>
    </w:pPr>
    <w:rPr>
      <w:rFonts w:ascii="Times Armenian" w:eastAsia="Times New Roman" w:hAnsi="Times Armenian" w:cs="Times New Roman"/>
      <w:b/>
      <w:i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63DF5"/>
    <w:rPr>
      <w:rFonts w:ascii="Times Armenian" w:eastAsia="Times New Roman" w:hAnsi="Times Armenian" w:cs="Times New Roman"/>
      <w:b/>
      <w:i/>
      <w:szCs w:val="20"/>
      <w:lang w:val="en-US" w:eastAsia="ru-RU"/>
    </w:rPr>
  </w:style>
  <w:style w:type="character" w:styleId="a3">
    <w:name w:val="Hyperlink"/>
    <w:basedOn w:val="a0"/>
    <w:unhideWhenUsed/>
    <w:rsid w:val="00E63DF5"/>
    <w:rPr>
      <w:color w:val="0563C1" w:themeColor="hyperlink"/>
      <w:u w:val="single"/>
    </w:rPr>
  </w:style>
  <w:style w:type="paragraph" w:styleId="a4">
    <w:name w:val="footnote text"/>
    <w:basedOn w:val="a"/>
    <w:link w:val="a5"/>
    <w:semiHidden/>
    <w:unhideWhenUsed/>
    <w:rsid w:val="00E63DF5"/>
    <w:pPr>
      <w:spacing w:after="0"/>
      <w:jc w:val="left"/>
    </w:pPr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character" w:customStyle="1" w:styleId="a5">
    <w:name w:val="Текст сноски Знак"/>
    <w:basedOn w:val="a0"/>
    <w:link w:val="a4"/>
    <w:semiHidden/>
    <w:rsid w:val="00E63DF5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character" w:styleId="a6">
    <w:name w:val="footnote reference"/>
    <w:unhideWhenUsed/>
    <w:rsid w:val="00E63DF5"/>
    <w:rPr>
      <w:vertAlign w:val="superscript"/>
    </w:rPr>
  </w:style>
  <w:style w:type="paragraph" w:customStyle="1" w:styleId="Default">
    <w:name w:val="Default"/>
    <w:rsid w:val="00E63DF5"/>
    <w:pPr>
      <w:autoSpaceDE w:val="0"/>
      <w:autoSpaceDN w:val="0"/>
      <w:adjustRightInd w:val="0"/>
      <w:spacing w:after="0" w:line="240" w:lineRule="auto"/>
    </w:pPr>
    <w:rPr>
      <w:rFonts w:ascii="GHEA Grapalat" w:hAnsi="GHEA Grapalat" w:cs="GHEA Grapala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tsaghkadzor.tende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profacc.a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912</Words>
  <Characters>5202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2025-04-22T08:18:00Z</dcterms:created>
  <dcterms:modified xsi:type="dcterms:W3CDTF">2025-04-22T08:18:00Z</dcterms:modified>
</cp:coreProperties>
</file>