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02" w:rsidRPr="00E4658C" w:rsidRDefault="00F11202" w:rsidP="00F11202">
      <w:pPr>
        <w:pStyle w:val="BodyTextIndent3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spellStart"/>
      <w:r w:rsidRPr="00E4658C">
        <w:rPr>
          <w:rFonts w:ascii="GHEA Grapalat" w:hAnsi="GHEA Grapalat" w:cs="Sylfaen"/>
          <w:b/>
          <w:sz w:val="22"/>
          <w:szCs w:val="22"/>
        </w:rPr>
        <w:t>Արձանագրության</w:t>
      </w:r>
      <w:proofErr w:type="spellEnd"/>
      <w:r w:rsidRPr="00E4658C">
        <w:rPr>
          <w:rFonts w:ascii="GHEA Grapalat" w:hAnsi="GHEA Grapalat" w:cs="Sylfaen"/>
          <w:b/>
          <w:sz w:val="22"/>
          <w:szCs w:val="22"/>
        </w:rPr>
        <w:t xml:space="preserve"> 3</w:t>
      </w:r>
    </w:p>
    <w:p w:rsidR="00A95706" w:rsidRDefault="00A95706" w:rsidP="00A95706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C126D4">
        <w:rPr>
          <w:rFonts w:ascii="GHEA Grapalat" w:hAnsi="GHEA Grapalat"/>
          <w:b/>
          <w:sz w:val="20"/>
          <w:lang w:val="af-ZA"/>
        </w:rPr>
        <w:t>ԵՔ-ԳՀԽԾՁԲ-20/8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Pr="0030170F">
        <w:rPr>
          <w:rFonts w:ascii="GHEA Grapalat" w:hAnsi="GHEA Grapalat"/>
          <w:b/>
          <w:sz w:val="20"/>
          <w:lang w:val="af-ZA"/>
        </w:rPr>
        <w:t>ծածկագրով  գնման ընթացակարգի  հանձնաժողովի նիստի</w:t>
      </w:r>
    </w:p>
    <w:p w:rsidR="004B00CB" w:rsidRPr="0030170F" w:rsidRDefault="004B00CB" w:rsidP="00A95706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F11202" w:rsidRPr="00820AB7" w:rsidRDefault="00C71F78" w:rsidP="00F11202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sz w:val="18"/>
          <w:szCs w:val="18"/>
        </w:rPr>
        <w:t>ք</w:t>
      </w:r>
      <w:r w:rsidRPr="00820AB7">
        <w:rPr>
          <w:rFonts w:ascii="GHEA Grapalat" w:hAnsi="GHEA Grapalat"/>
          <w:sz w:val="18"/>
          <w:szCs w:val="18"/>
          <w:lang w:val="af-ZA"/>
        </w:rPr>
        <w:t>.</w:t>
      </w:r>
      <w:proofErr w:type="spellStart"/>
      <w:r w:rsidR="00F11202" w:rsidRPr="00E4658C">
        <w:rPr>
          <w:rFonts w:ascii="GHEA Grapalat" w:hAnsi="GHEA Grapalat"/>
          <w:sz w:val="18"/>
          <w:szCs w:val="18"/>
        </w:rPr>
        <w:t>Երևան</w:t>
      </w:r>
      <w:proofErr w:type="spellEnd"/>
      <w:r w:rsidR="00F11202" w:rsidRPr="00820AB7">
        <w:rPr>
          <w:rFonts w:ascii="GHEA Grapalat" w:hAnsi="GHEA Grapalat"/>
          <w:sz w:val="18"/>
          <w:szCs w:val="18"/>
          <w:lang w:val="af-ZA"/>
        </w:rPr>
        <w:t xml:space="preserve">                                                                                                                                            </w:t>
      </w:r>
      <w:r w:rsidR="0059530B">
        <w:rPr>
          <w:rFonts w:ascii="GHEA Grapalat" w:hAnsi="GHEA Grapalat"/>
          <w:sz w:val="18"/>
          <w:szCs w:val="18"/>
          <w:lang w:val="hy-AM"/>
        </w:rPr>
        <w:t xml:space="preserve"> </w:t>
      </w:r>
      <w:r w:rsidR="00F11202" w:rsidRPr="00820AB7">
        <w:rPr>
          <w:rFonts w:ascii="GHEA Grapalat" w:hAnsi="GHEA Grapalat"/>
          <w:sz w:val="18"/>
          <w:szCs w:val="18"/>
          <w:lang w:val="af-ZA"/>
        </w:rPr>
        <w:t xml:space="preserve">    </w:t>
      </w:r>
      <w:r w:rsidR="00C126D4">
        <w:rPr>
          <w:rFonts w:ascii="GHEA Grapalat" w:hAnsi="GHEA Grapalat"/>
          <w:sz w:val="18"/>
          <w:szCs w:val="18"/>
        </w:rPr>
        <w:t>30</w:t>
      </w:r>
      <w:r w:rsidR="00820AB7">
        <w:rPr>
          <w:rFonts w:ascii="GHEA Grapalat" w:hAnsi="GHEA Grapalat"/>
          <w:sz w:val="18"/>
          <w:szCs w:val="18"/>
          <w:lang w:val="hy-AM"/>
        </w:rPr>
        <w:t>.06</w:t>
      </w:r>
      <w:r w:rsidR="006300AC" w:rsidRPr="00820AB7">
        <w:rPr>
          <w:rFonts w:ascii="GHEA Grapalat" w:hAnsi="GHEA Grapalat"/>
          <w:sz w:val="18"/>
          <w:szCs w:val="18"/>
          <w:lang w:val="af-ZA"/>
        </w:rPr>
        <w:t>.2020</w:t>
      </w:r>
      <w:r w:rsidR="00F11202" w:rsidRPr="00E4658C">
        <w:rPr>
          <w:rFonts w:ascii="GHEA Grapalat" w:hAnsi="GHEA Grapalat"/>
          <w:sz w:val="18"/>
          <w:szCs w:val="18"/>
        </w:rPr>
        <w:t>թ</w:t>
      </w:r>
      <w:r w:rsidR="00F11202" w:rsidRPr="00820AB7">
        <w:rPr>
          <w:rFonts w:ascii="GHEA Grapalat" w:hAnsi="GHEA Grapalat"/>
          <w:sz w:val="18"/>
          <w:szCs w:val="18"/>
          <w:lang w:val="af-ZA"/>
        </w:rPr>
        <w:t>.</w:t>
      </w:r>
    </w:p>
    <w:p w:rsidR="00F11202" w:rsidRPr="00820AB7" w:rsidRDefault="00F11202" w:rsidP="00F11202">
      <w:pPr>
        <w:pStyle w:val="BodyTextIndent3"/>
        <w:spacing w:line="240" w:lineRule="auto"/>
        <w:jc w:val="right"/>
        <w:rPr>
          <w:rFonts w:ascii="GHEA Grapalat" w:hAnsi="GHEA Grapalat"/>
          <w:sz w:val="18"/>
          <w:szCs w:val="18"/>
          <w:lang w:val="af-ZA"/>
        </w:rPr>
      </w:pPr>
      <w:r w:rsidRPr="00820AB7">
        <w:rPr>
          <w:rFonts w:ascii="GHEA Grapalat" w:hAnsi="GHEA Grapalat"/>
          <w:sz w:val="18"/>
          <w:szCs w:val="18"/>
          <w:lang w:val="af-ZA"/>
        </w:rPr>
        <w:t xml:space="preserve">                                                                                                  </w:t>
      </w:r>
      <w:r w:rsidR="0059530B" w:rsidRPr="00820AB7">
        <w:rPr>
          <w:rFonts w:ascii="GHEA Grapalat" w:hAnsi="GHEA Grapalat"/>
          <w:sz w:val="18"/>
          <w:szCs w:val="18"/>
          <w:lang w:val="af-ZA"/>
        </w:rPr>
        <w:t xml:space="preserve">                            </w:t>
      </w:r>
      <w:proofErr w:type="spellStart"/>
      <w:r w:rsidRPr="00E4658C">
        <w:rPr>
          <w:rFonts w:ascii="GHEA Grapalat" w:hAnsi="GHEA Grapalat"/>
          <w:sz w:val="18"/>
          <w:szCs w:val="18"/>
        </w:rPr>
        <w:t>Ժամը</w:t>
      </w:r>
      <w:proofErr w:type="spellEnd"/>
      <w:r w:rsidRPr="00E4658C">
        <w:rPr>
          <w:rFonts w:ascii="GHEA Grapalat" w:hAnsi="GHEA Grapalat"/>
          <w:sz w:val="18"/>
          <w:szCs w:val="18"/>
        </w:rPr>
        <w:t>՝</w:t>
      </w:r>
      <w:r w:rsidRPr="00820AB7">
        <w:rPr>
          <w:rFonts w:ascii="GHEA Grapalat" w:hAnsi="GHEA Grapalat"/>
          <w:sz w:val="18"/>
          <w:szCs w:val="18"/>
          <w:lang w:val="af-ZA"/>
        </w:rPr>
        <w:t xml:space="preserve"> </w:t>
      </w:r>
      <w:r w:rsidR="00593019" w:rsidRPr="00820AB7">
        <w:rPr>
          <w:rFonts w:ascii="GHEA Grapalat" w:hAnsi="GHEA Grapalat"/>
          <w:sz w:val="18"/>
          <w:szCs w:val="18"/>
          <w:lang w:val="af-ZA"/>
        </w:rPr>
        <w:t>09:</w:t>
      </w:r>
      <w:r w:rsidR="00C126D4">
        <w:rPr>
          <w:rFonts w:ascii="GHEA Grapalat" w:hAnsi="GHEA Grapalat"/>
          <w:sz w:val="18"/>
          <w:szCs w:val="18"/>
          <w:lang w:val="af-ZA"/>
        </w:rPr>
        <w:t>4</w:t>
      </w:r>
      <w:r w:rsidR="00DC0528" w:rsidRPr="00820AB7">
        <w:rPr>
          <w:rFonts w:ascii="GHEA Grapalat" w:hAnsi="GHEA Grapalat"/>
          <w:sz w:val="18"/>
          <w:szCs w:val="18"/>
          <w:lang w:val="af-ZA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820AB7" w:rsidRPr="000E30D3" w:rsidTr="00CA5557">
        <w:trPr>
          <w:trHeight w:val="60"/>
        </w:trPr>
        <w:tc>
          <w:tcPr>
            <w:tcW w:w="3695" w:type="dxa"/>
          </w:tcPr>
          <w:p w:rsidR="00820AB7" w:rsidRPr="000E30D3" w:rsidRDefault="00820AB7" w:rsidP="00CA5557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20AB7" w:rsidRPr="000E30D3" w:rsidRDefault="00820AB7" w:rsidP="00CA5557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820AB7" w:rsidRPr="000E30D3" w:rsidRDefault="00820AB7" w:rsidP="00CA5557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820AB7" w:rsidRPr="000E30D3" w:rsidTr="00CA5557">
        <w:trPr>
          <w:trHeight w:val="148"/>
        </w:trPr>
        <w:tc>
          <w:tcPr>
            <w:tcW w:w="3695" w:type="dxa"/>
          </w:tcPr>
          <w:p w:rsidR="00820AB7" w:rsidRPr="000E30D3" w:rsidRDefault="00820AB7" w:rsidP="00CA5557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20AB7" w:rsidRPr="000E30D3" w:rsidRDefault="00820AB7" w:rsidP="00CA5557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820AB7" w:rsidRPr="000E30D3" w:rsidRDefault="00820AB7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Ա. Կիրակոսյան /ԳԱՊ/</w:t>
            </w:r>
          </w:p>
        </w:tc>
      </w:tr>
      <w:tr w:rsidR="00820AB7" w:rsidRPr="00C126D4" w:rsidTr="00CA5557">
        <w:trPr>
          <w:trHeight w:val="643"/>
        </w:trPr>
        <w:tc>
          <w:tcPr>
            <w:tcW w:w="3695" w:type="dxa"/>
          </w:tcPr>
          <w:p w:rsidR="00820AB7" w:rsidRPr="000E30D3" w:rsidRDefault="00820AB7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820AB7" w:rsidRPr="000E30D3" w:rsidRDefault="00820AB7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820AB7" w:rsidRPr="000E30D3" w:rsidRDefault="00820AB7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20AB7" w:rsidRPr="000E30D3" w:rsidRDefault="00820AB7" w:rsidP="00CA5557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820AB7" w:rsidRPr="000E30D3" w:rsidRDefault="00C126D4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C126D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Ա. Ղ</w:t>
            </w:r>
            <w:r w:rsidRPr="0052094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ալումյան</w:t>
            </w:r>
            <w:r w:rsidR="00820AB7"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/գնահատող/, Ա. Սարգսյան /գնահատող/, </w:t>
            </w:r>
          </w:p>
          <w:p w:rsidR="00820AB7" w:rsidRPr="000E30D3" w:rsidRDefault="00820AB7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Ռ. Աբրահամյան /բացող/, </w:t>
            </w:r>
            <w:r w:rsidRPr="00A1454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Կ. Հ</w:t>
            </w:r>
            <w:r w:rsidRPr="00BF7C6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արությունյան</w:t>
            </w: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</w:t>
            </w:r>
          </w:p>
          <w:p w:rsidR="00820AB7" w:rsidRPr="000E30D3" w:rsidRDefault="00820AB7" w:rsidP="00CA555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8E1529" w:rsidRPr="00F8545B" w:rsidRDefault="008E1529" w:rsidP="008E1529">
      <w:pPr>
        <w:pStyle w:val="BodyTextIndent3"/>
        <w:tabs>
          <w:tab w:val="left" w:pos="210"/>
        </w:tabs>
        <w:spacing w:line="240" w:lineRule="auto"/>
        <w:rPr>
          <w:rFonts w:ascii="GHEA Grapalat" w:hAnsi="GHEA Grapalat"/>
          <w:szCs w:val="22"/>
          <w:lang w:val="hy-AM"/>
        </w:rPr>
      </w:pPr>
      <w:r w:rsidRPr="00F8545B">
        <w:rPr>
          <w:rFonts w:ascii="GHEA Grapalat" w:hAnsi="GHEA Grapalat"/>
          <w:szCs w:val="22"/>
          <w:lang w:val="hy-AM"/>
        </w:rPr>
        <w:t>Հաշվի առնելով Հայաստանի Հանրապետության</w:t>
      </w:r>
      <w:r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Pr="00F8545B">
        <w:rPr>
          <w:rFonts w:ascii="GHEA Grapalat" w:hAnsi="GHEA Grapalat"/>
          <w:szCs w:val="22"/>
          <w:lang w:val="hy-AM"/>
        </w:rPr>
        <w:t>կառավարության որոշումը՝ ՀՀ-ում արտակարգ դրություն հայտարարելու մասին, գնահատող հանձնաժողովը որոշումները կայացրել է առցանց</w:t>
      </w:r>
      <w:r>
        <w:rPr>
          <w:rFonts w:ascii="GHEA Grapalat" w:hAnsi="GHEA Grapalat"/>
          <w:szCs w:val="22"/>
        </w:rPr>
        <w:t xml:space="preserve">: </w:t>
      </w:r>
      <w:r w:rsidRPr="00F8545B">
        <w:rPr>
          <w:rFonts w:ascii="GHEA Grapalat" w:hAnsi="GHEA Grapalat"/>
          <w:szCs w:val="22"/>
          <w:lang w:val="hy-AM"/>
        </w:rPr>
        <w:t>Գնման ընթացակարգի արձանագրությունները կհրապարակվեն նաև ստրոագրություններով:</w:t>
      </w:r>
    </w:p>
    <w:p w:rsidR="008E1529" w:rsidRDefault="008E1529" w:rsidP="00BB46AC">
      <w:pPr>
        <w:pStyle w:val="BodyText2"/>
        <w:jc w:val="center"/>
        <w:rPr>
          <w:rFonts w:ascii="GHEA Grapalat" w:hAnsi="GHEA Grapalat"/>
          <w:b/>
          <w:lang w:val="hy-AM"/>
        </w:rPr>
      </w:pPr>
    </w:p>
    <w:p w:rsidR="00593019" w:rsidRPr="00280E7E" w:rsidRDefault="00593019" w:rsidP="00BB46AC">
      <w:pPr>
        <w:pStyle w:val="BodyText2"/>
        <w:jc w:val="center"/>
        <w:rPr>
          <w:rFonts w:ascii="GHEA Grapalat" w:hAnsi="GHEA Grapalat"/>
          <w:b/>
          <w:lang w:val="hy-AM"/>
        </w:rPr>
      </w:pPr>
      <w:r w:rsidRPr="00280E7E">
        <w:rPr>
          <w:rFonts w:ascii="GHEA Grapalat" w:hAnsi="GHEA Grapalat"/>
          <w:b/>
          <w:lang w:val="hy-AM"/>
        </w:rPr>
        <w:t>1.Անհամապատասխանությունը շտկելու մասին</w:t>
      </w:r>
    </w:p>
    <w:p w:rsidR="00593019" w:rsidRPr="00280E7E" w:rsidRDefault="00593019" w:rsidP="00593019">
      <w:pPr>
        <w:pStyle w:val="BodyText2"/>
        <w:ind w:firstLine="56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--------------------------------------------------------------------------------------------------------</w:t>
      </w:r>
    </w:p>
    <w:p w:rsidR="00593019" w:rsidRDefault="006300AC" w:rsidP="0059301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F92D1C">
        <w:rPr>
          <w:rFonts w:ascii="GHEA Grapalat" w:hAnsi="GHEA Grapalat" w:cs="Sylfaen"/>
          <w:sz w:val="16"/>
          <w:szCs w:val="16"/>
          <w:lang w:val="hy-AM"/>
        </w:rPr>
        <w:t>Ա. Կիրակոսյան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93019" w:rsidRDefault="00593019" w:rsidP="00BB46AC">
      <w:pPr>
        <w:pStyle w:val="BodyTextIndent"/>
        <w:spacing w:line="276" w:lineRule="auto"/>
        <w:rPr>
          <w:rFonts w:ascii="GHEA Grapalat" w:hAnsi="GHEA Grapalat" w:cs="Sylfaen"/>
          <w:lang w:val="hy-AM"/>
        </w:rPr>
      </w:pPr>
      <w:r w:rsidRPr="008B58D7">
        <w:rPr>
          <w:rFonts w:ascii="GHEA Grapalat" w:hAnsi="GHEA Grapalat" w:cs="Sylfaen"/>
          <w:lang w:val="hy-AM"/>
        </w:rPr>
        <w:t xml:space="preserve">1.1 </w:t>
      </w:r>
      <w:r w:rsidRPr="00F7580F">
        <w:rPr>
          <w:rFonts w:ascii="GHEA Grapalat" w:hAnsi="GHEA Grapalat" w:cs="Sylfaen"/>
          <w:lang w:val="hy-AM"/>
        </w:rPr>
        <w:t xml:space="preserve">Ընդունել ի գիտություն, որ </w:t>
      </w:r>
      <w:r w:rsidR="008C7C42" w:rsidRPr="00355A9C">
        <w:rPr>
          <w:rFonts w:ascii="GHEA Grapalat" w:hAnsi="GHEA Grapalat" w:cs="Sylfaen"/>
          <w:lang w:val="hy-AM"/>
        </w:rPr>
        <w:t>«ԳԱԲՈԱՐՏ» ՍՊԸ</w:t>
      </w:r>
      <w:r w:rsidRPr="00593019">
        <w:rPr>
          <w:rFonts w:ascii="GHEA Grapalat" w:hAnsi="GHEA Grapalat" w:cs="Sylfaen"/>
          <w:lang w:val="hy-AM"/>
        </w:rPr>
        <w:t>-ի</w:t>
      </w:r>
      <w:r w:rsidR="0052094A" w:rsidRPr="0052094A">
        <w:rPr>
          <w:rFonts w:ascii="GHEA Grapalat" w:hAnsi="GHEA Grapalat" w:cs="Sylfaen"/>
          <w:lang w:val="hy-AM"/>
        </w:rPr>
        <w:t xml:space="preserve"> և </w:t>
      </w:r>
      <w:r w:rsidR="0052094A" w:rsidRPr="00355A9C">
        <w:rPr>
          <w:rFonts w:ascii="GHEA Grapalat" w:hAnsi="GHEA Grapalat" w:cs="Sylfaen"/>
          <w:lang w:val="hy-AM"/>
        </w:rPr>
        <w:t>«</w:t>
      </w:r>
      <w:r w:rsidR="0052094A" w:rsidRPr="0052094A">
        <w:rPr>
          <w:rFonts w:ascii="GHEA Grapalat" w:hAnsi="GHEA Grapalat" w:cs="Sylfaen"/>
          <w:lang w:val="hy-AM"/>
        </w:rPr>
        <w:t>Իրտիգ</w:t>
      </w:r>
      <w:r w:rsidR="0052094A" w:rsidRPr="00355A9C">
        <w:rPr>
          <w:rFonts w:ascii="GHEA Grapalat" w:hAnsi="GHEA Grapalat" w:cs="Sylfaen"/>
          <w:lang w:val="hy-AM"/>
        </w:rPr>
        <w:t>» ՍՊԸ</w:t>
      </w:r>
      <w:r w:rsidR="0052094A" w:rsidRPr="0052094A">
        <w:rPr>
          <w:rFonts w:ascii="GHEA Grapalat" w:hAnsi="GHEA Grapalat" w:cs="Sylfaen"/>
          <w:lang w:val="hy-AM"/>
        </w:rPr>
        <w:t>-ի</w:t>
      </w:r>
      <w:r w:rsidRPr="00F7580F">
        <w:rPr>
          <w:rFonts w:ascii="GHEA Grapalat" w:hAnsi="GHEA Grapalat" w:cs="Sylfaen"/>
          <w:lang w:val="hy-AM"/>
        </w:rPr>
        <w:t xml:space="preserve"> կողմից հրավերով սահմանված ժամկետում շտկվել </w:t>
      </w:r>
      <w:r w:rsidR="0052094A" w:rsidRPr="00F32DC6">
        <w:rPr>
          <w:rFonts w:ascii="GHEA Grapalat" w:hAnsi="GHEA Grapalat" w:cs="Sylfaen"/>
          <w:lang w:val="hy-AM"/>
        </w:rPr>
        <w:t>են</w:t>
      </w:r>
      <w:r w:rsidRPr="00F7580F">
        <w:rPr>
          <w:rFonts w:ascii="GHEA Grapalat" w:hAnsi="GHEA Grapalat" w:cs="Sylfaen"/>
          <w:lang w:val="hy-AM"/>
        </w:rPr>
        <w:t xml:space="preserve"> հայտում առկա անհամապատասխանությունը և գնահատող հանձնաժողովի կողմից մասնակցի հայտ</w:t>
      </w:r>
      <w:r w:rsidR="00F32DC6" w:rsidRPr="00F32DC6">
        <w:rPr>
          <w:rFonts w:ascii="GHEA Grapalat" w:hAnsi="GHEA Grapalat" w:cs="Sylfaen"/>
          <w:lang w:val="hy-AM"/>
        </w:rPr>
        <w:t>եր</w:t>
      </w:r>
      <w:r w:rsidRPr="00F7580F">
        <w:rPr>
          <w:rFonts w:ascii="GHEA Grapalat" w:hAnsi="GHEA Grapalat" w:cs="Sylfaen"/>
          <w:lang w:val="hy-AM"/>
        </w:rPr>
        <w:t xml:space="preserve">ը  գնահատվել </w:t>
      </w:r>
      <w:r w:rsidR="00F32DC6" w:rsidRPr="00F32DC6">
        <w:rPr>
          <w:rFonts w:ascii="GHEA Grapalat" w:hAnsi="GHEA Grapalat" w:cs="Sylfaen"/>
          <w:lang w:val="hy-AM"/>
        </w:rPr>
        <w:t>են</w:t>
      </w:r>
      <w:r w:rsidRPr="00F7580F">
        <w:rPr>
          <w:rFonts w:ascii="GHEA Grapalat" w:hAnsi="GHEA Grapalat" w:cs="Sylfaen"/>
          <w:lang w:val="hy-AM"/>
        </w:rPr>
        <w:t xml:space="preserve"> բավարար:</w:t>
      </w:r>
    </w:p>
    <w:p w:rsidR="00CA11A2" w:rsidRDefault="00593019" w:rsidP="00593019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CA11A2" w:rsidRDefault="00CA11A2" w:rsidP="00CA11A2">
      <w:pPr>
        <w:rPr>
          <w:lang w:val="hy-AM" w:eastAsia="ru-RU"/>
        </w:rPr>
      </w:pPr>
    </w:p>
    <w:p w:rsidR="0089273F" w:rsidRPr="00FA713E" w:rsidRDefault="0089273F" w:rsidP="0089273F">
      <w:pPr>
        <w:pStyle w:val="BodyTextIndent"/>
        <w:numPr>
          <w:ilvl w:val="0"/>
          <w:numId w:val="18"/>
        </w:numPr>
        <w:spacing w:line="276" w:lineRule="auto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FA713E">
        <w:rPr>
          <w:rFonts w:ascii="GHEA Grapalat" w:hAnsi="GHEA Grapalat" w:cs="Sylfaen"/>
          <w:b/>
          <w:sz w:val="22"/>
          <w:szCs w:val="22"/>
          <w:lang w:val="hy-AM"/>
        </w:rPr>
        <w:t>Տվյալներ</w:t>
      </w:r>
      <w:r w:rsidRPr="00FA713E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հրավերով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սահմանված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ոչ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գնային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պայմանների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գնահատման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չափանիշների</w:t>
      </w:r>
      <w:r w:rsidRPr="00EA4D5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9273F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89273F" w:rsidRPr="00FA713E" w:rsidRDefault="0089273F" w:rsidP="0089273F">
      <w:pPr>
        <w:pStyle w:val="BodyTextIndent"/>
        <w:spacing w:line="276" w:lineRule="auto"/>
        <w:ind w:firstLine="0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FA713E">
        <w:rPr>
          <w:rFonts w:ascii="GHEA Grapalat" w:hAnsi="GHEA Grapalat"/>
          <w:b/>
          <w:sz w:val="22"/>
          <w:szCs w:val="22"/>
          <w:lang w:val="es-ES"/>
        </w:rPr>
        <w:t>---------------------------------------------------------------------------------------------------------------------</w:t>
      </w:r>
    </w:p>
    <w:p w:rsidR="0089273F" w:rsidRPr="00FA713E" w:rsidRDefault="0089273F" w:rsidP="0089273F">
      <w:pPr>
        <w:pStyle w:val="BodyText2"/>
        <w:spacing w:line="276" w:lineRule="auto"/>
        <w:ind w:firstLine="562"/>
        <w:jc w:val="center"/>
        <w:rPr>
          <w:rFonts w:ascii="GHEA Grapalat" w:hAnsi="GHEA Grapalat" w:cs="Sylfaen"/>
          <w:sz w:val="22"/>
          <w:lang w:val="af-ZA"/>
        </w:rPr>
      </w:pPr>
      <w:r w:rsidRPr="00FA713E">
        <w:rPr>
          <w:rFonts w:ascii="GHEA Grapalat" w:hAnsi="GHEA Grapalat"/>
          <w:lang w:val="af-ZA"/>
        </w:rPr>
        <w:t>(</w:t>
      </w:r>
      <w:r w:rsidRPr="00FA713E">
        <w:rPr>
          <w:rFonts w:ascii="GHEA Grapalat" w:hAnsi="GHEA Grapalat" w:cs="Sylfaen"/>
          <w:lang w:val="hy-AM"/>
        </w:rPr>
        <w:t>Ա. Կիրակոսյան</w:t>
      </w:r>
      <w:r w:rsidRPr="00FA713E">
        <w:rPr>
          <w:rFonts w:ascii="GHEA Grapalat" w:hAnsi="GHEA Grapalat"/>
          <w:lang w:val="af-ZA"/>
        </w:rPr>
        <w:t>)</w:t>
      </w:r>
    </w:p>
    <w:p w:rsidR="0089273F" w:rsidRPr="00FC78AE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>2.1 Ոչ գնային պայմանների գնահատման չափանիշները.</w:t>
      </w:r>
    </w:p>
    <w:p w:rsidR="0089273F" w:rsidRPr="00FC78AE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>- «ԳԱԲՈԱՐՏ» ՍՊԸ -ի կողմից հայտով չի ներկայացվել հրավերով նախատեսված ոչ գնային պայմանները սահմանող չափանիշները:</w:t>
      </w:r>
    </w:p>
    <w:p w:rsidR="0089273F" w:rsidRPr="00FC78AE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>-</w:t>
      </w:r>
      <w:r w:rsidR="005651E6" w:rsidRPr="00FC78AE">
        <w:rPr>
          <w:rFonts w:ascii="GHEA Grapalat" w:hAnsi="GHEA Grapalat" w:cs="Sylfaen"/>
          <w:lang w:val="hy-AM"/>
        </w:rPr>
        <w:t>«Իրտիգ» ՍՊԸ</w:t>
      </w:r>
      <w:r w:rsidRPr="00FC78AE">
        <w:rPr>
          <w:rFonts w:ascii="GHEA Grapalat" w:hAnsi="GHEA Grapalat" w:cs="Sylfaen"/>
          <w:lang w:val="hy-AM"/>
        </w:rPr>
        <w:t>-ի կողմից հայտով ներկայացվել է հրավերով նախատեսված ոչ գնային պայմանները սահմանող չափանիշները:</w:t>
      </w:r>
    </w:p>
    <w:p w:rsidR="0089273F" w:rsidRPr="00FC78AE" w:rsidRDefault="005651E6" w:rsidP="0089273F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>2</w:t>
      </w:r>
      <w:r w:rsidR="0089273F" w:rsidRPr="00FC78AE">
        <w:rPr>
          <w:rFonts w:ascii="GHEA Grapalat" w:hAnsi="GHEA Grapalat" w:cs="Sylfaen"/>
          <w:lang w:val="hy-AM"/>
        </w:rPr>
        <w:t>.2 Ոչ գնային չափանիշները գնահատող հանձնաժողովի որոշմամբ գնահատվել է հետևյալ կարգով.</w:t>
      </w:r>
    </w:p>
    <w:p w:rsidR="0089273F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7351" w:type="dxa"/>
        <w:tblCellSpacing w:w="0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228"/>
        <w:gridCol w:w="1350"/>
        <w:gridCol w:w="2082"/>
      </w:tblGrid>
      <w:tr w:rsidR="0089273F" w:rsidRPr="00F62484" w:rsidTr="00DB16C6">
        <w:trPr>
          <w:tblCellSpacing w:w="0" w:type="dxa"/>
        </w:trPr>
        <w:tc>
          <w:tcPr>
            <w:tcW w:w="2691" w:type="dxa"/>
            <w:vMerge w:val="restart"/>
            <w:shd w:val="clear" w:color="auto" w:fill="FFFFFF"/>
            <w:hideMark/>
          </w:tcPr>
          <w:p w:rsidR="0089273F" w:rsidRPr="00F62484" w:rsidRDefault="0089273F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Գնահատման</w:t>
            </w:r>
            <w:proofErr w:type="spellEnd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չափանիշը</w:t>
            </w:r>
            <w:proofErr w:type="spellEnd"/>
          </w:p>
        </w:tc>
        <w:tc>
          <w:tcPr>
            <w:tcW w:w="1228" w:type="dxa"/>
            <w:vMerge w:val="restart"/>
            <w:shd w:val="clear" w:color="auto" w:fill="FFFFFF"/>
          </w:tcPr>
          <w:p w:rsidR="0089273F" w:rsidRPr="00F62484" w:rsidRDefault="0089273F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Առավելագույն</w:t>
            </w:r>
            <w:proofErr w:type="spellEnd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3432" w:type="dxa"/>
            <w:gridSpan w:val="2"/>
            <w:shd w:val="clear" w:color="auto" w:fill="FFFFFF"/>
          </w:tcPr>
          <w:p w:rsidR="0089273F" w:rsidRPr="00F62484" w:rsidRDefault="0089273F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6248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Մասնակիցների անվանումները</w:t>
            </w:r>
          </w:p>
        </w:tc>
      </w:tr>
      <w:tr w:rsidR="00DB16C6" w:rsidRPr="00F62484" w:rsidTr="00DB16C6">
        <w:trPr>
          <w:tblCellSpacing w:w="0" w:type="dxa"/>
        </w:trPr>
        <w:tc>
          <w:tcPr>
            <w:tcW w:w="2691" w:type="dxa"/>
            <w:vMerge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:rsidR="00DB16C6" w:rsidRPr="00DB16C6" w:rsidRDefault="00DB16C6" w:rsidP="00C56B0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«ԳԱԲՈԱՐՏ» ՍՊԸ 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16C6" w:rsidRPr="00DB16C6" w:rsidRDefault="00DB16C6" w:rsidP="00C56B0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«</w:t>
            </w:r>
            <w:proofErr w:type="spellStart"/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Իրտիգ</w:t>
            </w:r>
            <w:proofErr w:type="spellEnd"/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» ՍՊԸ</w:t>
            </w:r>
          </w:p>
        </w:tc>
      </w:tr>
      <w:tr w:rsidR="00DB16C6" w:rsidRPr="00F62484" w:rsidTr="00DB16C6">
        <w:trPr>
          <w:trHeight w:val="525"/>
          <w:tblCellSpacing w:w="0" w:type="dxa"/>
        </w:trPr>
        <w:tc>
          <w:tcPr>
            <w:tcW w:w="2691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փորձառություն</w:t>
            </w:r>
            <w:proofErr w:type="spellEnd"/>
          </w:p>
        </w:tc>
        <w:tc>
          <w:tcPr>
            <w:tcW w:w="1228" w:type="dxa"/>
            <w:shd w:val="clear" w:color="auto" w:fill="FFFFFF"/>
            <w:vAlign w:val="center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6248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1350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6248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40</w:t>
            </w:r>
          </w:p>
        </w:tc>
      </w:tr>
      <w:tr w:rsidR="00DB16C6" w:rsidRPr="00F62484" w:rsidTr="00DB16C6">
        <w:trPr>
          <w:trHeight w:val="525"/>
          <w:tblCellSpacing w:w="0" w:type="dxa"/>
        </w:trPr>
        <w:tc>
          <w:tcPr>
            <w:tcW w:w="2691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2484">
              <w:rPr>
                <w:rFonts w:ascii="GHEA Grapalat" w:hAnsi="GHEA Grapalat"/>
                <w:color w:val="000000"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228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6248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1350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F6248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30</w:t>
            </w:r>
          </w:p>
        </w:tc>
      </w:tr>
      <w:tr w:rsidR="00DB16C6" w:rsidRPr="00F62484" w:rsidTr="00DB16C6">
        <w:trPr>
          <w:trHeight w:val="525"/>
          <w:tblCellSpacing w:w="0" w:type="dxa"/>
        </w:trPr>
        <w:tc>
          <w:tcPr>
            <w:tcW w:w="2691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6294">
              <w:rPr>
                <w:rFonts w:ascii="GHEA Grapalat" w:hAnsi="GHEA Grapalat"/>
                <w:b/>
                <w:i/>
                <w:iCs/>
                <w:color w:val="000000"/>
                <w:lang w:val="hy-AM"/>
              </w:rPr>
              <w:t>Ընդամենը</w:t>
            </w:r>
          </w:p>
        </w:tc>
        <w:tc>
          <w:tcPr>
            <w:tcW w:w="1228" w:type="dxa"/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70</w:t>
            </w:r>
          </w:p>
        </w:tc>
        <w:tc>
          <w:tcPr>
            <w:tcW w:w="1350" w:type="dxa"/>
            <w:shd w:val="clear" w:color="auto" w:fill="FFFFFF"/>
          </w:tcPr>
          <w:p w:rsidR="00DB16C6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FFFFFF"/>
          </w:tcPr>
          <w:p w:rsidR="00DB16C6" w:rsidRPr="00F62484" w:rsidRDefault="00DB16C6" w:rsidP="00C56B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70</w:t>
            </w:r>
          </w:p>
        </w:tc>
      </w:tr>
    </w:tbl>
    <w:p w:rsidR="0089273F" w:rsidRPr="00FC78AE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 xml:space="preserve">«Մառք» ՍՊԸ-ին 1-ին և 2-րդ չափաբաժնի մասով մասնագիտական փորձառությանը տրվել է քառասունական միավոր: </w:t>
      </w:r>
    </w:p>
    <w:p w:rsidR="0089273F" w:rsidRPr="00FC78AE" w:rsidRDefault="00534673" w:rsidP="00FC78AE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 xml:space="preserve">2.3 </w:t>
      </w:r>
      <w:r w:rsidR="0089273F" w:rsidRPr="00FC78AE">
        <w:rPr>
          <w:rFonts w:ascii="GHEA Grapalat" w:hAnsi="GHEA Grapalat" w:cs="Sylfaen"/>
          <w:lang w:val="hy-AM"/>
        </w:rPr>
        <w:t>Գնային պայմանը գնահատվել է հետևյալ կարգով /համաձայն հրավերով սահմանված բանաձևի/.</w:t>
      </w:r>
    </w:p>
    <w:tbl>
      <w:tblPr>
        <w:tblW w:w="8780" w:type="dxa"/>
        <w:tblInd w:w="113" w:type="dxa"/>
        <w:tblLook w:val="04A0" w:firstRow="1" w:lastRow="0" w:firstColumn="1" w:lastColumn="0" w:noHBand="0" w:noVBand="1"/>
      </w:tblPr>
      <w:tblGrid>
        <w:gridCol w:w="1620"/>
        <w:gridCol w:w="3955"/>
        <w:gridCol w:w="3205"/>
      </w:tblGrid>
      <w:tr w:rsidR="0089273F" w:rsidRPr="00F92B18" w:rsidTr="00C56B09">
        <w:trPr>
          <w:trHeight w:val="54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3F" w:rsidRPr="00F92B18" w:rsidRDefault="0089273F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Չափ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համարը</w:t>
            </w:r>
            <w:proofErr w:type="spellEnd"/>
          </w:p>
        </w:tc>
        <w:tc>
          <w:tcPr>
            <w:tcW w:w="7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3F" w:rsidRPr="00F92B18" w:rsidRDefault="0089273F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Գնային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պայմանի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գնահատականը</w:t>
            </w:r>
            <w:proofErr w:type="spellEnd"/>
          </w:p>
        </w:tc>
      </w:tr>
      <w:tr w:rsidR="0089273F" w:rsidRPr="00F92B18" w:rsidTr="00C56B09">
        <w:trPr>
          <w:trHeight w:val="5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3F" w:rsidRPr="00F92B18" w:rsidRDefault="0089273F" w:rsidP="00C56B09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3F" w:rsidRPr="00F92B18" w:rsidRDefault="0089273F" w:rsidP="00C56B09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89273F" w:rsidRPr="00F92B18" w:rsidTr="00C56B09">
        <w:trPr>
          <w:trHeight w:val="3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3F" w:rsidRPr="00F92B18" w:rsidRDefault="0089273F" w:rsidP="00C56B09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3F" w:rsidRPr="00F92B18" w:rsidRDefault="0089273F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Մասնակցի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անվանումը</w:t>
            </w:r>
            <w:proofErr w:type="spellEnd"/>
          </w:p>
        </w:tc>
      </w:tr>
      <w:tr w:rsidR="006610B7" w:rsidRPr="00F92B18" w:rsidTr="006610B7">
        <w:trPr>
          <w:trHeight w:val="3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B7" w:rsidRPr="00F92B18" w:rsidRDefault="006610B7" w:rsidP="006610B7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B7" w:rsidRPr="00DB16C6" w:rsidRDefault="006610B7" w:rsidP="006610B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«ԳԱԲՈԱՐՏ» ՍՊԸ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B7" w:rsidRPr="00DB16C6" w:rsidRDefault="006610B7" w:rsidP="006610B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«</w:t>
            </w:r>
            <w:proofErr w:type="spellStart"/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Իրտիգ</w:t>
            </w:r>
            <w:proofErr w:type="spellEnd"/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» ՍՊԸ</w:t>
            </w:r>
          </w:p>
        </w:tc>
      </w:tr>
      <w:tr w:rsidR="006610B7" w:rsidRPr="00F92B18" w:rsidTr="006610B7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B7" w:rsidRPr="00F92B18" w:rsidRDefault="006610B7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2B18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B7" w:rsidRPr="00F92B18" w:rsidRDefault="006610B7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B7" w:rsidRPr="00534673" w:rsidRDefault="006610B7" w:rsidP="0053467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89273F" w:rsidRPr="00F64517" w:rsidRDefault="0089273F" w:rsidP="0089273F">
      <w:pPr>
        <w:pStyle w:val="BodyText2"/>
        <w:spacing w:line="276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89273F" w:rsidRPr="00FC78AE" w:rsidRDefault="00534673" w:rsidP="00FC78AE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 xml:space="preserve">2.4 </w:t>
      </w:r>
      <w:r w:rsidR="0089273F" w:rsidRPr="00FC78AE">
        <w:rPr>
          <w:rFonts w:ascii="GHEA Grapalat" w:hAnsi="GHEA Grapalat" w:cs="Sylfaen"/>
          <w:lang w:val="hy-AM"/>
        </w:rPr>
        <w:t>Բավարար գնահատված յուրաքանչյուր մասնակցին տրվող գնահատականը գնահատվել է հետևյալ կարգով /համաձայն հրավերով սահմանված բանաձևի/</w:t>
      </w:r>
    </w:p>
    <w:tbl>
      <w:tblPr>
        <w:tblW w:w="8940" w:type="dxa"/>
        <w:tblInd w:w="113" w:type="dxa"/>
        <w:tblLook w:val="04A0" w:firstRow="1" w:lastRow="0" w:firstColumn="1" w:lastColumn="0" w:noHBand="0" w:noVBand="1"/>
      </w:tblPr>
      <w:tblGrid>
        <w:gridCol w:w="1620"/>
        <w:gridCol w:w="3685"/>
        <w:gridCol w:w="3635"/>
      </w:tblGrid>
      <w:tr w:rsidR="0089273F" w:rsidRPr="00F92B18" w:rsidTr="00C56B09">
        <w:trPr>
          <w:trHeight w:val="54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73F" w:rsidRPr="00F92B18" w:rsidRDefault="0089273F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Չափ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համարը</w:t>
            </w:r>
            <w:proofErr w:type="spellEnd"/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3F" w:rsidRPr="00F92B18" w:rsidRDefault="0089273F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Մանակիցներին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տրված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ընդհանուր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գնահատականը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(ՄԳ)</w:t>
            </w:r>
          </w:p>
        </w:tc>
      </w:tr>
      <w:tr w:rsidR="0089273F" w:rsidRPr="00F92B18" w:rsidTr="00C56B09">
        <w:trPr>
          <w:trHeight w:val="6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3F" w:rsidRPr="00F92B18" w:rsidRDefault="0089273F" w:rsidP="00C56B09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3F" w:rsidRPr="00F92B18" w:rsidRDefault="0089273F" w:rsidP="00C56B09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89273F" w:rsidRPr="00F92B18" w:rsidTr="00C56B09">
        <w:trPr>
          <w:trHeight w:val="3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3F" w:rsidRPr="00F92B18" w:rsidRDefault="0089273F" w:rsidP="00C56B09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73F" w:rsidRPr="00F92B18" w:rsidRDefault="0089273F" w:rsidP="00C56B09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Մասնակցի</w:t>
            </w:r>
            <w:proofErr w:type="spellEnd"/>
            <w:r w:rsidRPr="00F92B1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92B18">
              <w:rPr>
                <w:rFonts w:ascii="GHEA Grapalat" w:hAnsi="GHEA Grapalat" w:cs="Calibri"/>
                <w:color w:val="000000"/>
              </w:rPr>
              <w:t>անվանումը</w:t>
            </w:r>
            <w:proofErr w:type="spellEnd"/>
          </w:p>
        </w:tc>
      </w:tr>
      <w:tr w:rsidR="006610B7" w:rsidRPr="00F92B18" w:rsidTr="006610B7">
        <w:trPr>
          <w:trHeight w:val="3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B7" w:rsidRPr="00F92B18" w:rsidRDefault="006610B7" w:rsidP="006610B7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0B7" w:rsidRPr="00DB16C6" w:rsidRDefault="006610B7" w:rsidP="006610B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«ԳԱԲՈԱՐՏ» ՍՊԸ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0B7" w:rsidRPr="00DB16C6" w:rsidRDefault="006610B7" w:rsidP="006610B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«</w:t>
            </w:r>
            <w:proofErr w:type="spellStart"/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Իրտիգ</w:t>
            </w:r>
            <w:proofErr w:type="spellEnd"/>
            <w:r w:rsidRPr="00DB16C6">
              <w:rPr>
                <w:rFonts w:ascii="GHEA Grapalat" w:hAnsi="GHEA Grapalat"/>
                <w:color w:val="000000"/>
                <w:sz w:val="18"/>
                <w:szCs w:val="18"/>
              </w:rPr>
              <w:t>» ՍՊԸ</w:t>
            </w:r>
          </w:p>
        </w:tc>
      </w:tr>
      <w:tr w:rsidR="006610B7" w:rsidRPr="006610B7" w:rsidTr="006610B7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0B7" w:rsidRPr="006610B7" w:rsidRDefault="006610B7" w:rsidP="00C56B0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610B7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B7" w:rsidRPr="006610B7" w:rsidRDefault="006610B7" w:rsidP="00C56B0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610B7">
              <w:rPr>
                <w:rFonts w:ascii="GHEA Grapalat" w:hAnsi="GHEA Grapalat"/>
                <w:color w:val="000000"/>
                <w:sz w:val="18"/>
                <w:szCs w:val="18"/>
              </w:rPr>
              <w:t>18.48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10B7" w:rsidRPr="006610B7" w:rsidRDefault="006610B7" w:rsidP="00C56B0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610B7">
              <w:rPr>
                <w:rFonts w:ascii="GHEA Grapalat" w:hAnsi="GHEA Grapalat"/>
                <w:color w:val="000000"/>
                <w:sz w:val="18"/>
                <w:szCs w:val="18"/>
              </w:rPr>
              <w:t>42</w:t>
            </w:r>
            <w:r w:rsidRPr="006610B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89273F" w:rsidRPr="002C634B" w:rsidRDefault="0089273F" w:rsidP="0089273F">
      <w:pPr>
        <w:pStyle w:val="BodyText2"/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89273F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FA713E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FA713E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FA713E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FA713E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FA713E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FA713E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FA713E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FA713E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 w:rsidRPr="00FA713E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FA713E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FA713E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FA713E">
        <w:rPr>
          <w:rFonts w:ascii="GHEA Grapalat" w:hAnsi="GHEA Grapalat" w:cs="Sylfaen"/>
          <w:i/>
          <w:sz w:val="16"/>
          <w:szCs w:val="16"/>
          <w:lang w:val="es-ES"/>
        </w:rPr>
        <w:t xml:space="preserve"> - 0:</w:t>
      </w:r>
    </w:p>
    <w:p w:rsidR="0089273F" w:rsidRPr="00FA713E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</w:p>
    <w:p w:rsidR="0089273F" w:rsidRPr="00FA713E" w:rsidRDefault="00406AB7" w:rsidP="0089273F">
      <w:pPr>
        <w:pStyle w:val="BodyText2"/>
        <w:spacing w:line="276" w:lineRule="auto"/>
        <w:ind w:left="567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89273F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89273F" w:rsidRPr="00FA713E">
        <w:rPr>
          <w:rFonts w:ascii="GHEA Grapalat" w:hAnsi="GHEA Grapalat" w:cs="Sylfaen"/>
          <w:b/>
          <w:sz w:val="22"/>
          <w:szCs w:val="22"/>
          <w:lang w:val="hy-AM"/>
        </w:rPr>
        <w:t xml:space="preserve"> «ԵՔ-ԳՀ</w:t>
      </w:r>
      <w:r w:rsidR="0089273F">
        <w:rPr>
          <w:rFonts w:ascii="GHEA Grapalat" w:hAnsi="GHEA Grapalat" w:cs="Sylfaen"/>
          <w:b/>
          <w:sz w:val="22"/>
          <w:szCs w:val="22"/>
          <w:lang w:val="hy-AM"/>
        </w:rPr>
        <w:t>Խ</w:t>
      </w:r>
      <w:r w:rsidR="0089273F" w:rsidRPr="00FA713E">
        <w:rPr>
          <w:rFonts w:ascii="GHEA Grapalat" w:hAnsi="GHEA Grapalat" w:cs="Sylfaen"/>
          <w:b/>
          <w:sz w:val="22"/>
          <w:szCs w:val="22"/>
          <w:lang w:val="hy-AM"/>
        </w:rPr>
        <w:t>ԾՁԲ-20/</w:t>
      </w:r>
      <w:r w:rsidR="008C4879" w:rsidRPr="00534673">
        <w:rPr>
          <w:rFonts w:ascii="GHEA Grapalat" w:hAnsi="GHEA Grapalat" w:cs="Sylfaen"/>
          <w:b/>
          <w:sz w:val="22"/>
          <w:szCs w:val="22"/>
          <w:lang w:val="es-ES"/>
        </w:rPr>
        <w:t>8</w:t>
      </w:r>
      <w:r w:rsidR="0089273F" w:rsidRPr="00FA713E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ծածկագրով</w:t>
      </w:r>
      <w:r w:rsidR="0089273F" w:rsidRPr="00FA713E">
        <w:rPr>
          <w:rFonts w:ascii="GHEA Grapalat" w:hAnsi="GHEA Grapalat"/>
          <w:b/>
          <w:sz w:val="22"/>
          <w:lang w:val="hy-AM"/>
        </w:rPr>
        <w:t xml:space="preserve"> 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գնման</w:t>
      </w:r>
      <w:r w:rsidR="0089273F" w:rsidRPr="00FA713E">
        <w:rPr>
          <w:rFonts w:ascii="GHEA Grapalat" w:hAnsi="GHEA Grapalat"/>
          <w:b/>
          <w:sz w:val="22"/>
          <w:lang w:val="hy-AM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ընթացակարգի</w:t>
      </w:r>
      <w:r w:rsidR="0089273F" w:rsidRPr="00FA713E">
        <w:rPr>
          <w:rFonts w:ascii="GHEA Grapalat" w:hAnsi="GHEA Grapalat"/>
          <w:b/>
          <w:sz w:val="22"/>
          <w:lang w:val="hy-AM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ընտրված</w:t>
      </w:r>
      <w:r w:rsidR="0089273F" w:rsidRPr="00FA713E">
        <w:rPr>
          <w:rFonts w:ascii="GHEA Grapalat" w:hAnsi="GHEA Grapalat"/>
          <w:b/>
          <w:sz w:val="22"/>
          <w:lang w:val="hy-AM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մասնակցի</w:t>
      </w:r>
      <w:r w:rsidR="0089273F" w:rsidRPr="00FA713E">
        <w:rPr>
          <w:rFonts w:ascii="GHEA Grapalat" w:hAnsi="GHEA Grapalat"/>
          <w:b/>
          <w:sz w:val="22"/>
          <w:lang w:val="hy-AM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և</w:t>
      </w:r>
      <w:r w:rsidR="0089273F" w:rsidRPr="00FA713E">
        <w:rPr>
          <w:rFonts w:ascii="GHEA Grapalat" w:hAnsi="GHEA Grapalat"/>
          <w:b/>
          <w:sz w:val="22"/>
          <w:lang w:val="es-ES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պայմանագիր</w:t>
      </w:r>
      <w:r w:rsidR="0089273F" w:rsidRPr="00FA713E">
        <w:rPr>
          <w:rFonts w:ascii="GHEA Grapalat" w:hAnsi="GHEA Grapalat"/>
          <w:b/>
          <w:sz w:val="22"/>
          <w:lang w:val="es-ES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կնքելու</w:t>
      </w:r>
      <w:r w:rsidR="0089273F" w:rsidRPr="00FA713E">
        <w:rPr>
          <w:rFonts w:ascii="GHEA Grapalat" w:hAnsi="GHEA Grapalat"/>
          <w:b/>
          <w:sz w:val="22"/>
          <w:lang w:val="es-ES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որոշում</w:t>
      </w:r>
      <w:r w:rsidR="0089273F" w:rsidRPr="00FA713E">
        <w:rPr>
          <w:rFonts w:ascii="GHEA Grapalat" w:hAnsi="GHEA Grapalat"/>
          <w:b/>
          <w:sz w:val="22"/>
          <w:lang w:val="es-ES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ընդունելու</w:t>
      </w:r>
      <w:r w:rsidR="0089273F" w:rsidRPr="00FA713E">
        <w:rPr>
          <w:rFonts w:ascii="GHEA Grapalat" w:hAnsi="GHEA Grapalat"/>
          <w:b/>
          <w:sz w:val="22"/>
          <w:lang w:val="es-ES"/>
        </w:rPr>
        <w:t xml:space="preserve"> </w:t>
      </w:r>
      <w:r w:rsidR="0089273F" w:rsidRPr="00FA713E">
        <w:rPr>
          <w:rFonts w:ascii="GHEA Grapalat" w:hAnsi="GHEA Grapalat" w:cs="Sylfaen"/>
          <w:b/>
          <w:sz w:val="22"/>
          <w:lang w:val="hy-AM"/>
        </w:rPr>
        <w:t>մասին</w:t>
      </w:r>
      <w:r w:rsidR="0089273F" w:rsidRPr="00FA713E">
        <w:rPr>
          <w:rFonts w:ascii="GHEA Grapalat" w:hAnsi="GHEA Grapalat"/>
          <w:b/>
          <w:sz w:val="22"/>
          <w:lang w:val="es-ES"/>
        </w:rPr>
        <w:t xml:space="preserve"> </w:t>
      </w:r>
    </w:p>
    <w:p w:rsidR="0089273F" w:rsidRPr="00FA713E" w:rsidRDefault="0089273F" w:rsidP="0089273F">
      <w:pPr>
        <w:pStyle w:val="BodyText2"/>
        <w:spacing w:line="276" w:lineRule="auto"/>
        <w:ind w:firstLine="562"/>
        <w:rPr>
          <w:rFonts w:ascii="GHEA Grapalat" w:hAnsi="GHEA Grapalat"/>
          <w:b/>
          <w:sz w:val="22"/>
          <w:lang w:val="hy-AM"/>
        </w:rPr>
      </w:pPr>
      <w:r w:rsidRPr="00FA713E">
        <w:rPr>
          <w:rFonts w:ascii="GHEA Grapalat" w:hAnsi="GHEA Grapalat"/>
          <w:b/>
          <w:sz w:val="22"/>
          <w:lang w:val="hy-AM"/>
        </w:rPr>
        <w:t>---------------------------------------------------------------------------------------------------------------</w:t>
      </w:r>
    </w:p>
    <w:p w:rsidR="0089273F" w:rsidRPr="00FA713E" w:rsidRDefault="0089273F" w:rsidP="0089273F">
      <w:pPr>
        <w:pStyle w:val="BodyText2"/>
        <w:spacing w:line="276" w:lineRule="auto"/>
        <w:ind w:firstLine="562"/>
        <w:jc w:val="center"/>
        <w:rPr>
          <w:rFonts w:ascii="GHEA Grapalat" w:hAnsi="GHEA Grapalat" w:cs="Sylfaen"/>
          <w:sz w:val="22"/>
          <w:lang w:val="af-ZA"/>
        </w:rPr>
      </w:pPr>
      <w:r w:rsidRPr="00FA713E">
        <w:rPr>
          <w:rFonts w:ascii="GHEA Grapalat" w:hAnsi="GHEA Grapalat"/>
          <w:lang w:val="af-ZA"/>
        </w:rPr>
        <w:t>(</w:t>
      </w:r>
      <w:r w:rsidRPr="00FA713E">
        <w:rPr>
          <w:rFonts w:ascii="GHEA Grapalat" w:hAnsi="GHEA Grapalat" w:cs="Sylfaen"/>
          <w:lang w:val="hy-AM"/>
        </w:rPr>
        <w:t>Ա. Կիրակոսյան</w:t>
      </w:r>
      <w:r w:rsidRPr="00FA713E">
        <w:rPr>
          <w:rFonts w:ascii="GHEA Grapalat" w:hAnsi="GHEA Grapalat"/>
          <w:lang w:val="af-ZA"/>
        </w:rPr>
        <w:t>)</w:t>
      </w:r>
    </w:p>
    <w:p w:rsidR="0089273F" w:rsidRPr="00FC78AE" w:rsidRDefault="0089273F" w:rsidP="0089273F">
      <w:pPr>
        <w:pStyle w:val="BodyTextIndent"/>
        <w:tabs>
          <w:tab w:val="left" w:pos="0"/>
          <w:tab w:val="left" w:pos="90"/>
        </w:tabs>
        <w:spacing w:line="240" w:lineRule="auto"/>
        <w:ind w:left="-450" w:firstLine="0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ab/>
      </w:r>
      <w:r w:rsidR="00406AB7" w:rsidRPr="00FC78AE">
        <w:rPr>
          <w:rFonts w:ascii="GHEA Grapalat" w:hAnsi="GHEA Grapalat" w:cs="Sylfaen"/>
          <w:lang w:val="hy-AM"/>
        </w:rPr>
        <w:t>3</w:t>
      </w:r>
      <w:r w:rsidRPr="00FC78AE">
        <w:rPr>
          <w:rFonts w:ascii="GHEA Grapalat" w:hAnsi="GHEA Grapalat" w:cs="Sylfaen"/>
          <w:lang w:val="hy-AM"/>
        </w:rPr>
        <w:t>.1 Գնահատող հանձնաժողովի որոշմամբ «ԵՔ-ԳՀԽԾՁԲ-20/</w:t>
      </w:r>
      <w:r w:rsidR="00534673" w:rsidRPr="00FC78AE">
        <w:rPr>
          <w:rFonts w:ascii="GHEA Grapalat" w:hAnsi="GHEA Grapalat" w:cs="Sylfaen"/>
          <w:lang w:val="hy-AM"/>
        </w:rPr>
        <w:t>8</w:t>
      </w:r>
      <w:r w:rsidRPr="00FC78AE">
        <w:rPr>
          <w:rFonts w:ascii="GHEA Grapalat" w:hAnsi="GHEA Grapalat" w:cs="Sylfaen"/>
          <w:lang w:val="hy-AM"/>
        </w:rPr>
        <w:t>» ծածկագրով ընթացակարգի</w:t>
      </w:r>
    </w:p>
    <w:p w:rsidR="0089273F" w:rsidRPr="00FC78AE" w:rsidRDefault="0089273F" w:rsidP="0089273F">
      <w:pPr>
        <w:pStyle w:val="BodyTextIndent"/>
        <w:tabs>
          <w:tab w:val="left" w:pos="0"/>
          <w:tab w:val="left" w:pos="90"/>
        </w:tabs>
        <w:spacing w:line="240" w:lineRule="auto"/>
        <w:ind w:left="-450" w:firstLine="0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 xml:space="preserve">ընտրված մասնակից է ճանաչվում  </w:t>
      </w:r>
      <w:r w:rsidR="00534673" w:rsidRPr="00FC78AE">
        <w:rPr>
          <w:rFonts w:ascii="GHEA Grapalat" w:hAnsi="GHEA Grapalat" w:cs="Sylfaen"/>
          <w:lang w:val="hy-AM"/>
        </w:rPr>
        <w:t>«Իրտիգ» ՍՊԸ</w:t>
      </w:r>
      <w:r w:rsidRPr="00FC78AE">
        <w:rPr>
          <w:rFonts w:ascii="GHEA Grapalat" w:hAnsi="GHEA Grapalat" w:cs="Sylfaen"/>
          <w:lang w:val="hy-AM"/>
        </w:rPr>
        <w:t>-ն, որպես ամենաբարձր գնահատական (ՄԳ) ստացած մասնակից:</w:t>
      </w:r>
    </w:p>
    <w:p w:rsidR="0089273F" w:rsidRPr="00FC78AE" w:rsidRDefault="00406AB7" w:rsidP="0089273F">
      <w:pPr>
        <w:pStyle w:val="BodyTextIndent"/>
        <w:tabs>
          <w:tab w:val="left" w:pos="0"/>
          <w:tab w:val="left" w:pos="90"/>
        </w:tabs>
        <w:spacing w:line="240" w:lineRule="auto"/>
        <w:ind w:left="-450" w:firstLine="0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ab/>
        <w:t>3</w:t>
      </w:r>
      <w:r w:rsidR="0089273F" w:rsidRPr="00FC78AE">
        <w:rPr>
          <w:rFonts w:ascii="GHEA Grapalat" w:hAnsi="GHEA Grapalat" w:cs="Sylfaen"/>
          <w:lang w:val="hy-AM"/>
        </w:rPr>
        <w:t xml:space="preserve">.2 Անգործության ժամկետի ավարտից հետո մասնակիցներին կներկայացվի </w:t>
      </w:r>
      <w:r w:rsidRPr="00FC78AE">
        <w:rPr>
          <w:rFonts w:ascii="GHEA Grapalat" w:hAnsi="GHEA Grapalat" w:cs="Sylfaen"/>
          <w:b/>
          <w:lang w:val="hy-AM"/>
        </w:rPr>
        <w:t xml:space="preserve">Երևան քաղաքի Շենգավիթ վարչական շրջանի բակային տարածքների ընթացիկ նորոգման </w:t>
      </w:r>
      <w:r w:rsidR="0089273F" w:rsidRPr="00FC78AE">
        <w:rPr>
          <w:rFonts w:ascii="GHEA Grapalat" w:hAnsi="GHEA Grapalat" w:cs="Sylfaen"/>
          <w:b/>
          <w:lang w:val="hy-AM"/>
        </w:rPr>
        <w:t>աշխատանքների որակի տեխնիկական հսկողության ծառայությունների</w:t>
      </w:r>
      <w:r w:rsidR="0089273F" w:rsidRPr="00FC78AE">
        <w:rPr>
          <w:rFonts w:ascii="GHEA Grapalat" w:hAnsi="GHEA Grapalat" w:cs="Sylfaen"/>
          <w:lang w:val="hy-AM"/>
        </w:rPr>
        <w:t xml:space="preserve"> ձեռքբերման պայմանագիր կնքելու առաջարկ:</w:t>
      </w:r>
    </w:p>
    <w:p w:rsidR="0089273F" w:rsidRPr="00FC78AE" w:rsidRDefault="00406AB7" w:rsidP="0089273F">
      <w:pPr>
        <w:pStyle w:val="BodyText2"/>
        <w:spacing w:line="276" w:lineRule="auto"/>
        <w:rPr>
          <w:rFonts w:ascii="GHEA Grapalat" w:hAnsi="GHEA Grapalat" w:cs="Sylfaen"/>
          <w:lang w:val="hy-AM"/>
        </w:rPr>
      </w:pPr>
      <w:r w:rsidRPr="00FC78AE">
        <w:rPr>
          <w:rFonts w:ascii="GHEA Grapalat" w:hAnsi="GHEA Grapalat" w:cs="Sylfaen"/>
          <w:lang w:val="hy-AM"/>
        </w:rPr>
        <w:t>3</w:t>
      </w:r>
      <w:r w:rsidR="0089273F" w:rsidRPr="00FC78AE">
        <w:rPr>
          <w:rFonts w:ascii="GHEA Grapalat" w:hAnsi="GHEA Grapalat" w:cs="Sylfaen"/>
          <w:lang w:val="hy-AM"/>
        </w:rPr>
        <w:t>.3  Հաստատել պայմանագիր կնքելու որոշման մասին հայտարարության տեքստը և անգործության ժամկետ սահմանել հինգ օրացուցային օր:</w:t>
      </w:r>
    </w:p>
    <w:p w:rsidR="0089273F" w:rsidRPr="0089273F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i/>
          <w:sz w:val="16"/>
          <w:szCs w:val="16"/>
          <w:lang w:val="hy-AM"/>
        </w:rPr>
      </w:pPr>
      <w:r w:rsidRPr="00FA713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89273F" w:rsidRPr="0089273F" w:rsidRDefault="0089273F" w:rsidP="0089273F">
      <w:pPr>
        <w:pStyle w:val="BodyText2"/>
        <w:spacing w:line="276" w:lineRule="auto"/>
        <w:ind w:firstLine="56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A4FFD" w:rsidRPr="0089273F" w:rsidRDefault="001A4FFD" w:rsidP="00CA11A2">
      <w:pPr>
        <w:pStyle w:val="BodyText2"/>
        <w:ind w:firstLine="562"/>
        <w:rPr>
          <w:rFonts w:ascii="GHEA Grapalat" w:hAnsi="GHEA Grapalat"/>
          <w:i/>
          <w:sz w:val="16"/>
          <w:szCs w:val="16"/>
          <w:lang w:val="hy-AM"/>
        </w:rPr>
      </w:pPr>
    </w:p>
    <w:p w:rsidR="00CA11A2" w:rsidRDefault="00CA11A2" w:rsidP="00CA11A2">
      <w:pPr>
        <w:pStyle w:val="BodyText2"/>
        <w:spacing w:line="360" w:lineRule="auto"/>
        <w:rPr>
          <w:rFonts w:ascii="Times Armenian" w:hAnsi="Times Armenian" w:cs="Arial Armenian"/>
          <w:sz w:val="22"/>
          <w:szCs w:val="24"/>
          <w:lang w:val="es-ES"/>
        </w:rPr>
      </w:pPr>
      <w:bookmarkStart w:id="0" w:name="_GoBack"/>
      <w:bookmarkEnd w:id="0"/>
    </w:p>
    <w:p w:rsidR="00593019" w:rsidRPr="00CA11A2" w:rsidRDefault="00593019" w:rsidP="00CA11A2">
      <w:pPr>
        <w:tabs>
          <w:tab w:val="left" w:pos="1187"/>
        </w:tabs>
        <w:rPr>
          <w:lang w:val="es-ES" w:eastAsia="ru-RU"/>
        </w:rPr>
      </w:pPr>
    </w:p>
    <w:sectPr w:rsidR="00593019" w:rsidRPr="00CA11A2" w:rsidSect="00392D50">
      <w:pgSz w:w="11909" w:h="16834" w:code="9"/>
      <w:pgMar w:top="270" w:right="929" w:bottom="63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056D5D9C"/>
    <w:multiLevelType w:val="hybridMultilevel"/>
    <w:tmpl w:val="73CCB3B4"/>
    <w:lvl w:ilvl="0" w:tplc="23D289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C44222"/>
    <w:multiLevelType w:val="multilevel"/>
    <w:tmpl w:val="8C566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A3300F"/>
    <w:multiLevelType w:val="hybridMultilevel"/>
    <w:tmpl w:val="771A95C4"/>
    <w:lvl w:ilvl="0" w:tplc="87AE8A84">
      <w:start w:val="2"/>
      <w:numFmt w:val="decimal"/>
      <w:lvlText w:val="%1."/>
      <w:lvlJc w:val="left"/>
      <w:pPr>
        <w:ind w:left="18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DC26E1"/>
    <w:multiLevelType w:val="multilevel"/>
    <w:tmpl w:val="93F45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10EB2FE8"/>
    <w:multiLevelType w:val="hybridMultilevel"/>
    <w:tmpl w:val="15B04070"/>
    <w:lvl w:ilvl="0" w:tplc="7F22AC6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CD75BA"/>
    <w:multiLevelType w:val="hybridMultilevel"/>
    <w:tmpl w:val="F9C21E7A"/>
    <w:lvl w:ilvl="0" w:tplc="3A288B86">
      <w:start w:val="3"/>
      <w:numFmt w:val="decimal"/>
      <w:lvlText w:val="%1."/>
      <w:lvlJc w:val="left"/>
      <w:pPr>
        <w:ind w:left="922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>
    <w:nsid w:val="21D23560"/>
    <w:multiLevelType w:val="hybridMultilevel"/>
    <w:tmpl w:val="8C4A5B88"/>
    <w:lvl w:ilvl="0" w:tplc="46CEA0D4">
      <w:start w:val="30"/>
      <w:numFmt w:val="decimal"/>
      <w:lvlText w:val="%1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F2F10"/>
    <w:multiLevelType w:val="hybridMultilevel"/>
    <w:tmpl w:val="2996B3AC"/>
    <w:lvl w:ilvl="0" w:tplc="86084AC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35727F"/>
    <w:multiLevelType w:val="hybridMultilevel"/>
    <w:tmpl w:val="E46C8ABA"/>
    <w:lvl w:ilvl="0" w:tplc="780E305E">
      <w:start w:val="5"/>
      <w:numFmt w:val="decimal"/>
      <w:lvlText w:val="%1."/>
      <w:lvlJc w:val="left"/>
      <w:pPr>
        <w:ind w:left="18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3C1E1E"/>
    <w:multiLevelType w:val="hybridMultilevel"/>
    <w:tmpl w:val="2FF2BA5C"/>
    <w:lvl w:ilvl="0" w:tplc="65644E7A">
      <w:start w:val="1"/>
      <w:numFmt w:val="upperLetter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2">
    <w:nsid w:val="457A2354"/>
    <w:multiLevelType w:val="hybridMultilevel"/>
    <w:tmpl w:val="9AEE1D9E"/>
    <w:lvl w:ilvl="0" w:tplc="7C0A24BC">
      <w:start w:val="2"/>
      <w:numFmt w:val="decimal"/>
      <w:lvlText w:val="%1."/>
      <w:lvlJc w:val="left"/>
      <w:pPr>
        <w:ind w:left="927" w:hanging="360"/>
      </w:pPr>
      <w:rPr>
        <w:rFonts w:ascii="Sylfaen" w:hAnsi="Sylfae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5A581C"/>
    <w:multiLevelType w:val="hybridMultilevel"/>
    <w:tmpl w:val="04F480D0"/>
    <w:lvl w:ilvl="0" w:tplc="E78A5B9C">
      <w:start w:val="4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7A50C9D"/>
    <w:multiLevelType w:val="multilevel"/>
    <w:tmpl w:val="066821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5">
    <w:nsid w:val="619F5534"/>
    <w:multiLevelType w:val="multilevel"/>
    <w:tmpl w:val="0796718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16">
    <w:nsid w:val="622C7687"/>
    <w:multiLevelType w:val="hybridMultilevel"/>
    <w:tmpl w:val="0ADC0380"/>
    <w:lvl w:ilvl="0" w:tplc="C3D2D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414A3E"/>
    <w:multiLevelType w:val="multilevel"/>
    <w:tmpl w:val="28BC2316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8">
    <w:nsid w:val="711F0C78"/>
    <w:multiLevelType w:val="multilevel"/>
    <w:tmpl w:val="3A1482C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71470A86"/>
    <w:multiLevelType w:val="multilevel"/>
    <w:tmpl w:val="ABDCBE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FA52D82"/>
    <w:multiLevelType w:val="multilevel"/>
    <w:tmpl w:val="318663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6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17"/>
  </w:num>
  <w:num w:numId="11">
    <w:abstractNumId w:val="12"/>
  </w:num>
  <w:num w:numId="12">
    <w:abstractNumId w:val="13"/>
  </w:num>
  <w:num w:numId="13">
    <w:abstractNumId w:val="18"/>
  </w:num>
  <w:num w:numId="14">
    <w:abstractNumId w:val="14"/>
  </w:num>
  <w:num w:numId="15">
    <w:abstractNumId w:val="4"/>
  </w:num>
  <w:num w:numId="16">
    <w:abstractNumId w:val="19"/>
  </w:num>
  <w:num w:numId="17">
    <w:abstractNumId w:val="10"/>
  </w:num>
  <w:num w:numId="18">
    <w:abstractNumId w:val="3"/>
  </w:num>
  <w:num w:numId="19">
    <w:abstractNumId w:val="2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1202"/>
    <w:rsid w:val="00030B65"/>
    <w:rsid w:val="000637F7"/>
    <w:rsid w:val="00070626"/>
    <w:rsid w:val="00084ACF"/>
    <w:rsid w:val="0009411A"/>
    <w:rsid w:val="00096CC3"/>
    <w:rsid w:val="0016226D"/>
    <w:rsid w:val="00177ADD"/>
    <w:rsid w:val="001A4FFD"/>
    <w:rsid w:val="001D27E6"/>
    <w:rsid w:val="001E16BE"/>
    <w:rsid w:val="00214512"/>
    <w:rsid w:val="0026602C"/>
    <w:rsid w:val="002826EB"/>
    <w:rsid w:val="002C25DF"/>
    <w:rsid w:val="00315CD0"/>
    <w:rsid w:val="00316ADD"/>
    <w:rsid w:val="00363F6C"/>
    <w:rsid w:val="00392D50"/>
    <w:rsid w:val="00396574"/>
    <w:rsid w:val="00397C5F"/>
    <w:rsid w:val="003A0530"/>
    <w:rsid w:val="00406AB7"/>
    <w:rsid w:val="00462C1C"/>
    <w:rsid w:val="004752E8"/>
    <w:rsid w:val="004B00CB"/>
    <w:rsid w:val="00503A65"/>
    <w:rsid w:val="0052094A"/>
    <w:rsid w:val="00534673"/>
    <w:rsid w:val="005651E6"/>
    <w:rsid w:val="0058524C"/>
    <w:rsid w:val="00593019"/>
    <w:rsid w:val="0059530B"/>
    <w:rsid w:val="00595B4C"/>
    <w:rsid w:val="006300AC"/>
    <w:rsid w:val="006579C1"/>
    <w:rsid w:val="006610B7"/>
    <w:rsid w:val="00676328"/>
    <w:rsid w:val="006B0E70"/>
    <w:rsid w:val="006D4553"/>
    <w:rsid w:val="006E4203"/>
    <w:rsid w:val="006F2D98"/>
    <w:rsid w:val="007110BE"/>
    <w:rsid w:val="007255AB"/>
    <w:rsid w:val="007361F5"/>
    <w:rsid w:val="00743694"/>
    <w:rsid w:val="00755ADD"/>
    <w:rsid w:val="00791F56"/>
    <w:rsid w:val="007B3103"/>
    <w:rsid w:val="007C6A31"/>
    <w:rsid w:val="00820AB7"/>
    <w:rsid w:val="0089273F"/>
    <w:rsid w:val="008C4879"/>
    <w:rsid w:val="008C4A65"/>
    <w:rsid w:val="008C7C42"/>
    <w:rsid w:val="008E1529"/>
    <w:rsid w:val="00903A6E"/>
    <w:rsid w:val="009372AC"/>
    <w:rsid w:val="009A6A2E"/>
    <w:rsid w:val="009D0984"/>
    <w:rsid w:val="00A045E3"/>
    <w:rsid w:val="00A26DD6"/>
    <w:rsid w:val="00A656E7"/>
    <w:rsid w:val="00A95706"/>
    <w:rsid w:val="00AE711C"/>
    <w:rsid w:val="00B24A5A"/>
    <w:rsid w:val="00B57603"/>
    <w:rsid w:val="00B73B56"/>
    <w:rsid w:val="00BB23E6"/>
    <w:rsid w:val="00BB46AC"/>
    <w:rsid w:val="00BD2C5C"/>
    <w:rsid w:val="00BE48C7"/>
    <w:rsid w:val="00C10F72"/>
    <w:rsid w:val="00C126D4"/>
    <w:rsid w:val="00C13F13"/>
    <w:rsid w:val="00C71F78"/>
    <w:rsid w:val="00CA11A2"/>
    <w:rsid w:val="00CD5176"/>
    <w:rsid w:val="00D015C5"/>
    <w:rsid w:val="00D349B4"/>
    <w:rsid w:val="00D613A8"/>
    <w:rsid w:val="00D87654"/>
    <w:rsid w:val="00DB16C6"/>
    <w:rsid w:val="00DC0528"/>
    <w:rsid w:val="00E30E97"/>
    <w:rsid w:val="00E676D9"/>
    <w:rsid w:val="00E84DF7"/>
    <w:rsid w:val="00EC4205"/>
    <w:rsid w:val="00ED0727"/>
    <w:rsid w:val="00EE09DB"/>
    <w:rsid w:val="00EE1BDC"/>
    <w:rsid w:val="00F02C02"/>
    <w:rsid w:val="00F11202"/>
    <w:rsid w:val="00F232D4"/>
    <w:rsid w:val="00F32DC6"/>
    <w:rsid w:val="00F41898"/>
    <w:rsid w:val="00F7322B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045D1-08D3-47FF-8456-48016A4B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11202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1120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F11202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1120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11202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120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D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2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32D4"/>
  </w:style>
  <w:style w:type="paragraph" w:customStyle="1" w:styleId="norm">
    <w:name w:val="norm"/>
    <w:basedOn w:val="Normal"/>
    <w:link w:val="normChar"/>
    <w:rsid w:val="0059301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93019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3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96</cp:revision>
  <cp:lastPrinted>2020-02-12T06:19:00Z</cp:lastPrinted>
  <dcterms:created xsi:type="dcterms:W3CDTF">2019-05-07T06:36:00Z</dcterms:created>
  <dcterms:modified xsi:type="dcterms:W3CDTF">2020-06-30T11:05:00Z</dcterms:modified>
</cp:coreProperties>
</file>