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E6386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50C03D7" w14:textId="77777777" w:rsidR="00627658" w:rsidRDefault="0022631D" w:rsidP="0022631D">
      <w:pPr>
        <w:spacing w:before="0" w:after="0"/>
        <w:ind w:left="0" w:firstLine="709"/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627658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Վանաձորի տարծքային մանկավարժահոգեբանական աջակցության կենտրոն ՊՈԱԿ-ը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</w:p>
    <w:p w14:paraId="392C6695" w14:textId="49904D00" w:rsidR="00627658" w:rsidRDefault="00627658" w:rsidP="0022631D">
      <w:pPr>
        <w:spacing w:before="0" w:after="0"/>
        <w:ind w:left="0" w:firstLine="709"/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>
        <w:rPr>
          <w:rFonts w:asciiTheme="minorHAnsi" w:eastAsia="Times New Roman" w:hAnsiTheme="minorHAnsi" w:cs="Sylfaen"/>
          <w:sz w:val="12"/>
          <w:szCs w:val="20"/>
          <w:lang w:val="hy-AM" w:eastAsia="ru-RU"/>
        </w:rPr>
        <w:t xml:space="preserve">               </w:t>
      </w:r>
    </w:p>
    <w:p w14:paraId="16C4A539" w14:textId="0063CEF8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 է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</w:t>
      </w:r>
      <w:r w:rsidR="00627658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ք</w:t>
      </w:r>
      <w:r w:rsidR="00627658">
        <w:rPr>
          <w:rFonts w:ascii="Cambria Math" w:eastAsia="Times New Roman" w:hAnsi="Cambria Math" w:cs="Arial"/>
          <w:sz w:val="20"/>
          <w:szCs w:val="20"/>
          <w:u w:val="single"/>
          <w:lang w:val="hy-AM" w:eastAsia="ru-RU"/>
        </w:rPr>
        <w:t>․ Վանաձոր, Բաղրամյան նբ 22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0795DE40" w:rsidR="0022631D" w:rsidRPr="0022631D" w:rsidRDefault="00627658" w:rsidP="00FC40B4">
      <w:pPr>
        <w:spacing w:before="0"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63984" w:rsidRPr="00C63984">
        <w:rPr>
          <w:rFonts w:ascii="Arial" w:eastAsia="Times New Roman" w:hAnsi="Arial" w:cs="Arial"/>
          <w:sz w:val="20"/>
          <w:szCs w:val="20"/>
          <w:lang w:val="af-ZA" w:eastAsia="ru-RU"/>
        </w:rPr>
        <w:t>սեղմված</w:t>
      </w:r>
      <w:r w:rsidR="00C63984" w:rsidRPr="00C639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63984" w:rsidRPr="00C63984">
        <w:rPr>
          <w:rFonts w:ascii="Arial" w:eastAsia="Times New Roman" w:hAnsi="Arial" w:cs="Arial"/>
          <w:sz w:val="20"/>
          <w:szCs w:val="20"/>
          <w:lang w:val="af-ZA" w:eastAsia="ru-RU"/>
        </w:rPr>
        <w:t>բնական</w:t>
      </w:r>
      <w:r w:rsidR="00C63984" w:rsidRPr="00C639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63984" w:rsidRPr="00C63984">
        <w:rPr>
          <w:rFonts w:ascii="Arial" w:eastAsia="Times New Roman" w:hAnsi="Arial" w:cs="Arial"/>
          <w:sz w:val="20"/>
          <w:szCs w:val="20"/>
          <w:lang w:val="af-ZA" w:eastAsia="ru-RU"/>
        </w:rPr>
        <w:t>գազ</w:t>
      </w:r>
      <w:r w:rsidR="0072317F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7D20C0" w:rsidRPr="00C63984">
        <w:rPr>
          <w:rFonts w:ascii="Arial" w:eastAsia="Times New Roman" w:hAnsi="Arial" w:cs="Arial"/>
          <w:sz w:val="20"/>
          <w:szCs w:val="20"/>
          <w:lang w:val="af-ZA" w:eastAsia="ru-RU"/>
        </w:rPr>
        <w:t>ՎՏՄԱԿ- ԳՀԱՊՁԲ  2</w:t>
      </w:r>
      <w:r w:rsidR="00CC54F4">
        <w:rPr>
          <w:rFonts w:ascii="Arial" w:eastAsia="Times New Roman" w:hAnsi="Arial" w:cs="Arial"/>
          <w:sz w:val="20"/>
          <w:szCs w:val="20"/>
          <w:lang w:val="hy-AM" w:eastAsia="ru-RU"/>
        </w:rPr>
        <w:t>6</w:t>
      </w:r>
      <w:r w:rsidR="007D20C0" w:rsidRPr="00C63984">
        <w:rPr>
          <w:rFonts w:ascii="Arial" w:eastAsia="Times New Roman" w:hAnsi="Arial" w:cs="Arial"/>
          <w:sz w:val="20"/>
          <w:szCs w:val="20"/>
          <w:lang w:val="af-ZA" w:eastAsia="ru-RU"/>
        </w:rPr>
        <w:t>/</w:t>
      </w:r>
      <w:r w:rsidR="0048662E">
        <w:rPr>
          <w:rFonts w:ascii="Arial" w:eastAsia="Times New Roman" w:hAnsi="Arial" w:cs="Arial"/>
          <w:sz w:val="20"/>
          <w:szCs w:val="20"/>
          <w:lang w:val="hy-AM" w:eastAsia="ru-RU"/>
        </w:rPr>
        <w:t>3</w:t>
      </w:r>
      <w:r w:rsidR="007D20C0" w:rsidRPr="00E329FB">
        <w:rPr>
          <w:rFonts w:ascii="Arial Unicode" w:hAnsi="Arial Unicode"/>
          <w:i/>
          <w:u w:val="single"/>
          <w:lang w:val="af-ZA"/>
        </w:rPr>
        <w:t xml:space="preserve"> </w:t>
      </w:r>
      <w:r w:rsidR="007D20C0" w:rsidRPr="00D23A1C">
        <w:rPr>
          <w:rFonts w:ascii="Arial Unicode" w:hAnsi="Arial Unicode"/>
          <w:i/>
          <w:u w:val="single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E12DD6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349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25"/>
        <w:gridCol w:w="24"/>
        <w:gridCol w:w="406"/>
        <w:gridCol w:w="1129"/>
        <w:gridCol w:w="221"/>
        <w:gridCol w:w="650"/>
        <w:gridCol w:w="36"/>
        <w:gridCol w:w="168"/>
        <w:gridCol w:w="226"/>
        <w:gridCol w:w="242"/>
        <w:gridCol w:w="441"/>
        <w:gridCol w:w="203"/>
        <w:gridCol w:w="636"/>
        <w:gridCol w:w="154"/>
        <w:gridCol w:w="54"/>
        <w:gridCol w:w="26"/>
        <w:gridCol w:w="186"/>
        <w:gridCol w:w="35"/>
        <w:gridCol w:w="220"/>
        <w:gridCol w:w="1815"/>
        <w:gridCol w:w="2282"/>
      </w:tblGrid>
      <w:tr w:rsidR="0022631D" w:rsidRPr="0022631D" w14:paraId="3BCB0F4A" w14:textId="77777777" w:rsidTr="009B723E">
        <w:trPr>
          <w:gridAfter w:val="1"/>
          <w:wAfter w:w="2282" w:type="dxa"/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9B723E">
        <w:trPr>
          <w:gridAfter w:val="1"/>
          <w:wAfter w:w="2282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97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9B723E">
        <w:trPr>
          <w:gridAfter w:val="1"/>
          <w:wAfter w:w="2282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97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B723E">
        <w:trPr>
          <w:gridAfter w:val="1"/>
          <w:wAfter w:w="2282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1A8A" w:rsidRPr="008370F9" w14:paraId="6CB0AC86" w14:textId="77777777" w:rsidTr="009B723E">
        <w:trPr>
          <w:gridAfter w:val="1"/>
          <w:wAfter w:w="2282" w:type="dxa"/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8AAF229" w:rsidR="00071A8A" w:rsidRPr="00EA59D5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20"/>
                <w:szCs w:val="20"/>
                <w:lang w:eastAsia="ru-RU"/>
              </w:rPr>
            </w:pPr>
            <w:r w:rsidRPr="008B5FBB">
              <w:rPr>
                <w:rFonts w:ascii="GHEA Grapalat" w:hAnsi="GHEA Grapalat"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7D80" w14:textId="77777777" w:rsidR="00071A8A" w:rsidRPr="00E329FB" w:rsidRDefault="00071A8A" w:rsidP="00071A8A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  <w:p w14:paraId="5C08EE47" w14:textId="280310B4" w:rsidR="00071A8A" w:rsidRPr="00922DE4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 Unicode" w:hAnsi="Arial Unicode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F885A34" w:rsidR="00071A8A" w:rsidRPr="00163D20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3000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D9CEC1D" w:rsidR="00071A8A" w:rsidRPr="00C63984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CB7E246" w:rsidR="00071A8A" w:rsidRPr="00C63984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hy-AM" w:eastAsia="ru-RU"/>
              </w:rPr>
              <w:t xml:space="preserve">960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40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65358" w14:textId="77777777" w:rsidR="00071A8A" w:rsidRPr="006A51F0" w:rsidRDefault="00071A8A" w:rsidP="00071A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Սեղմված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օգտագործվում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որպես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շարժիչների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վառելիք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բենզինի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փոխարեն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ստացվում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ԱԳԼՃԿ</w:t>
            </w:r>
            <w:r w:rsidRPr="006A51F0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ների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տեխնոլոգիական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պրոցեսների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իրար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հաջորդող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մշակման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քանի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փուլից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խառնուրդի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մաքրում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խոնավության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և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այլ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աղտոտիչների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հեռացում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ու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սեղմում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չի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նախատեսում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բաղադրիչների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բաղադրության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փոփոխություն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գլանոթի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լիցքավորման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ընթացքում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կոմպրեսացված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վառելիքի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ավելցուկ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ճնշումը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պետք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համապատասխանի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ԱԳԼՃԿ</w:t>
            </w:r>
            <w:r w:rsidRPr="006A51F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ի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և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լիցքավորվող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գազագլանոթային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միջոցների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տեխնիկական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պայմաններին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և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չպետք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գերազանցի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19.6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ՄՊա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ճնշման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սահմանը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գլանոթ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լիցքավորվող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ջերմաստիճանը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կարող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բարձր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լինել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շրջապատող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միջավայրի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ջերմաստիճանից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ոչ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ավել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քան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15 C,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Ստանդարտը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ԳՈՍՏ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27577-87: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Ձեռք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բերվող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սեղմված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պետք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համակապատասանի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ՀՀ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Կառավարության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2008</w:t>
            </w:r>
            <w:r>
              <w:rPr>
                <w:rFonts w:ascii="Arial" w:hAnsi="Arial" w:cs="Arial"/>
                <w:sz w:val="16"/>
                <w:szCs w:val="16"/>
              </w:rPr>
              <w:t>թ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օգոստոսի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28-</w:t>
            </w:r>
            <w:r>
              <w:rPr>
                <w:rFonts w:ascii="Arial" w:hAnsi="Arial" w:cs="Arial"/>
                <w:sz w:val="16"/>
                <w:szCs w:val="16"/>
              </w:rPr>
              <w:t>ի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թիվ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1101-</w:t>
            </w:r>
            <w:r>
              <w:rPr>
                <w:rFonts w:ascii="Arial" w:hAnsi="Arial" w:cs="Arial"/>
                <w:sz w:val="16"/>
                <w:szCs w:val="16"/>
              </w:rPr>
              <w:t>Ն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որոշման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պահանջներին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Հիմնական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բաղադրիչը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՝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մեթան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Ս</w:t>
            </w:r>
            <w:r>
              <w:rPr>
                <w:rFonts w:ascii="Arial" w:hAnsi="Arial" w:cs="Arial"/>
                <w:sz w:val="16"/>
                <w:szCs w:val="16"/>
              </w:rPr>
              <w:t>եղմված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լիցքավորման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կայանները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ԱԳԼՃԿ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պետք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գտնվեն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Վանաձոր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քաղաքի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կենտրոնից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մինչև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3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կմ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հեռավորությամբ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՝</w:t>
            </w:r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կտրոնային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152B32D" w14:textId="4ED96AE3" w:rsidR="00071A8A" w:rsidRPr="00842F3C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71A8A" w:rsidRPr="008370F9" w14:paraId="27D8D935" w14:textId="77777777" w:rsidTr="00AD506A">
        <w:trPr>
          <w:gridAfter w:val="1"/>
          <w:wAfter w:w="2282" w:type="dxa"/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4A543C0" w:rsidR="00071A8A" w:rsidRPr="00922DE4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09BCC7DF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5FBB">
              <w:rPr>
                <w:rFonts w:ascii="GHEA Grapalat" w:hAnsi="GHEA Grapalat"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DCE86" w14:textId="77777777" w:rsidR="00071A8A" w:rsidRPr="00E329FB" w:rsidRDefault="00071A8A" w:rsidP="00071A8A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  <w:p w14:paraId="319D9BA2" w14:textId="7B9BC831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8C308F1" w:rsidR="00071A8A" w:rsidRPr="00163D20" w:rsidRDefault="00071A8A" w:rsidP="00310F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</w:t>
            </w:r>
            <w:r w:rsidR="00310FEE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18F1E184" w:rsidR="00071A8A" w:rsidRPr="00EA59D5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369D4FE" w:rsidR="00071A8A" w:rsidRPr="008370F9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704 000</w:t>
            </w:r>
          </w:p>
        </w:tc>
        <w:tc>
          <w:tcPr>
            <w:tcW w:w="40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7B627" w14:textId="77777777" w:rsidR="00071A8A" w:rsidRDefault="00071A8A" w:rsidP="00071A8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օգտագործվում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որպես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շարժիչների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վառելիք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բենզինի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փոխարեն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ստացվում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ԱԳԼՃԿ</w:t>
            </w: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տեխնոլոգիական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պրոցեսների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իրար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հաջորդող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մշակման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քանի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փուլից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խառնուրդի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մաքրում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խոնավության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աղտոտիչների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հեռացում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ու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սեղմում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նախատեսում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բաղադրիչների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բաղադրության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փոփոխություն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գլանոթի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լիցքավորման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կոմպրեսացված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վառելիքի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ավելցուկ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ճնշումը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պետք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համապատասխանի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ԱԳԼՃԿ</w:t>
            </w: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լիցքավորվող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գազագլանոթային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միջոցների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պայմաններին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չպետք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գերազանցի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19.6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ՄՊա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ճնշման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սահմանը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գլանոթ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լիցքավորվող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ջերմաստիճանը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կարող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լինել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շրջապատող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միջավայրի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ջերմաստիճանից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ավել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քան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15 C,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Ստանդարտը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ԳՈՍՏ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27577-87: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Ձեռք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բերվող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պետք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համակապատասանի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2008</w:t>
            </w:r>
            <w:r>
              <w:rPr>
                <w:rFonts w:ascii="Arial" w:hAnsi="Arial" w:cs="Arial"/>
                <w:sz w:val="16"/>
                <w:szCs w:val="16"/>
              </w:rPr>
              <w:t>թ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օգոստոսի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28-</w:t>
            </w:r>
            <w:r>
              <w:rPr>
                <w:rFonts w:ascii="Arial" w:hAnsi="Arial" w:cs="Arial"/>
                <w:sz w:val="16"/>
                <w:szCs w:val="16"/>
              </w:rPr>
              <w:t>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1101-</w:t>
            </w:r>
            <w:r>
              <w:rPr>
                <w:rFonts w:ascii="Arial" w:hAnsi="Arial" w:cs="Arial"/>
                <w:sz w:val="16"/>
                <w:szCs w:val="16"/>
              </w:rPr>
              <w:t>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որոշման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պահանջներին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բաղադրիչը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՝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մեթան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Ս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եղմված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բնական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գազի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լիցքավորման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կայանները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ԱԳԼՃԿ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պետք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գտնվեն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Ալավերդի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քաղաքի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կենտրոնից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մինչև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3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կմ</w:t>
            </w:r>
            <w:proofErr w:type="spellEnd"/>
            <w:r w:rsidRPr="006A51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51F0">
              <w:rPr>
                <w:rFonts w:ascii="Arial" w:hAnsi="Arial" w:cs="Arial"/>
                <w:sz w:val="16"/>
                <w:szCs w:val="16"/>
              </w:rPr>
              <w:t>հեռավորությամբ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՝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կտրոնային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  <w:p w14:paraId="77D7AB70" w14:textId="2245F43E" w:rsidR="00071A8A" w:rsidRPr="00EA59D5" w:rsidRDefault="00071A8A" w:rsidP="00071A8A">
            <w:pPr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071A8A" w:rsidRPr="00E63865" w14:paraId="6C9B2774" w14:textId="77777777" w:rsidTr="00AD506A">
        <w:trPr>
          <w:gridAfter w:val="1"/>
          <w:wAfter w:w="2282" w:type="dxa"/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0F24C" w14:textId="50767FD1" w:rsidR="00071A8A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C23ED" w14:textId="6D1252BC" w:rsidR="00071A8A" w:rsidRPr="008B5FBB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B2CB5">
              <w:rPr>
                <w:rFonts w:ascii="Sylfaen" w:hAnsi="Sylfaen" w:cs="GHEA Grapalat"/>
                <w:sz w:val="20"/>
                <w:szCs w:val="20"/>
                <w:lang w:val="hy-AM"/>
              </w:rPr>
              <w:t>Բենզին ռեգուլյար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EB7B" w14:textId="77777777" w:rsidR="00071A8A" w:rsidRPr="00E329FB" w:rsidRDefault="00071A8A" w:rsidP="00071A8A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  <w:p w14:paraId="24AB1E88" w14:textId="6BE2D12E" w:rsidR="00071A8A" w:rsidRPr="00E329FB" w:rsidRDefault="00071A8A" w:rsidP="00071A8A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FC4E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21F51" w14:textId="777FC985" w:rsidR="00071A8A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83E3E" w14:textId="7C62DE3C" w:rsidR="00071A8A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8A5DE" w14:textId="36B1E504" w:rsidR="00071A8A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sz w:val="20"/>
                <w:szCs w:val="20"/>
                <w:lang w:val="hy-AM"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576 000</w:t>
            </w:r>
          </w:p>
        </w:tc>
        <w:tc>
          <w:tcPr>
            <w:tcW w:w="401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1600B37" w14:textId="269A038A" w:rsidR="00071A8A" w:rsidRPr="008B5FBB" w:rsidRDefault="00071A8A" w:rsidP="00071A8A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5978C9">
              <w:rPr>
                <w:rFonts w:ascii="Sylfaen" w:hAnsi="Sylfaen"/>
                <w:sz w:val="18"/>
                <w:szCs w:val="18"/>
                <w:lang w:val="hy-AM"/>
              </w:rPr>
              <w:t xml:space="preserve">Հիմնական տեխնիկական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АИ-9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2)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978C9">
              <w:rPr>
                <w:rFonts w:ascii="Sylfaen" w:hAnsi="Sylfaen"/>
                <w:sz w:val="18"/>
                <w:szCs w:val="18"/>
                <w:lang w:val="hy-AM"/>
              </w:rPr>
              <w:t>ցուցանիշներ- Օկտանային թիվը 9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  <w:r w:rsidRPr="005978C9">
              <w:rPr>
                <w:rFonts w:ascii="Sylfaen" w:hAnsi="Sylfaen"/>
                <w:sz w:val="18"/>
                <w:szCs w:val="18"/>
                <w:lang w:val="hy-AM"/>
              </w:rPr>
              <w:t>, խտությունը` 15</w:t>
            </w:r>
            <w:r w:rsidRPr="005978C9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 xml:space="preserve">0 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C-ում` ոչ ավելի 775 կգ/մ</w:t>
            </w:r>
            <w:r w:rsidRPr="005978C9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3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, բենզոլի ծավալային մասը 1%</w:t>
            </w:r>
            <w:r w:rsidRPr="005978C9">
              <w:rPr>
                <w:rFonts w:ascii="Sylfaen" w:hAnsi="Sylfaen"/>
                <w:sz w:val="18"/>
                <w:szCs w:val="18"/>
                <w:lang w:val="hy-AM"/>
              </w:rPr>
              <w:t xml:space="preserve">: Ստանդարտը-ՀՀ կառավարության 16.06.2005թ. 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N 894-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Ն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որոշում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Տեխնիկական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կանոնակարգ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: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Պայմանական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նշանները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- &lt;&lt;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վախենում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է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կրակից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&gt;&gt;: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Տեղափոխման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անվտանգություն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հրավտանգ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: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Անվտանգությունը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`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շրջակա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միջավայրի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համար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կապարի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պարունակությունը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ոչ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ավելի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0,005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գ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լ</w:t>
            </w:r>
            <w:r w:rsidRPr="005978C9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: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Տեսքը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մաքուր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և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>պարզ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>:</w:t>
            </w:r>
            <w:r w:rsidRPr="005978C9">
              <w:rPr>
                <w:rFonts w:ascii="Sylfaen" w:hAnsi="Sylfaen"/>
                <w:color w:val="FF0000"/>
                <w:sz w:val="18"/>
                <w:szCs w:val="18"/>
                <w:lang w:val="pt-BR"/>
              </w:rPr>
              <w:t xml:space="preserve"> 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 xml:space="preserve">Որակի սերտիֆիկատի առկայություն: </w:t>
            </w:r>
            <w:r w:rsidRPr="00071A8A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Մ</w:t>
            </w:r>
            <w:r w:rsidRPr="005978C9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ԱՏԱԿԱՐԱՐՈՒՄԸ-ԿՏՐՈՆԱՅԻՆ: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Վանաձոր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քաղաք</w:t>
            </w:r>
            <w:r w:rsidRPr="00071A8A">
              <w:rPr>
                <w:rFonts w:ascii="Sylfaen" w:hAnsi="Sylfaen"/>
                <w:sz w:val="18"/>
                <w:szCs w:val="18"/>
                <w:lang w:val="hy-AM"/>
              </w:rPr>
              <w:t xml:space="preserve">ի կենտրոնից մինչև 3 կմ հեռավորությամբ, 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առնվազն մեկ բենզալցակայանի առկայություն /բենզալցակայանը պետք է իրականացնի լիցքավորում կտրոնների հիման վրա/:</w:t>
            </w:r>
          </w:p>
        </w:tc>
      </w:tr>
      <w:tr w:rsidR="00071A8A" w:rsidRPr="00E63865" w14:paraId="21D184AA" w14:textId="77777777" w:rsidTr="009B723E">
        <w:trPr>
          <w:gridAfter w:val="1"/>
          <w:wAfter w:w="2282" w:type="dxa"/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CE4A6" w14:textId="08E2DD92" w:rsidR="00071A8A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C7C89" w14:textId="025AD0C8" w:rsidR="00071A8A" w:rsidRPr="008B5FBB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6B2CB5">
              <w:rPr>
                <w:rFonts w:ascii="Sylfaen" w:hAnsi="Sylfaen"/>
                <w:sz w:val="20"/>
                <w:szCs w:val="20"/>
                <w:lang w:val="ru-RU"/>
              </w:rPr>
              <w:t>Դիզելային</w:t>
            </w:r>
            <w:proofErr w:type="spellEnd"/>
            <w:r w:rsidRPr="006B2CB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B2CB5">
              <w:rPr>
                <w:rFonts w:ascii="Sylfaen" w:hAnsi="Sylfaen"/>
                <w:sz w:val="20"/>
                <w:szCs w:val="20"/>
                <w:lang w:val="ru-RU"/>
              </w:rPr>
              <w:t>վառելիք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27182" w14:textId="7108389C" w:rsidR="00071A8A" w:rsidRPr="00E329FB" w:rsidRDefault="00071A8A" w:rsidP="00071A8A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9449F" w14:textId="77777777" w:rsidR="00071A8A" w:rsidRPr="00CC54F4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A4AAB" w14:textId="63709C1A" w:rsidR="00071A8A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2300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F8A32" w14:textId="722183B5" w:rsidR="00071A8A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54E3E" w14:textId="3F1111E5" w:rsidR="00071A8A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sz w:val="20"/>
                <w:szCs w:val="20"/>
                <w:lang w:val="hy-AM" w:eastAsia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>1 104 000</w:t>
            </w:r>
          </w:p>
        </w:tc>
        <w:tc>
          <w:tcPr>
            <w:tcW w:w="40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764E7" w14:textId="77777777" w:rsidR="00071A8A" w:rsidRPr="00071A8A" w:rsidRDefault="00071A8A" w:rsidP="00071A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65E8D">
              <w:rPr>
                <w:rFonts w:ascii="Sylfaen" w:hAnsi="Sylfaen"/>
                <w:sz w:val="16"/>
                <w:szCs w:val="16"/>
                <w:lang w:val="hy-AM"/>
              </w:rPr>
              <w:t>Ցետանային թիվը 51-ից ոչ պակաս, ցետանային ցուցիչը-46-ից ոչ պակաս, խտությունը 150</w:t>
            </w:r>
            <w:r w:rsidRPr="00965E8D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65E8D">
              <w:rPr>
                <w:rFonts w:ascii="Sylfaen" w:hAnsi="Sylfaen"/>
                <w:sz w:val="16"/>
                <w:szCs w:val="16"/>
                <w:lang w:val="hy-AM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965E8D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65E8D">
              <w:rPr>
                <w:rFonts w:ascii="Sylfaen" w:hAnsi="Sylfaen"/>
                <w:sz w:val="16"/>
                <w:szCs w:val="16"/>
                <w:lang w:val="hy-AM"/>
              </w:rPr>
              <w:t>C-ից ոչ ցածր, ածխածնի մնացորդը 10% նստվածքում 0,3%-ից ոչ ավելի, մածուցիկությունը 400</w:t>
            </w:r>
            <w:r w:rsidRPr="00965E8D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65E8D">
              <w:rPr>
                <w:rFonts w:ascii="Sylfaen" w:hAnsi="Sylfaen"/>
                <w:sz w:val="16"/>
                <w:szCs w:val="16"/>
                <w:lang w:val="hy-AM"/>
              </w:rPr>
              <w:t>C-ում` 2,0-ից մինչև 4,5 մմ2</w:t>
            </w:r>
            <w:r w:rsidRPr="00965E8D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65E8D">
              <w:rPr>
                <w:rFonts w:ascii="Sylfaen" w:hAnsi="Sylfaen"/>
                <w:sz w:val="16"/>
                <w:szCs w:val="16"/>
                <w:lang w:val="hy-AM"/>
              </w:rPr>
              <w:t>/վ, պղտորման ջերմաստիճանը` 00</w:t>
            </w:r>
            <w:r w:rsidRPr="00965E8D">
              <w:rPr>
                <w:rFonts w:ascii="Sylfaen" w:hAnsi="Sylfaen" w:cs="Courier New"/>
                <w:sz w:val="16"/>
                <w:szCs w:val="16"/>
                <w:lang w:val="hy-AM"/>
              </w:rPr>
              <w:t> </w:t>
            </w:r>
            <w:r w:rsidRPr="00965E8D">
              <w:rPr>
                <w:rFonts w:ascii="Sylfaen" w:hAnsi="Sylfaen"/>
                <w:sz w:val="16"/>
                <w:szCs w:val="16"/>
                <w:lang w:val="hy-AM"/>
              </w:rPr>
              <w:t>C-ից ոչ բարձր, անվտանգությունը, մակնշումը և փաթեթավորումը` ըստ ՀՀ կառավարության 2004թ. հունվարի 11-ի N 1592-Ն որոշմամբ հաստատված «Ներքին այրման շարժիչային վառելիքների տեխնիկական կանոնակարգի»</w:t>
            </w:r>
          </w:p>
          <w:p w14:paraId="16179590" w14:textId="5F36C935" w:rsidR="00071A8A" w:rsidRPr="008B5FBB" w:rsidRDefault="00071A8A" w:rsidP="00071A8A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BD37D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Մ</w:t>
            </w:r>
            <w:r w:rsidRPr="00965E8D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ԱՏԱԿԱՐԱՐՈՒՄԸ-ԿՏՐՈՆԱՅԻՆ:</w:t>
            </w:r>
            <w:r w:rsidRPr="00965E8D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Վանաձոր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քաղաք</w:t>
            </w:r>
            <w:r w:rsidRPr="00BD37DB">
              <w:rPr>
                <w:rFonts w:ascii="Sylfaen" w:hAnsi="Sylfaen"/>
                <w:sz w:val="18"/>
                <w:szCs w:val="18"/>
                <w:lang w:val="hy-AM"/>
              </w:rPr>
              <w:t xml:space="preserve">ի կենտրոնից մինչև 3 կմ հեռավորությամբ, </w:t>
            </w:r>
            <w:r w:rsidRPr="005978C9">
              <w:rPr>
                <w:rFonts w:ascii="Sylfaen" w:hAnsi="Sylfaen"/>
                <w:sz w:val="18"/>
                <w:szCs w:val="18"/>
                <w:lang w:val="pt-BR"/>
              </w:rPr>
              <w:t xml:space="preserve"> առնվազն մեկ բենզալցակայանի առկայություն /բենզալցակայանը պետք է իրականացնի լիցքավորում կտրոնների հիման վրա/:</w:t>
            </w:r>
          </w:p>
        </w:tc>
      </w:tr>
      <w:tr w:rsidR="00071A8A" w:rsidRPr="00E63865" w14:paraId="4B8BC031" w14:textId="77777777" w:rsidTr="009B723E">
        <w:trPr>
          <w:gridAfter w:val="1"/>
          <w:wAfter w:w="2282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71A8A" w:rsidRPr="00C63984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1A8A" w:rsidRPr="00E63865" w14:paraId="24C3B0CB" w14:textId="77777777" w:rsidTr="009B723E">
        <w:trPr>
          <w:gridAfter w:val="1"/>
          <w:wAfter w:w="2282" w:type="dxa"/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71A8A" w:rsidRPr="0048662E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86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86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10CF7F" w:rsidR="00071A8A" w:rsidRPr="0048662E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866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4866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4866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օրենքի 15-րդ հոդվածի 6-ին կետ</w:t>
            </w:r>
            <w:r w:rsidRPr="00781C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781C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781C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Տեսչական մարմինների մասին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781C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5-րդ և 18-րդ հոդված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</w:t>
            </w:r>
            <w:r w:rsidRPr="00781C1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071A8A" w:rsidRPr="00E63865" w14:paraId="075EEA57" w14:textId="77777777" w:rsidTr="009B723E">
        <w:trPr>
          <w:gridAfter w:val="1"/>
          <w:wAfter w:w="2282" w:type="dxa"/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71A8A" w:rsidRPr="0048662E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1A8A" w:rsidRPr="00E63865" w14:paraId="681596E8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86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AB756B" w:rsidR="00071A8A" w:rsidRPr="00922DE4" w:rsidRDefault="00071A8A" w:rsidP="009011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071A8A" w:rsidRPr="0022631D" w14:paraId="199F948A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164"/>
        </w:trPr>
        <w:tc>
          <w:tcPr>
            <w:tcW w:w="61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1A8A" w:rsidRPr="0022631D" w14:paraId="6EE9B008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92"/>
        </w:trPr>
        <w:tc>
          <w:tcPr>
            <w:tcW w:w="612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1A8A" w:rsidRPr="0022631D" w14:paraId="13FE412E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47"/>
        </w:trPr>
        <w:tc>
          <w:tcPr>
            <w:tcW w:w="61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71A8A" w:rsidRPr="0022631D" w14:paraId="321D26CF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47"/>
        </w:trPr>
        <w:tc>
          <w:tcPr>
            <w:tcW w:w="612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1A8A" w:rsidRPr="0022631D" w14:paraId="68E691E2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155"/>
        </w:trPr>
        <w:tc>
          <w:tcPr>
            <w:tcW w:w="612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71A8A" w:rsidRPr="0022631D" w:rsidRDefault="00071A8A" w:rsidP="00071A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1A8A" w:rsidRPr="0022631D" w14:paraId="30B89418" w14:textId="77777777" w:rsidTr="009B723E">
        <w:trPr>
          <w:gridAfter w:val="1"/>
          <w:wAfter w:w="2282" w:type="dxa"/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1A8A" w:rsidRPr="0022631D" w14:paraId="10DC4861" w14:textId="77777777" w:rsidTr="009B723E">
        <w:trPr>
          <w:gridAfter w:val="1"/>
          <w:wAfter w:w="2282" w:type="dxa"/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1FD38684" w14:textId="2B462658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71A8A" w:rsidRPr="0022631D" w14:paraId="3FD00E3A" w14:textId="77777777" w:rsidTr="009B723E">
        <w:trPr>
          <w:gridAfter w:val="1"/>
          <w:wAfter w:w="2282" w:type="dxa"/>
          <w:trHeight w:val="25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1A8A" w:rsidRPr="0022631D" w14:paraId="4DA511EC" w14:textId="77777777" w:rsidTr="009B723E">
        <w:trPr>
          <w:gridAfter w:val="1"/>
          <w:wAfter w:w="2282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71A8A" w:rsidRPr="0022631D" w14:paraId="50825522" w14:textId="77777777" w:rsidTr="009B723E">
        <w:trPr>
          <w:gridAfter w:val="1"/>
          <w:wAfter w:w="2282" w:type="dxa"/>
          <w:trHeight w:val="10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71A8A" w:rsidRPr="0022631D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6CCDCA7" w:rsidR="00071A8A" w:rsidRPr="005E79CA" w:rsidRDefault="00071A8A" w:rsidP="00071A8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ՙՙԱրձագանք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D867224" w14:textId="3BD03298" w:rsidR="00071A8A" w:rsidRPr="00323F71" w:rsidRDefault="00D3074A" w:rsidP="00071A8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800 000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5E89FC85" w:rsidR="00071A8A" w:rsidRPr="00323F71" w:rsidRDefault="00D3074A" w:rsidP="00071A8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160</w:t>
            </w:r>
            <w:r w:rsidR="00071A8A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 xml:space="preserve">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6D837B2" w:rsidR="00071A8A" w:rsidRPr="00323F71" w:rsidRDefault="00071A8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9</w:t>
            </w:r>
            <w:r w:rsidR="00D3074A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6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0 000</w:t>
            </w:r>
          </w:p>
        </w:tc>
      </w:tr>
      <w:tr w:rsidR="00D3074A" w:rsidRPr="0022631D" w14:paraId="6D368CF7" w14:textId="77777777" w:rsidTr="00CF03D4">
        <w:trPr>
          <w:gridAfter w:val="1"/>
          <w:wAfter w:w="2282" w:type="dxa"/>
          <w:trHeight w:val="10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57CC5F" w14:textId="2D2A8554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34847A1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3EC380F2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</w:p>
        </w:tc>
      </w:tr>
      <w:tr w:rsidR="00D3074A" w:rsidRPr="0022631D" w14:paraId="56F83F5C" w14:textId="77777777" w:rsidTr="009B723E">
        <w:trPr>
          <w:gridAfter w:val="1"/>
          <w:wAfter w:w="2282" w:type="dxa"/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35D2B7E4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6FE569C9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Վարս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3151B49C" w14:textId="1DD18C56" w:rsidR="00D3074A" w:rsidRPr="00323F71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586 670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293160BD" w:rsidR="00D3074A" w:rsidRPr="00323F71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117 330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45E1387A" w:rsidR="00D3074A" w:rsidRPr="00323F71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704000</w:t>
            </w:r>
          </w:p>
        </w:tc>
      </w:tr>
      <w:tr w:rsidR="00D3074A" w:rsidRPr="0022631D" w14:paraId="1B607CEB" w14:textId="77777777" w:rsidTr="00CD6586">
        <w:trPr>
          <w:gridAfter w:val="1"/>
          <w:wAfter w:w="2282" w:type="dxa"/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CC13EC" w14:textId="5069204E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7949B2E2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</w:p>
        </w:tc>
      </w:tr>
      <w:tr w:rsidR="00D3074A" w:rsidRPr="0022631D" w14:paraId="745E47D9" w14:textId="77777777" w:rsidTr="009B723E">
        <w:trPr>
          <w:gridAfter w:val="1"/>
          <w:wAfter w:w="2282" w:type="dxa"/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67C3F7" w14:textId="0830B6B2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9D5C0F0" w14:textId="4FDD8422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Մաքս Օիլ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6857615F" w14:textId="71A6A0FA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  <w:t>4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80</w:t>
            </w:r>
            <w:r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B3F5D76" w14:textId="0505DBBD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96 000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8F183E8" w14:textId="3DD3DBB3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576 000</w:t>
            </w:r>
          </w:p>
        </w:tc>
      </w:tr>
      <w:tr w:rsidR="00D3074A" w:rsidRPr="0022631D" w14:paraId="271BCCAD" w14:textId="77777777" w:rsidTr="003E06C0">
        <w:trPr>
          <w:gridAfter w:val="1"/>
          <w:wAfter w:w="2282" w:type="dxa"/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4D78DF" w14:textId="0A7B145B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54A70947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</w:p>
        </w:tc>
      </w:tr>
      <w:tr w:rsidR="00D3074A" w:rsidRPr="0022631D" w14:paraId="7BF27492" w14:textId="534360E9" w:rsidTr="009B723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8F5A6D" w14:textId="3AAC21FF" w:rsidR="00D3074A" w:rsidRPr="009B723E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38CD645" w14:textId="39F99112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Մաքս Օիլ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D050AA1" w14:textId="48E00B91" w:rsidR="00D3074A" w:rsidRP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920 000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2BB195E1" w14:textId="2E1A9C0A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184 000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35759C1A" w14:textId="70269241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27FF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1 104 000</w:t>
            </w:r>
          </w:p>
        </w:tc>
        <w:tc>
          <w:tcPr>
            <w:tcW w:w="2282" w:type="dxa"/>
            <w:vAlign w:val="center"/>
          </w:tcPr>
          <w:p w14:paraId="5AE9A12F" w14:textId="66200B0B" w:rsidR="00D3074A" w:rsidRPr="0022631D" w:rsidRDefault="00D3074A" w:rsidP="00D3074A">
            <w:pPr>
              <w:spacing w:before="0" w:after="160" w:line="259" w:lineRule="auto"/>
              <w:ind w:left="0" w:firstLine="0"/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862 500</w:t>
            </w:r>
          </w:p>
        </w:tc>
      </w:tr>
      <w:tr w:rsidR="00D3074A" w:rsidRPr="0022631D" w14:paraId="700CD07F" w14:textId="489E5D73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426918B6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552679BF" w14:textId="4822A624" w:rsidTr="009B723E">
        <w:trPr>
          <w:gridAfter w:val="1"/>
          <w:wAfter w:w="2282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F89BAE3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61D3885B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B22E87F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3CA6FABC" w14:textId="77777777" w:rsidTr="00032E16">
        <w:trPr>
          <w:gridAfter w:val="1"/>
          <w:wAfter w:w="2282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D3074A" w:rsidRPr="0022631D" w14:paraId="5E96A1C5" w14:textId="77777777" w:rsidTr="00032E16">
        <w:trPr>
          <w:gridAfter w:val="1"/>
          <w:wAfter w:w="2282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443F73EF" w14:textId="77777777" w:rsidTr="00032E16">
        <w:trPr>
          <w:gridAfter w:val="1"/>
          <w:wAfter w:w="2282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522ACAFB" w14:textId="77777777" w:rsidTr="009B723E">
        <w:trPr>
          <w:gridAfter w:val="1"/>
          <w:wAfter w:w="2282" w:type="dxa"/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71AB42B3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3074A" w:rsidRPr="0022631D" w14:paraId="29211E78" w14:textId="77777777" w:rsidTr="009B723E">
        <w:trPr>
          <w:gridAfter w:val="1"/>
          <w:wAfter w:w="2282" w:type="dxa"/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3A20D239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182D9E5D" w14:textId="760DBEF2" w:rsidR="00D3074A" w:rsidRPr="00EA59D5" w:rsidRDefault="00D3074A" w:rsidP="00D3074A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22631D" w14:paraId="617248CD" w14:textId="77777777" w:rsidTr="009B723E">
        <w:trPr>
          <w:gridAfter w:val="1"/>
          <w:wAfter w:w="2282" w:type="dxa"/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1515C769" w14:textId="77777777" w:rsidTr="009B723E">
        <w:trPr>
          <w:gridAfter w:val="1"/>
          <w:wAfter w:w="2282" w:type="dxa"/>
          <w:trHeight w:val="346"/>
        </w:trPr>
        <w:tc>
          <w:tcPr>
            <w:tcW w:w="47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D6FE92" w:rsidR="00D3074A" w:rsidRPr="00BE7840" w:rsidRDefault="00D3074A" w:rsidP="00D3074A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3074A" w:rsidRPr="0022631D" w14:paraId="71BEA872" w14:textId="77777777" w:rsidTr="009B723E">
        <w:trPr>
          <w:gridAfter w:val="1"/>
          <w:wAfter w:w="2282" w:type="dxa"/>
          <w:trHeight w:val="92"/>
        </w:trPr>
        <w:tc>
          <w:tcPr>
            <w:tcW w:w="477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3074A" w:rsidRPr="0022631D" w14:paraId="04C80107" w14:textId="77777777" w:rsidTr="009B723E">
        <w:trPr>
          <w:gridAfter w:val="1"/>
          <w:wAfter w:w="2282" w:type="dxa"/>
          <w:trHeight w:val="92"/>
        </w:trPr>
        <w:tc>
          <w:tcPr>
            <w:tcW w:w="477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2254FA5C" w14:textId="77777777" w:rsidTr="009B723E">
        <w:trPr>
          <w:gridAfter w:val="1"/>
          <w:wAfter w:w="2282" w:type="dxa"/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</w:tr>
      <w:tr w:rsidR="00D3074A" w:rsidRPr="0022631D" w14:paraId="3C75DA26" w14:textId="77777777" w:rsidTr="009B723E">
        <w:trPr>
          <w:gridAfter w:val="1"/>
          <w:wAfter w:w="2282" w:type="dxa"/>
          <w:trHeight w:val="344"/>
        </w:trPr>
        <w:tc>
          <w:tcPr>
            <w:tcW w:w="47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884AE9" w:rsidR="00D3074A" w:rsidRPr="00BE7840" w:rsidRDefault="00D3074A" w:rsidP="00D3074A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․01․202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3074A" w:rsidRPr="0022631D" w14:paraId="0682C6BE" w14:textId="77777777" w:rsidTr="009B723E">
        <w:trPr>
          <w:gridAfter w:val="1"/>
          <w:wAfter w:w="2282" w:type="dxa"/>
          <w:trHeight w:val="344"/>
        </w:trPr>
        <w:tc>
          <w:tcPr>
            <w:tcW w:w="47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7DCC43D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․01.202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3074A" w:rsidRPr="0022631D" w14:paraId="79A64497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4E4EA255" w14:textId="77777777" w:rsidTr="009B723E">
        <w:trPr>
          <w:gridAfter w:val="1"/>
          <w:wAfter w:w="2282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3074A" w:rsidRPr="009B723E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3074A" w:rsidRPr="009B723E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0A5086C3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3074A" w:rsidRPr="0022631D" w14:paraId="11F19FA1" w14:textId="77777777" w:rsidTr="00032E16">
        <w:trPr>
          <w:gridAfter w:val="1"/>
          <w:wAfter w:w="2282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4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75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09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29" w:type="dxa"/>
            <w:gridSpan w:val="9"/>
            <w:shd w:val="clear" w:color="auto" w:fill="auto"/>
            <w:vAlign w:val="center"/>
          </w:tcPr>
          <w:p w14:paraId="0911FBB2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3074A" w:rsidRPr="0022631D" w14:paraId="4DC53241" w14:textId="77777777" w:rsidTr="00032E16">
        <w:trPr>
          <w:gridAfter w:val="1"/>
          <w:wAfter w:w="2282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4"/>
            <w:vMerge/>
            <w:shd w:val="clear" w:color="auto" w:fill="auto"/>
            <w:vAlign w:val="center"/>
          </w:tcPr>
          <w:p w14:paraId="7FDD9C22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4"/>
            <w:vMerge/>
            <w:shd w:val="clear" w:color="auto" w:fill="auto"/>
            <w:vAlign w:val="center"/>
          </w:tcPr>
          <w:p w14:paraId="73BBD2A3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vMerge/>
            <w:shd w:val="clear" w:color="auto" w:fill="auto"/>
            <w:vAlign w:val="center"/>
          </w:tcPr>
          <w:p w14:paraId="078CB50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29" w:type="dxa"/>
            <w:gridSpan w:val="9"/>
            <w:shd w:val="clear" w:color="auto" w:fill="auto"/>
            <w:vAlign w:val="center"/>
          </w:tcPr>
          <w:p w14:paraId="3C0959C2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3074A" w:rsidRPr="0022631D" w14:paraId="75FDA7D8" w14:textId="77777777" w:rsidTr="00032E16">
        <w:trPr>
          <w:gridAfter w:val="1"/>
          <w:wAfter w:w="2282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3074A" w:rsidRPr="00163D20" w14:paraId="1E28D31D" w14:textId="77777777" w:rsidTr="00032E16">
        <w:trPr>
          <w:gridAfter w:val="1"/>
          <w:wAfter w:w="2282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CD0E038" w:rsidR="00D3074A" w:rsidRPr="00104AD2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F82ACB4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ՙՙԱրձագանք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FE829DD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ՎՏՄԱԿ- ԳՀԱՊՁԲ  2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6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-1</w:t>
            </w: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54F54951" w14:textId="6A15C3B0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610A7BBF" w14:textId="56217BB4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30․12․202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6A3A27A0" w14:textId="58ECC675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540F0BC7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29B3935" w:rsidR="00D3074A" w:rsidRPr="00163D20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D20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D3074A" w:rsidRPr="00163D20" w14:paraId="0C60A34E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3C9802E3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2EB3856C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Վարս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3AD98713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ՎՏՄԱԿ- ԳՀԱՊՁԲ  2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6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-2</w:t>
            </w: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11A1F8C8" w14:textId="27A7C908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0DD1D286" w14:textId="3987ACB9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30․12․202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45860531" w14:textId="7DA70763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41821094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0BD360DF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862 500</w:t>
            </w:r>
          </w:p>
        </w:tc>
      </w:tr>
      <w:tr w:rsidR="00D3074A" w:rsidRPr="00163D20" w14:paraId="660139CE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79A8CB84" w14:textId="4E6FCCB0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B9480EF" w14:textId="320C4B96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Մաքս Օիլ</w:t>
            </w: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B2345EF" w14:textId="4BBEC82F" w:rsidR="00D3074A" w:rsidRPr="00122D36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ՎՏՄԱԿ- ԳՀԱՊՁԲ  2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6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433EDE5B" w14:textId="7A4B0ACD" w:rsidR="00D3074A" w:rsidRPr="00122D36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5DE51EB3" w14:textId="743C22DF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30․12․202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39D7AA78" w14:textId="5B0ADEAC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21B39796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1CB0EBE" w14:textId="35DAAE1D" w:rsidR="00D3074A" w:rsidRPr="00032E16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1 680 000</w:t>
            </w:r>
          </w:p>
        </w:tc>
      </w:tr>
      <w:tr w:rsidR="00D3074A" w:rsidRPr="00163D20" w14:paraId="41E4ED39" w14:textId="77777777" w:rsidTr="009B723E">
        <w:trPr>
          <w:gridAfter w:val="1"/>
          <w:wAfter w:w="2282" w:type="dxa"/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D3074A" w:rsidRPr="009B723E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  <w:t>Ընտրված</w:t>
            </w:r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 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  <w:t>մասնակցի</w:t>
            </w:r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 (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  <w:t>մասնակիցների</w:t>
            </w:r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) 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  <w:t>անվանումը</w:t>
            </w:r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 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  <w:t>և</w:t>
            </w:r>
            <w:r w:rsidRPr="009B723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 </w:t>
            </w:r>
            <w:r w:rsidRPr="009B723E"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  <w:t>հասցեն</w:t>
            </w:r>
          </w:p>
        </w:tc>
      </w:tr>
      <w:tr w:rsidR="00D3074A" w:rsidRPr="00ED21CB" w14:paraId="1F657639" w14:textId="77777777" w:rsidTr="00122D36">
        <w:trPr>
          <w:gridAfter w:val="1"/>
          <w:wAfter w:w="2282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3074A" w:rsidRPr="00F83B58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Չափա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բաժնի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</w:t>
            </w:r>
            <w:r w:rsidRPr="00163D20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ցե</w:t>
            </w: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3074A" w:rsidRPr="0022631D" w14:paraId="7D6A54C8" w14:textId="77777777" w:rsidTr="00122D36">
        <w:trPr>
          <w:gridAfter w:val="1"/>
          <w:wAfter w:w="2282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0705F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3B87D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744B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F35C4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E75D8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BD0EA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20BC55B9" w14:textId="77777777" w:rsidTr="00122D36">
        <w:trPr>
          <w:gridAfter w:val="1"/>
          <w:wAfter w:w="2282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A8952AB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A8C7C4D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ՙՙԱրձագանք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՚՚ՍՊԸ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D11864F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</w:t>
            </w:r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  <w:t>․ Վանաձոր, Տիգրան Մեծ Պ 81</w:t>
            </w:r>
          </w:p>
        </w:tc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4D572E" w:rsidR="00D3074A" w:rsidRPr="00ED21CB" w:rsidRDefault="00D3074A" w:rsidP="00D3074A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vahagn.avagyan1975@mail.ru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12813A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220053336107000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9B9628" w:rsidR="00D3074A" w:rsidRPr="00ED21CB" w:rsidRDefault="00E63865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AT0582676</w:t>
            </w:r>
          </w:p>
        </w:tc>
      </w:tr>
      <w:tr w:rsidR="00D3074A" w:rsidRPr="0022631D" w14:paraId="73333822" w14:textId="77777777" w:rsidTr="00122D36">
        <w:trPr>
          <w:gridAfter w:val="1"/>
          <w:wAfter w:w="2282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F4B7A" w14:textId="1E902C43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F64FB" w14:textId="1BFED4B8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Վարս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1CCF9" w14:textId="1A334A2C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</w:t>
            </w:r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  <w:t xml:space="preserve">․ </w:t>
            </w:r>
            <w:proofErr w:type="spellStart"/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>Ալավերդի</w:t>
            </w:r>
            <w:proofErr w:type="spellEnd"/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>Երևանյան</w:t>
            </w:r>
            <w:proofErr w:type="spellEnd"/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>խճ</w:t>
            </w:r>
            <w:proofErr w:type="spellEnd"/>
            <w:r w:rsidRPr="00ED21CB"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 xml:space="preserve"> 22/4</w:t>
            </w:r>
          </w:p>
        </w:tc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1337C" w14:textId="76999D79" w:rsidR="00D3074A" w:rsidRDefault="00D3074A" w:rsidP="00D3074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artak03322@mail.ru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123BD" w14:textId="12DE2C9F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220323333751000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50810" w14:textId="0C01E529" w:rsidR="00D3074A" w:rsidRPr="00ED21CB" w:rsidRDefault="00352556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014842066</w:t>
            </w:r>
          </w:p>
        </w:tc>
      </w:tr>
      <w:tr w:rsidR="00D3074A" w:rsidRPr="0022631D" w14:paraId="6863B82F" w14:textId="77777777" w:rsidTr="00122D36">
        <w:trPr>
          <w:gridAfter w:val="1"/>
          <w:wAfter w:w="2282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2F0BB" w14:textId="2543C545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9F70C" w14:textId="33F3A595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ՙՙ</w:t>
            </w:r>
            <w:proofErr w:type="spellEnd"/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Մաքս Օիլ</w:t>
            </w: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՚՚ ՍՊԸ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5B48" w14:textId="2AF1B69E" w:rsidR="00D3074A" w:rsidRPr="00ED21CB" w:rsidRDefault="002A1F86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  <w:t xml:space="preserve">․ Երևան, </w:t>
            </w:r>
            <w:proofErr w:type="spellStart"/>
            <w:r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>Էրեբունի</w:t>
            </w:r>
            <w:proofErr w:type="spellEnd"/>
            <w:r>
              <w:rPr>
                <w:rFonts w:ascii="Cambria Math" w:eastAsia="Times New Roman" w:hAnsi="Cambria Math" w:cs="Arial"/>
                <w:b/>
                <w:sz w:val="14"/>
                <w:szCs w:val="14"/>
                <w:lang w:eastAsia="ru-RU"/>
              </w:rPr>
              <w:t xml:space="preserve"> 12/4</w:t>
            </w:r>
          </w:p>
        </w:tc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59D6B" w14:textId="767FB95B" w:rsidR="00D3074A" w:rsidRPr="00ED21CB" w:rsidRDefault="00D3074A" w:rsidP="00D3074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431B81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maxoil.llc@mail.ru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4D78E" w14:textId="286C26D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1B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1570026452480100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E3993" w14:textId="68E7DBB1" w:rsidR="00D3074A" w:rsidRPr="00ED21CB" w:rsidRDefault="002A1F86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1872">
              <w:rPr>
                <w:rFonts w:ascii="GHEA Grapalat" w:hAnsi="GHEA Grapalat" w:cs="Calibri"/>
                <w:sz w:val="16"/>
                <w:szCs w:val="18"/>
                <w:lang w:val="hy-AM"/>
              </w:rPr>
              <w:t>AO0301324</w:t>
            </w:r>
          </w:p>
        </w:tc>
      </w:tr>
      <w:tr w:rsidR="00D3074A" w:rsidRPr="0022631D" w14:paraId="716A0221" w14:textId="77777777" w:rsidTr="00122D36">
        <w:trPr>
          <w:gridAfter w:val="1"/>
          <w:wAfter w:w="2282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3E438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72751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C0247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02BF1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2A7B4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84E1F" w14:textId="77777777" w:rsidR="00D3074A" w:rsidRPr="00ED21CB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074A" w:rsidRPr="00DF21B0" w14:paraId="411C9D08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68074B13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  <w:p w14:paraId="4A75E248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  <w:p w14:paraId="13ED5415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  <w:p w14:paraId="51886762" w14:textId="2776CEEE" w:rsidR="00D3074A" w:rsidRPr="009B723E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8F30286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DB4CC69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3C12AA31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3317EFAB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3852531B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494B006F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D5C830E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2B00E860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766CD8D0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8C68FE9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8BAA4D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7D10F87A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0F195C7B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5AFD8D69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4C26CDDC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7B44D2A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26665E1A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0D4D9E9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0B86C27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E19E9F6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53315B62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278B905A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302D86B1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5D94FE67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7F0A7E9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1112FA40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60AF6B72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4B9D765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8891582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2E0AF192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74E2439B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27487BC9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22C185D8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5386F4E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62765F84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81E0D29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3EBAD52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364EAF2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11961CAF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46D72616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46DD02E4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27C4CA0F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3886423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2552CCE2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A2D5ACC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901224C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B8D7D72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5E127553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052BD51C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7D9B527C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4AB84B8B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36EDF0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34C680FE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7C02E03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2B214B1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D0777D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4C8497D5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15C1914D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3DEFF3BD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39667F6A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C32D29C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5E537015" w14:textId="77777777" w:rsidTr="00032E16">
        <w:trPr>
          <w:gridAfter w:val="1"/>
          <w:wAfter w:w="2282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7E8D967F" w14:textId="77777777" w:rsidR="00D3074A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8D37DA7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882F49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778ABF29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20D47837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12149440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294" w:type="dxa"/>
            <w:gridSpan w:val="7"/>
            <w:shd w:val="clear" w:color="auto" w:fill="auto"/>
            <w:vAlign w:val="center"/>
          </w:tcPr>
          <w:p w14:paraId="3A880C8E" w14:textId="77777777" w:rsidR="00D3074A" w:rsidRPr="00ED21CB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0566AFF" w14:textId="77777777" w:rsidR="00D3074A" w:rsidRPr="00F83B5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DF21B0" w14:paraId="5E7784D1" w14:textId="77777777" w:rsidTr="009B723E">
        <w:trPr>
          <w:gridAfter w:val="1"/>
          <w:wAfter w:w="2282" w:type="dxa"/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E521834" w14:textId="77777777" w:rsidR="00D3074A" w:rsidRPr="00F83B58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) 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անվանումը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F83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3B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D3074A" w:rsidRPr="0022631D" w14:paraId="496A046D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3863A00B" w14:textId="77777777" w:rsidTr="009B72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82" w:type="dxa"/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3074A" w:rsidRPr="0022631D" w:rsidRDefault="00D3074A" w:rsidP="00D307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D3074A" w:rsidRPr="0022631D" w14:paraId="485BF528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E56328" w14:paraId="7DB42300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56E7D3D4" w:rsidR="00D3074A" w:rsidRPr="00E4188B" w:rsidRDefault="00D3074A" w:rsidP="00D3074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3074A" w:rsidRPr="004D078F" w:rsidRDefault="00D3074A" w:rsidP="00D3074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3074A" w:rsidRPr="004D078F" w:rsidRDefault="00D3074A" w:rsidP="00D3074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D3074A" w:rsidRPr="004D078F" w:rsidRDefault="00D3074A" w:rsidP="00D3074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3074A" w:rsidRPr="004D078F" w:rsidRDefault="00D3074A" w:rsidP="00D3074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D3074A" w:rsidRPr="004D078F" w:rsidRDefault="00D3074A" w:rsidP="00D3074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3074A" w:rsidRPr="004D078F" w:rsidRDefault="00D3074A" w:rsidP="00D3074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3074A" w:rsidRPr="004D078F" w:rsidRDefault="00D3074A" w:rsidP="00D3074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F6695C2" w:rsidR="00D3074A" w:rsidRPr="004D078F" w:rsidRDefault="00D3074A" w:rsidP="00D3074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—sadav87mail.ru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3074A" w:rsidRPr="00E56328" w14:paraId="3CC8B38C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E56328" w14:paraId="5484FA73" w14:textId="77777777" w:rsidTr="009B723E">
        <w:trPr>
          <w:gridAfter w:val="1"/>
          <w:wAfter w:w="2282" w:type="dxa"/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3074A" w:rsidRPr="00E56328" w14:paraId="5A7FED5D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E56328" w14:paraId="40B30E88" w14:textId="77777777" w:rsidTr="009B723E">
        <w:trPr>
          <w:gridAfter w:val="1"/>
          <w:wAfter w:w="2282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3074A" w:rsidRPr="0022631D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3074A" w:rsidRPr="00E56328" w14:paraId="541BD7F7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E56328" w14:paraId="4DE14D25" w14:textId="77777777" w:rsidTr="009B723E">
        <w:trPr>
          <w:gridAfter w:val="1"/>
          <w:wAfter w:w="2282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3074A" w:rsidRPr="00E56328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3074A" w:rsidRPr="00E56328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3074A" w:rsidRPr="00E56328" w14:paraId="1DAD5D5C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D3074A" w:rsidRPr="00E56328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074A" w:rsidRPr="0022631D" w14:paraId="5F667D89" w14:textId="77777777" w:rsidTr="009B723E">
        <w:trPr>
          <w:gridAfter w:val="1"/>
          <w:wAfter w:w="2282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3074A" w:rsidRPr="0022631D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3074A" w:rsidRPr="0022631D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3074A" w:rsidRPr="0022631D" w14:paraId="406B68D6" w14:textId="77777777" w:rsidTr="009B723E">
        <w:trPr>
          <w:gridAfter w:val="1"/>
          <w:wAfter w:w="2282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D3074A" w:rsidRPr="0022631D" w:rsidRDefault="00D3074A" w:rsidP="00D30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074A" w:rsidRPr="0022631D" w14:paraId="1A2BD291" w14:textId="77777777" w:rsidTr="009B723E">
        <w:trPr>
          <w:gridAfter w:val="1"/>
          <w:wAfter w:w="2282" w:type="dxa"/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D3074A" w:rsidRPr="0022631D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D3074A" w:rsidRPr="0022631D" w14:paraId="002AF1AD" w14:textId="77777777" w:rsidTr="009B723E">
        <w:trPr>
          <w:gridAfter w:val="1"/>
          <w:wAfter w:w="2282" w:type="dxa"/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3074A" w:rsidRPr="0022631D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3074A" w:rsidRPr="0022631D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3074A" w:rsidRPr="0022631D" w:rsidRDefault="00D3074A" w:rsidP="00D3074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3074A" w:rsidRPr="0022631D" w14:paraId="6C6C269C" w14:textId="77777777" w:rsidTr="009B723E">
        <w:trPr>
          <w:gridAfter w:val="1"/>
          <w:wAfter w:w="2282" w:type="dxa"/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ED0E4C" w:rsidR="00D3074A" w:rsidRPr="00BE7840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Սեդա Արզումանյան</w:t>
            </w:r>
          </w:p>
        </w:tc>
        <w:tc>
          <w:tcPr>
            <w:tcW w:w="4112" w:type="dxa"/>
            <w:gridSpan w:val="14"/>
            <w:shd w:val="clear" w:color="auto" w:fill="auto"/>
            <w:vAlign w:val="center"/>
          </w:tcPr>
          <w:p w14:paraId="570A2BE5" w14:textId="064A4A63" w:rsidR="00D3074A" w:rsidRPr="00BE7840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  <w:t>093652177</w:t>
            </w:r>
          </w:p>
        </w:tc>
        <w:tc>
          <w:tcPr>
            <w:tcW w:w="3770" w:type="dxa"/>
            <w:gridSpan w:val="10"/>
            <w:shd w:val="clear" w:color="auto" w:fill="auto"/>
            <w:vAlign w:val="center"/>
          </w:tcPr>
          <w:p w14:paraId="3C42DEDA" w14:textId="045FFCC7" w:rsidR="00D3074A" w:rsidRPr="00F83B58" w:rsidRDefault="00D3074A" w:rsidP="00D30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bCs/>
                <w:sz w:val="14"/>
                <w:szCs w:val="14"/>
                <w:lang w:val="hy-AM" w:eastAsia="ru-RU"/>
              </w:rPr>
              <w:t>sedaass@mail.ru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FA6F752" w14:textId="77777777" w:rsidR="00BD37DB" w:rsidRDefault="005032A0" w:rsidP="00BD37D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  <w:r w:rsidR="00BD37DB">
        <w:rPr>
          <w:rFonts w:ascii="GHEA Grapalat" w:hAnsi="GHEA Grapalat"/>
          <w:b/>
          <w:szCs w:val="24"/>
          <w:lang w:val="ru-RU"/>
        </w:rPr>
        <w:t>ОБЪЯВЛЕНИЕ</w:t>
      </w:r>
    </w:p>
    <w:p w14:paraId="736AFDDF" w14:textId="77777777" w:rsidR="00BD37DB" w:rsidRDefault="00BD37DB" w:rsidP="00BD37D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6A9A423B" w14:textId="0D57F541" w:rsidR="00BD37DB" w:rsidRDefault="00BD37DB" w:rsidP="00BD37DB">
      <w:pPr>
        <w:pStyle w:val="HTML"/>
        <w:rPr>
          <w:rFonts w:asciiTheme="minorHAnsi" w:hAnsiTheme="minorHAnsi"/>
        </w:rPr>
      </w:pPr>
      <w:proofErr w:type="spellStart"/>
      <w:r>
        <w:rPr>
          <w:rStyle w:val="y2iqfc"/>
        </w:rPr>
        <w:t>Ванадзорский</w:t>
      </w:r>
      <w:proofErr w:type="spellEnd"/>
      <w:r>
        <w:rPr>
          <w:rStyle w:val="y2iqfc"/>
        </w:rPr>
        <w:t xml:space="preserve"> региональный </w:t>
      </w:r>
      <w:proofErr w:type="spellStart"/>
      <w:r>
        <w:rPr>
          <w:rStyle w:val="y2iqfc"/>
        </w:rPr>
        <w:t>педагогико</w:t>
      </w:r>
      <w:proofErr w:type="spellEnd"/>
      <w:r>
        <w:rPr>
          <w:rStyle w:val="y2iqfc"/>
        </w:rPr>
        <w:t xml:space="preserve">-психологический центр </w:t>
      </w:r>
      <w:proofErr w:type="gramStart"/>
      <w:r>
        <w:rPr>
          <w:rStyle w:val="y2iqfc"/>
        </w:rPr>
        <w:t>поддержки ,</w:t>
      </w:r>
      <w:proofErr w:type="gramEnd"/>
      <w:r>
        <w:rPr>
          <w:rStyle w:val="y2iqfc"/>
        </w:rPr>
        <w:t xml:space="preserve"> расположенный по адресу: улица Баграмян, 22, </w:t>
      </w:r>
      <w:proofErr w:type="spellStart"/>
      <w:r>
        <w:rPr>
          <w:rStyle w:val="y2iqfc"/>
        </w:rPr>
        <w:t>Ванадзор</w:t>
      </w:r>
      <w:proofErr w:type="spellEnd"/>
      <w:r>
        <w:rPr>
          <w:rStyle w:val="y2iqfc"/>
        </w:rPr>
        <w:t>.</w:t>
      </w:r>
      <w:r>
        <w:rPr>
          <w:rFonts w:ascii="GHEA Grapalat" w:hAnsi="GHEA Grapalat"/>
        </w:rPr>
        <w:t xml:space="preserve"> ниже представляет информацию о договоре №_</w:t>
      </w:r>
      <w:r>
        <w:rPr>
          <w:rFonts w:ascii="Arial Unicode" w:hAnsi="Arial Unicode" w:cs="Arial"/>
          <w:b/>
          <w:lang w:val="hy-AM"/>
        </w:rPr>
        <w:t xml:space="preserve"> </w:t>
      </w:r>
      <w:r>
        <w:rPr>
          <w:rFonts w:ascii="Arial" w:hAnsi="Arial" w:cs="Arial"/>
          <w:lang w:val="af-ZA"/>
        </w:rPr>
        <w:t>ՎՏՄԱԿ- ԳՀԱՊՁԲ  2</w:t>
      </w:r>
      <w:r>
        <w:rPr>
          <w:rFonts w:ascii="Arial" w:hAnsi="Arial" w:cs="Arial"/>
          <w:lang w:val="hy-AM"/>
        </w:rPr>
        <w:t>6</w:t>
      </w:r>
      <w:r>
        <w:rPr>
          <w:rFonts w:ascii="Arial" w:hAnsi="Arial" w:cs="Arial"/>
          <w:lang w:val="af-ZA"/>
        </w:rPr>
        <w:t>/</w:t>
      </w:r>
      <w:r>
        <w:rPr>
          <w:rFonts w:ascii="Arial" w:hAnsi="Arial" w:cs="Arial"/>
          <w:lang w:val="hy-AM"/>
        </w:rPr>
        <w:t>3</w:t>
      </w: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/>
        </w:rPr>
        <w:t>, заключенном 20</w:t>
      </w:r>
      <w:r>
        <w:rPr>
          <w:rFonts w:ascii="GHEA Grapalat" w:hAnsi="GHEA Grapalat"/>
          <w:lang w:val="hy-AM"/>
        </w:rPr>
        <w:t>26</w:t>
      </w:r>
      <w:r w:rsidR="00DB4183"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</w:rPr>
        <w:t xml:space="preserve">года </w:t>
      </w:r>
      <w:r>
        <w:rPr>
          <w:rFonts w:ascii="GHEA Grapalat" w:hAnsi="GHEA Grapalat"/>
          <w:lang w:val="hy-AM"/>
        </w:rPr>
        <w:t>05</w:t>
      </w:r>
      <w:r>
        <w:rPr>
          <w:rFonts w:ascii="Cambria Math" w:hAnsi="Cambria Math"/>
          <w:lang w:val="hy-AM"/>
        </w:rPr>
        <w:t>․01</w:t>
      </w:r>
      <w:r>
        <w:rPr>
          <w:rFonts w:ascii="GHEA Grapalat" w:hAnsi="GHEA Grapalat"/>
        </w:rPr>
        <w:t xml:space="preserve"> в результате процедуры закупки под кодом </w:t>
      </w:r>
      <w:r>
        <w:rPr>
          <w:rFonts w:ascii="Arial" w:hAnsi="Arial" w:cs="Arial"/>
          <w:lang w:val="af-ZA"/>
        </w:rPr>
        <w:t>ՎՏՄԱԿ- ԳՀԱՊՁԲ  2</w:t>
      </w:r>
      <w:r>
        <w:rPr>
          <w:rFonts w:ascii="Arial" w:hAnsi="Arial" w:cs="Arial"/>
          <w:lang w:val="hy-AM"/>
        </w:rPr>
        <w:t>6</w:t>
      </w:r>
      <w:r>
        <w:rPr>
          <w:rFonts w:ascii="Arial" w:hAnsi="Arial" w:cs="Arial"/>
          <w:lang w:val="af-ZA"/>
        </w:rPr>
        <w:t>/</w:t>
      </w:r>
      <w:r>
        <w:rPr>
          <w:rFonts w:ascii="Arial" w:hAnsi="Arial" w:cs="Arial"/>
          <w:lang w:val="hy-AM"/>
        </w:rPr>
        <w:t>3</w:t>
      </w:r>
    </w:p>
    <w:p w14:paraId="3AEBB2C4" w14:textId="77777777" w:rsidR="00BD37DB" w:rsidRDefault="00BD37DB" w:rsidP="00BD37DB">
      <w:pPr>
        <w:pStyle w:val="2"/>
        <w:widowControl w:val="0"/>
        <w:spacing w:line="240" w:lineRule="auto"/>
        <w:ind w:firstLine="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12"/>
          <w:lang w:val="ru-RU"/>
        </w:rPr>
        <w:tab/>
      </w:r>
      <w:r>
        <w:rPr>
          <w:rFonts w:ascii="GHEA Grapalat" w:hAnsi="GHEA Grapalat"/>
          <w:sz w:val="20"/>
          <w:lang w:val="ru-RU"/>
        </w:rPr>
        <w:t xml:space="preserve">организованной с целью </w:t>
      </w:r>
      <w:proofErr w:type="gramStart"/>
      <w:r>
        <w:rPr>
          <w:rFonts w:ascii="GHEA Grapalat" w:hAnsi="GHEA Grapalat"/>
          <w:sz w:val="20"/>
          <w:lang w:val="ru-RU"/>
        </w:rPr>
        <w:t>приобретения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cs="Calibri"/>
          <w:lang w:val="ru-RU"/>
        </w:rPr>
        <w:t>услуги</w:t>
      </w:r>
      <w:proofErr w:type="gramEnd"/>
      <w:r>
        <w:rPr>
          <w:lang w:val="ru-RU"/>
        </w:rPr>
        <w:t xml:space="preserve"> </w:t>
      </w:r>
      <w:r>
        <w:rPr>
          <w:rFonts w:cs="Calibri"/>
          <w:lang w:val="ru-RU"/>
        </w:rPr>
        <w:t>по</w:t>
      </w:r>
      <w:r>
        <w:rPr>
          <w:lang w:val="ru-RU"/>
        </w:rPr>
        <w:t xml:space="preserve"> </w:t>
      </w:r>
      <w:r>
        <w:rPr>
          <w:rFonts w:cs="Calibri"/>
          <w:lang w:val="ru-RU"/>
        </w:rPr>
        <w:t>аренде</w:t>
      </w:r>
      <w:r>
        <w:rPr>
          <w:lang w:val="ru-RU"/>
        </w:rPr>
        <w:t xml:space="preserve"> </w:t>
      </w:r>
      <w:r>
        <w:rPr>
          <w:rFonts w:cs="Calibri"/>
          <w:lang w:val="ru-RU"/>
        </w:rPr>
        <w:t>автомобилей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для своих нужд: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72"/>
        <w:gridCol w:w="405"/>
        <w:gridCol w:w="824"/>
        <w:gridCol w:w="20"/>
        <w:gridCol w:w="319"/>
        <w:gridCol w:w="8"/>
        <w:gridCol w:w="708"/>
        <w:gridCol w:w="29"/>
        <w:gridCol w:w="539"/>
        <w:gridCol w:w="95"/>
        <w:gridCol w:w="161"/>
        <w:gridCol w:w="49"/>
        <w:gridCol w:w="601"/>
        <w:gridCol w:w="10"/>
        <w:gridCol w:w="170"/>
        <w:gridCol w:w="756"/>
        <w:gridCol w:w="334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120"/>
        <w:gridCol w:w="97"/>
        <w:gridCol w:w="161"/>
        <w:gridCol w:w="84"/>
        <w:gridCol w:w="1902"/>
        <w:gridCol w:w="12"/>
      </w:tblGrid>
      <w:tr w:rsidR="00BD37DB" w14:paraId="57179851" w14:textId="77777777" w:rsidTr="00DB4183">
        <w:trPr>
          <w:gridAfter w:val="1"/>
          <w:wAfter w:w="12" w:type="dxa"/>
          <w:trHeight w:val="146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5E12A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ab/>
            </w:r>
            <w:r>
              <w:rPr>
                <w:rFonts w:ascii="GHEA Grapalat" w:hAnsi="GHEA Grapalat"/>
                <w:sz w:val="20"/>
                <w:lang w:val="ru-RU"/>
              </w:rPr>
              <w:tab/>
            </w:r>
            <w:r>
              <w:rPr>
                <w:rFonts w:ascii="GHEA Grapalat" w:hAnsi="GHEA Grapalat"/>
                <w:sz w:val="20"/>
                <w:lang w:val="ru-RU"/>
              </w:rPr>
              <w:tab/>
            </w:r>
            <w:r>
              <w:rPr>
                <w:rFonts w:ascii="GHEA Grapalat" w:hAnsi="GHEA Grapalat"/>
                <w:sz w:val="20"/>
                <w:lang w:val="ru-RU"/>
              </w:rPr>
              <w:tab/>
            </w:r>
          </w:p>
        </w:tc>
        <w:tc>
          <w:tcPr>
            <w:tcW w:w="100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C11E6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BD37DB" w:rsidRPr="00E63865" w14:paraId="20220FFF" w14:textId="77777777" w:rsidTr="00DB4183">
        <w:trPr>
          <w:gridAfter w:val="1"/>
          <w:wAfter w:w="12" w:type="dxa"/>
          <w:trHeight w:val="110"/>
          <w:jc w:val="center"/>
        </w:trPr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B4D9E" w14:textId="77777777" w:rsidR="00BD37DB" w:rsidRDefault="00BD37DB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D7958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501BB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037D4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A9224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5258D" w14:textId="77777777" w:rsidR="00BD37DB" w:rsidRDefault="00BD37DB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E6E17" w14:textId="77777777" w:rsidR="00BD37DB" w:rsidRDefault="00BD37DB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D37DB" w14:paraId="43129F5C" w14:textId="77777777" w:rsidTr="00DB4183">
        <w:trPr>
          <w:gridAfter w:val="1"/>
          <w:wAfter w:w="12" w:type="dxa"/>
          <w:trHeight w:val="175"/>
          <w:jc w:val="center"/>
        </w:trPr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C607C" w14:textId="77777777" w:rsidR="00BD37DB" w:rsidRP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E4D64" w14:textId="77777777" w:rsidR="00BD37DB" w:rsidRP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BAEBA" w14:textId="77777777" w:rsidR="00BD37DB" w:rsidRP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CE4A" w14:textId="77777777" w:rsidR="00BD37DB" w:rsidRDefault="00BD37DB">
            <w:pPr>
              <w:widowControl w:val="0"/>
              <w:spacing w:line="254" w:lineRule="auto"/>
              <w:ind w:left="0" w:hanging="23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8D9FA" w14:textId="77777777" w:rsidR="00BD37DB" w:rsidRDefault="00BD37DB">
            <w:pPr>
              <w:widowControl w:val="0"/>
              <w:spacing w:line="254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F4548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19F91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3514C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D37DB" w14:paraId="56AEE83F" w14:textId="77777777" w:rsidTr="00DB4183">
        <w:trPr>
          <w:gridAfter w:val="1"/>
          <w:wAfter w:w="12" w:type="dxa"/>
          <w:trHeight w:val="275"/>
          <w:jc w:val="center"/>
        </w:trPr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86297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B1059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F09D7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38F9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8751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3069D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AD38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24AB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EA079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D37DB" w14:paraId="655F6430" w14:textId="77777777" w:rsidTr="00DB4183">
        <w:trPr>
          <w:gridAfter w:val="1"/>
          <w:wAfter w:w="12" w:type="dxa"/>
          <w:trHeight w:val="40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08BC3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DB437" w14:textId="77777777" w:rsidR="00DB4183" w:rsidRDefault="00DB4183" w:rsidP="00DB4183">
            <w:pPr>
              <w:pStyle w:val="HTML"/>
            </w:pPr>
            <w:r>
              <w:rPr>
                <w:rStyle w:val="y2iqfc"/>
              </w:rPr>
              <w:t>Сжатый природный газ</w:t>
            </w:r>
          </w:p>
          <w:p w14:paraId="08CE6746" w14:textId="721493F9" w:rsidR="00BD37DB" w:rsidRDefault="00BD37DB">
            <w:pPr>
              <w:tabs>
                <w:tab w:val="left" w:pos="1248"/>
              </w:tabs>
              <w:spacing w:line="254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DEA9" w14:textId="77777777" w:rsidR="00DB4183" w:rsidRDefault="00DB4183" w:rsidP="00DB4183">
            <w:pPr>
              <w:pStyle w:val="HTML"/>
            </w:pPr>
            <w:r>
              <w:rPr>
                <w:rStyle w:val="y2iqfc"/>
              </w:rPr>
              <w:t>кг</w:t>
            </w:r>
          </w:p>
          <w:p w14:paraId="715C9B14" w14:textId="6AD98B24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64661" w14:textId="14DE0C9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6B14F" w14:textId="25637524" w:rsidR="00BD37DB" w:rsidRPr="00BE71FD" w:rsidRDefault="00BE71FD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CF4C6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717F0" w14:textId="22BD5623" w:rsidR="00BD37DB" w:rsidRPr="00BE71FD" w:rsidRDefault="00BE71FD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E1B05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F5793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1</w:t>
            </w:r>
          </w:p>
        </w:tc>
      </w:tr>
      <w:tr w:rsidR="00BD37DB" w14:paraId="09CA56AB" w14:textId="77777777" w:rsidTr="00BE71FD">
        <w:trPr>
          <w:gridAfter w:val="1"/>
          <w:wAfter w:w="12" w:type="dxa"/>
          <w:trHeight w:val="182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371B6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D633D" w14:textId="77777777" w:rsidR="00DB4183" w:rsidRDefault="00DB4183" w:rsidP="00DB4183">
            <w:pPr>
              <w:pStyle w:val="HTML"/>
            </w:pPr>
            <w:r>
              <w:rPr>
                <w:rStyle w:val="y2iqfc"/>
              </w:rPr>
              <w:t>Сжатый природный газ</w:t>
            </w:r>
          </w:p>
          <w:p w14:paraId="0E7E18A7" w14:textId="17126D72" w:rsidR="00BD37DB" w:rsidRDefault="00BD37DB">
            <w:pPr>
              <w:tabs>
                <w:tab w:val="left" w:pos="1248"/>
              </w:tabs>
              <w:spacing w:line="254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0C649" w14:textId="77777777" w:rsidR="00DB4183" w:rsidRDefault="00DB4183" w:rsidP="00DB4183">
            <w:pPr>
              <w:pStyle w:val="HTML"/>
            </w:pPr>
            <w:r>
              <w:rPr>
                <w:rStyle w:val="y2iqfc"/>
              </w:rPr>
              <w:t>кг</w:t>
            </w:r>
          </w:p>
          <w:p w14:paraId="168487BA" w14:textId="0640F196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7A1DD" w14:textId="73919E32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99D70" w14:textId="3D3399AA" w:rsidR="00BD37DB" w:rsidRPr="00BE71FD" w:rsidRDefault="00BE71FD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998CB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78C0D" w14:textId="2A5DB066" w:rsidR="00BD37DB" w:rsidRPr="00BE71FD" w:rsidRDefault="00BE71FD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704000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7C34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DBA8C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2</w:t>
            </w:r>
          </w:p>
        </w:tc>
      </w:tr>
      <w:tr w:rsidR="00DB4183" w14:paraId="612A1B16" w14:textId="77777777" w:rsidTr="00DB4183">
        <w:trPr>
          <w:gridAfter w:val="1"/>
          <w:wAfter w:w="12" w:type="dxa"/>
          <w:trHeight w:val="182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CF29D" w14:textId="1BAA8464" w:rsidR="00DB4183" w:rsidRDefault="00DB4183" w:rsidP="00DB4183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C4045" w14:textId="77777777" w:rsidR="00DB4183" w:rsidRDefault="00DB4183" w:rsidP="00DB4183">
            <w:pPr>
              <w:pStyle w:val="HTML"/>
            </w:pPr>
            <w:r>
              <w:rPr>
                <w:rStyle w:val="y2iqfc"/>
              </w:rPr>
              <w:t>Обычный бензин</w:t>
            </w:r>
          </w:p>
          <w:p w14:paraId="7DA448D9" w14:textId="77777777" w:rsidR="00DB4183" w:rsidRDefault="00DB4183" w:rsidP="00DB4183">
            <w:pPr>
              <w:pStyle w:val="HTML"/>
              <w:rPr>
                <w:rStyle w:val="y2iqfc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C38D6" w14:textId="77777777" w:rsidR="002D1C85" w:rsidRDefault="002D1C85" w:rsidP="002D1C85">
            <w:pPr>
              <w:pStyle w:val="HTML"/>
            </w:pPr>
            <w:r>
              <w:rPr>
                <w:rStyle w:val="y2iqfc"/>
              </w:rPr>
              <w:t>литр</w:t>
            </w:r>
          </w:p>
          <w:p w14:paraId="228BA88A" w14:textId="77777777" w:rsid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i/>
                <w:sz w:val="20"/>
                <w:szCs w:val="20"/>
                <w:lang w:val="ru-RU" w:bidi="ru-RU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D8BC6" w14:textId="77777777" w:rsid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81C60" w14:textId="203DE44E" w:rsidR="00DB4183" w:rsidRPr="00BE71FD" w:rsidRDefault="00BE71FD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4280" w14:textId="77777777" w:rsid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5081C" w14:textId="5025FF50" w:rsidR="00DB4183" w:rsidRPr="00BE71FD" w:rsidRDefault="00BE71FD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576000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50252" w14:textId="301739FC" w:rsidR="00DB4183" w:rsidRP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 w:cs="Sylfaen"/>
                <w:i/>
                <w:sz w:val="20"/>
                <w:szCs w:val="20"/>
              </w:rPr>
            </w:pPr>
            <w:proofErr w:type="spellStart"/>
            <w:r w:rsidRPr="002C1E1E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 w:rsidRPr="002C1E1E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szCs w:val="20"/>
              </w:rPr>
              <w:t>3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6F037" w14:textId="6C8B03BD" w:rsidR="00DB4183" w:rsidRP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 w:cs="Sylfaen"/>
                <w:i/>
                <w:sz w:val="20"/>
                <w:szCs w:val="20"/>
              </w:rPr>
            </w:pPr>
            <w:proofErr w:type="spellStart"/>
            <w:r w:rsidRPr="002C1E1E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 w:rsidRPr="002C1E1E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szCs w:val="20"/>
              </w:rPr>
              <w:t>3</w:t>
            </w:r>
          </w:p>
        </w:tc>
      </w:tr>
      <w:tr w:rsidR="00DB4183" w14:paraId="7599A193" w14:textId="77777777" w:rsidTr="00AD506A">
        <w:trPr>
          <w:gridAfter w:val="1"/>
          <w:wAfter w:w="12" w:type="dxa"/>
          <w:trHeight w:val="182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8854E" w14:textId="6A995DE9" w:rsidR="00DB4183" w:rsidRDefault="00DB4183" w:rsidP="00DB4183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B47AD" w14:textId="77777777" w:rsidR="00DB4183" w:rsidRDefault="00DB4183" w:rsidP="00DB4183">
            <w:pPr>
              <w:pStyle w:val="HTML"/>
            </w:pPr>
            <w:r>
              <w:rPr>
                <w:rStyle w:val="y2iqfc"/>
              </w:rPr>
              <w:t>Дизельное топливо</w:t>
            </w:r>
          </w:p>
          <w:p w14:paraId="14BEC84C" w14:textId="77777777" w:rsidR="00DB4183" w:rsidRDefault="00DB4183" w:rsidP="00DB4183">
            <w:pPr>
              <w:pStyle w:val="HTML"/>
              <w:rPr>
                <w:rStyle w:val="y2iqfc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3C4AF" w14:textId="77777777" w:rsidR="002D1C85" w:rsidRDefault="002D1C85" w:rsidP="002D1C85">
            <w:pPr>
              <w:pStyle w:val="HTML"/>
            </w:pPr>
            <w:r>
              <w:rPr>
                <w:rStyle w:val="y2iqfc"/>
              </w:rPr>
              <w:t>литр</w:t>
            </w:r>
          </w:p>
          <w:p w14:paraId="7616BF9B" w14:textId="77777777" w:rsid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i/>
                <w:sz w:val="20"/>
                <w:szCs w:val="20"/>
                <w:lang w:val="ru-RU" w:bidi="ru-RU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19FC2" w14:textId="77777777" w:rsid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AB875" w14:textId="7297C903" w:rsidR="00DB4183" w:rsidRPr="00BE71FD" w:rsidRDefault="00BE71FD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33853" w14:textId="77777777" w:rsid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47722" w14:textId="1144BB9C" w:rsidR="00DB4183" w:rsidRPr="00BE71FD" w:rsidRDefault="00BE71FD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1104000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28EB" w14:textId="32E15339" w:rsidR="00DB4183" w:rsidRP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 w:cs="Sylfaen"/>
                <w:i/>
                <w:sz w:val="20"/>
                <w:szCs w:val="20"/>
              </w:rPr>
            </w:pPr>
            <w:proofErr w:type="spellStart"/>
            <w:r w:rsidRPr="00253739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 w:rsidRPr="00253739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szCs w:val="20"/>
              </w:rPr>
              <w:t>4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DA9D8" w14:textId="5704C1A5" w:rsidR="00DB4183" w:rsidRPr="00DB4183" w:rsidRDefault="00DB4183" w:rsidP="00DB4183">
            <w:pPr>
              <w:tabs>
                <w:tab w:val="left" w:pos="1248"/>
              </w:tabs>
              <w:spacing w:line="254" w:lineRule="auto"/>
              <w:rPr>
                <w:rFonts w:ascii="Sylfaen" w:hAnsi="Sylfaen" w:cs="Sylfaen"/>
                <w:i/>
                <w:sz w:val="20"/>
                <w:szCs w:val="20"/>
              </w:rPr>
            </w:pPr>
            <w:proofErr w:type="spellStart"/>
            <w:r w:rsidRPr="00253739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Приложене</w:t>
            </w:r>
            <w:proofErr w:type="spellEnd"/>
            <w:r w:rsidRPr="00253739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szCs w:val="20"/>
              </w:rPr>
              <w:t>4</w:t>
            </w:r>
          </w:p>
        </w:tc>
      </w:tr>
      <w:tr w:rsidR="00BD37DB" w14:paraId="6341D1D0" w14:textId="77777777" w:rsidTr="00DB4183">
        <w:trPr>
          <w:gridAfter w:val="1"/>
          <w:wAfter w:w="12" w:type="dxa"/>
          <w:trHeight w:val="169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6B8E60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7DB" w14:paraId="4C568ED1" w14:textId="77777777" w:rsidTr="00DB4183">
        <w:trPr>
          <w:gridAfter w:val="1"/>
          <w:wAfter w:w="12" w:type="dxa"/>
          <w:trHeight w:val="137"/>
          <w:jc w:val="center"/>
        </w:trPr>
        <w:tc>
          <w:tcPr>
            <w:tcW w:w="4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B09B4" w14:textId="77777777" w:rsidR="00BD37DB" w:rsidRDefault="00BD37DB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022DE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Style w:val="tlid-translation"/>
                <w:rFonts w:ascii="Sylfaen" w:hAnsi="Sylfaen" w:cs="Cambria"/>
                <w:sz w:val="16"/>
                <w:szCs w:val="16"/>
              </w:rPr>
              <w:t>Согласно</w:t>
            </w:r>
            <w:proofErr w:type="spellEnd"/>
            <w:r>
              <w:rPr>
                <w:rStyle w:val="tlid-translation"/>
                <w:rFonts w:ascii="Sylfaen" w:hAnsi="Sylfaen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tlid-translation"/>
                <w:rFonts w:ascii="Sylfaen" w:hAnsi="Sylfaen" w:cs="Cambria"/>
                <w:sz w:val="16"/>
                <w:szCs w:val="16"/>
              </w:rPr>
              <w:t>ЗаконyРАозакупках</w:t>
            </w:r>
            <w:proofErr w:type="spellEnd"/>
            <w:r>
              <w:rPr>
                <w:rStyle w:val="tlid-translation"/>
                <w:rFonts w:ascii="Sylfaen" w:hAnsi="Sylfaen" w:cs="Cambria"/>
                <w:sz w:val="16"/>
                <w:szCs w:val="16"/>
              </w:rPr>
              <w:t xml:space="preserve"> ст.2</w:t>
            </w:r>
            <w:r>
              <w:rPr>
                <w:rStyle w:val="CharChar22"/>
                <w:rFonts w:ascii="Sylfaen" w:hAnsi="Sylfaen" w:cs="Cambria"/>
                <w:sz w:val="16"/>
                <w:szCs w:val="16"/>
              </w:rPr>
              <w:t>3</w:t>
            </w:r>
            <w:r>
              <w:rPr>
                <w:rStyle w:val="CharChar22"/>
                <w:rFonts w:ascii="Sylfaen" w:hAnsi="Sylfaen"/>
                <w:sz w:val="16"/>
                <w:szCs w:val="16"/>
              </w:rPr>
              <w:t>,часть 1</w:t>
            </w:r>
          </w:p>
        </w:tc>
      </w:tr>
      <w:tr w:rsidR="00BD37DB" w14:paraId="50EA934E" w14:textId="77777777" w:rsidTr="00DB4183">
        <w:trPr>
          <w:gridAfter w:val="1"/>
          <w:wAfter w:w="12" w:type="dxa"/>
          <w:trHeight w:val="196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B1BE9E" w14:textId="77777777" w:rsidR="00BD37DB" w:rsidRDefault="00BD37DB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37DB" w14:paraId="79860636" w14:textId="77777777" w:rsidTr="00DB4183">
        <w:trPr>
          <w:gridAfter w:val="1"/>
          <w:wAfter w:w="12" w:type="dxa"/>
          <w:trHeight w:val="155"/>
          <w:jc w:val="center"/>
        </w:trPr>
        <w:tc>
          <w:tcPr>
            <w:tcW w:w="6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2045B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E0DFBE9" w14:textId="648E7965" w:rsidR="00BD37DB" w:rsidRPr="009011F7" w:rsidRDefault="00AD506A" w:rsidP="009011F7">
            <w:pPr>
              <w:tabs>
                <w:tab w:val="left" w:pos="1248"/>
              </w:tabs>
              <w:spacing w:line="254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</w:t>
            </w:r>
            <w:r w:rsidR="00BD37DB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9011F7"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BD37DB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BD37DB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9011F7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</w:tr>
      <w:tr w:rsidR="00BD37DB" w14:paraId="73CC0746" w14:textId="77777777" w:rsidTr="00DB4183">
        <w:trPr>
          <w:gridAfter w:val="1"/>
          <w:wAfter w:w="12" w:type="dxa"/>
          <w:trHeight w:val="164"/>
          <w:jc w:val="center"/>
        </w:trPr>
        <w:tc>
          <w:tcPr>
            <w:tcW w:w="603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94D77" w14:textId="77777777" w:rsidR="00BD37DB" w:rsidRDefault="00BD37DB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D8DD8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7797B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7DB" w14:paraId="486CA223" w14:textId="77777777" w:rsidTr="00DB4183">
        <w:trPr>
          <w:gridAfter w:val="1"/>
          <w:wAfter w:w="12" w:type="dxa"/>
          <w:trHeight w:val="92"/>
          <w:jc w:val="center"/>
        </w:trPr>
        <w:tc>
          <w:tcPr>
            <w:tcW w:w="603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FECFC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36753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FA4A8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7DB" w14:paraId="7CF47360" w14:textId="77777777" w:rsidTr="00DB4183">
        <w:trPr>
          <w:gridAfter w:val="1"/>
          <w:wAfter w:w="12" w:type="dxa"/>
          <w:trHeight w:val="47"/>
          <w:jc w:val="center"/>
        </w:trPr>
        <w:tc>
          <w:tcPr>
            <w:tcW w:w="603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50224" w14:textId="77777777" w:rsidR="00BD37DB" w:rsidRDefault="00BD37DB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FE85C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1DD9F" w14:textId="77777777" w:rsidR="00BD37DB" w:rsidRDefault="00BD37DB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0128D" w14:textId="77777777" w:rsidR="00BD37DB" w:rsidRDefault="00BD37DB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BD37DB" w14:paraId="66A5D74D" w14:textId="77777777" w:rsidTr="00DB4183">
        <w:trPr>
          <w:gridAfter w:val="1"/>
          <w:wAfter w:w="12" w:type="dxa"/>
          <w:trHeight w:val="47"/>
          <w:jc w:val="center"/>
        </w:trPr>
        <w:tc>
          <w:tcPr>
            <w:tcW w:w="603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B2701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43863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424CD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4A975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7DB" w14:paraId="3991E8DC" w14:textId="77777777" w:rsidTr="00DB4183">
        <w:trPr>
          <w:gridAfter w:val="1"/>
          <w:wAfter w:w="12" w:type="dxa"/>
          <w:trHeight w:val="155"/>
          <w:jc w:val="center"/>
        </w:trPr>
        <w:tc>
          <w:tcPr>
            <w:tcW w:w="603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19119" w14:textId="77777777" w:rsid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823AF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D9B84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3BE21" w14:textId="77777777" w:rsidR="00BD37DB" w:rsidRDefault="00BD37DB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37DB" w14:paraId="4A367053" w14:textId="77777777" w:rsidTr="00DB4183">
        <w:trPr>
          <w:gridAfter w:val="1"/>
          <w:wAfter w:w="12" w:type="dxa"/>
          <w:trHeight w:val="54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D9F1006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37DB" w:rsidRPr="00E63865" w14:paraId="322E08B2" w14:textId="77777777" w:rsidTr="00DB4183">
        <w:trPr>
          <w:gridAfter w:val="1"/>
          <w:wAfter w:w="12" w:type="dxa"/>
          <w:trHeight w:val="419"/>
          <w:jc w:val="center"/>
        </w:trPr>
        <w:tc>
          <w:tcPr>
            <w:tcW w:w="1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FF832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15A0D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76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86DED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</w:tr>
      <w:tr w:rsidR="00BD37DB" w14:paraId="67D90A4A" w14:textId="77777777" w:rsidTr="00DB4183">
        <w:trPr>
          <w:gridAfter w:val="1"/>
          <w:wAfter w:w="12" w:type="dxa"/>
          <w:trHeight w:val="392"/>
          <w:jc w:val="center"/>
        </w:trPr>
        <w:tc>
          <w:tcPr>
            <w:tcW w:w="1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06836" w14:textId="77777777" w:rsidR="00BD37DB" w:rsidRP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AA766" w14:textId="77777777" w:rsidR="00BD37DB" w:rsidRPr="00BD37DB" w:rsidRDefault="00BD37DB">
            <w:pPr>
              <w:spacing w:before="0" w:after="0" w:line="256" w:lineRule="auto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4CE59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CDB17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DC204" w14:textId="77777777" w:rsidR="00BD37DB" w:rsidRDefault="00BD37DB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D37DB" w14:paraId="6BFAB489" w14:textId="77777777" w:rsidTr="00DB4183">
        <w:trPr>
          <w:gridAfter w:val="1"/>
          <w:wAfter w:w="12" w:type="dxa"/>
          <w:trHeight w:val="83"/>
          <w:jc w:val="center"/>
        </w:trPr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C95DF" w14:textId="77777777" w:rsidR="00BD37DB" w:rsidRDefault="00BD37DB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E4F73" w14:textId="77777777" w:rsidR="00BD37DB" w:rsidRDefault="00BD37DB">
            <w:pPr>
              <w:widowControl w:val="0"/>
              <w:spacing w:line="254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3074A" w14:paraId="32CEE2CA" w14:textId="77777777" w:rsidTr="00DB4183">
        <w:trPr>
          <w:gridAfter w:val="1"/>
          <w:wAfter w:w="12" w:type="dxa"/>
          <w:trHeight w:val="83"/>
          <w:jc w:val="center"/>
        </w:trPr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CC9BC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F06C6" w14:textId="77777777" w:rsidR="000A27FF" w:rsidRDefault="000A27FF" w:rsidP="000A27FF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Ардзаганк</w:t>
            </w:r>
            <w:proofErr w:type="spellEnd"/>
            <w:r>
              <w:rPr>
                <w:rStyle w:val="y2iqfc"/>
              </w:rPr>
              <w:t>»</w:t>
            </w:r>
          </w:p>
          <w:p w14:paraId="2D2A6016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50694" w14:textId="038C912C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800 000</w:t>
            </w:r>
          </w:p>
        </w:tc>
        <w:tc>
          <w:tcPr>
            <w:tcW w:w="2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A4CC2" w14:textId="42A9F371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160 000</w:t>
            </w:r>
          </w:p>
        </w:tc>
        <w:tc>
          <w:tcPr>
            <w:tcW w:w="2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F8505" w14:textId="7B5408D8" w:rsidR="00D3074A" w:rsidRP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960 000</w:t>
            </w:r>
          </w:p>
        </w:tc>
      </w:tr>
      <w:tr w:rsidR="00BD37DB" w14:paraId="4A548897" w14:textId="77777777" w:rsidTr="00DB4183">
        <w:trPr>
          <w:gridAfter w:val="1"/>
          <w:wAfter w:w="12" w:type="dxa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4768B" w14:textId="77777777" w:rsidR="00BD37DB" w:rsidRDefault="00BD37DB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D3074A" w14:paraId="58B714B6" w14:textId="77777777" w:rsidTr="00DB4183">
        <w:trPr>
          <w:gridAfter w:val="1"/>
          <w:wAfter w:w="12" w:type="dxa"/>
          <w:jc w:val="center"/>
        </w:trPr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8D762" w14:textId="22CA8F04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E8C81" w14:textId="77777777" w:rsidR="00473C28" w:rsidRDefault="00473C28" w:rsidP="00473C28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Варс</w:t>
            </w:r>
            <w:proofErr w:type="spellEnd"/>
            <w:r>
              <w:rPr>
                <w:rStyle w:val="y2iqfc"/>
              </w:rPr>
              <w:t xml:space="preserve"> Групп»</w:t>
            </w:r>
          </w:p>
          <w:p w14:paraId="65717F24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6A9C" w14:textId="1EBEFDFF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586 670</w:t>
            </w:r>
          </w:p>
        </w:tc>
        <w:tc>
          <w:tcPr>
            <w:tcW w:w="2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1B70A" w14:textId="2022E433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117 330</w:t>
            </w:r>
          </w:p>
        </w:tc>
        <w:tc>
          <w:tcPr>
            <w:tcW w:w="2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7E8B3" w14:textId="51E76F8C" w:rsidR="00D3074A" w:rsidRP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704 000</w:t>
            </w:r>
          </w:p>
        </w:tc>
      </w:tr>
      <w:tr w:rsidR="00D3074A" w14:paraId="5E2DB090" w14:textId="77777777" w:rsidTr="00070817">
        <w:trPr>
          <w:gridAfter w:val="1"/>
          <w:wAfter w:w="12" w:type="dxa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3B75A" w14:textId="7E1F4095" w:rsidR="00D3074A" w:rsidRDefault="00D3074A" w:rsidP="00D3074A">
            <w:pPr>
              <w:widowControl w:val="0"/>
              <w:spacing w:line="254" w:lineRule="auto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</w:tr>
      <w:tr w:rsidR="00D3074A" w14:paraId="5CCF3069" w14:textId="77777777" w:rsidTr="000E3B9A">
        <w:trPr>
          <w:gridAfter w:val="1"/>
          <w:wAfter w:w="12" w:type="dxa"/>
          <w:trHeight w:val="146"/>
          <w:jc w:val="center"/>
        </w:trPr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D0830" w14:textId="795717AF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7E7B" w14:textId="77777777" w:rsidR="00F76A44" w:rsidRDefault="00F76A44" w:rsidP="00F76A44">
            <w:pPr>
              <w:pStyle w:val="HTML"/>
            </w:pPr>
            <w:r>
              <w:rPr>
                <w:rStyle w:val="y2iqfc"/>
              </w:rPr>
              <w:t>ООО «Макс Ойл»</w:t>
            </w:r>
          </w:p>
          <w:p w14:paraId="7FFFDA66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A6767" w14:textId="7B1FB4B1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  <w:t>4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80</w:t>
            </w:r>
            <w:r>
              <w:rPr>
                <w:rFonts w:asciiTheme="minorHAnsi" w:eastAsia="Times New Roman" w:hAnsiTheme="minorHAnsi"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2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9496B" w14:textId="0A63D5D4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96 000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A712" w14:textId="59C09F35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576 000</w:t>
            </w:r>
          </w:p>
        </w:tc>
      </w:tr>
      <w:tr w:rsidR="00D3074A" w14:paraId="7832006B" w14:textId="77777777" w:rsidTr="00E90DCF">
        <w:trPr>
          <w:gridAfter w:val="1"/>
          <w:wAfter w:w="12" w:type="dxa"/>
          <w:trHeight w:val="146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EF5A2" w14:textId="3E2C3A4E" w:rsidR="00D3074A" w:rsidRDefault="00D3074A" w:rsidP="00D3074A">
            <w:pPr>
              <w:widowControl w:val="0"/>
              <w:spacing w:line="254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Лот4</w:t>
            </w:r>
          </w:p>
        </w:tc>
      </w:tr>
      <w:tr w:rsidR="006E11F6" w14:paraId="27DD96DE" w14:textId="77777777" w:rsidTr="00A10B65">
        <w:trPr>
          <w:gridAfter w:val="1"/>
          <w:wAfter w:w="12" w:type="dxa"/>
          <w:trHeight w:val="146"/>
          <w:jc w:val="center"/>
        </w:trPr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DB7D0" w14:textId="41C5A6D1" w:rsidR="006E11F6" w:rsidRDefault="006E11F6" w:rsidP="006E11F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27CC2" w14:textId="77777777" w:rsidR="00F76A44" w:rsidRDefault="00F76A44" w:rsidP="00F76A44">
            <w:pPr>
              <w:pStyle w:val="HTML"/>
            </w:pPr>
            <w:r>
              <w:rPr>
                <w:rStyle w:val="y2iqfc"/>
              </w:rPr>
              <w:t>ООО «Макс Ойл»</w:t>
            </w:r>
          </w:p>
          <w:p w14:paraId="46518CB1" w14:textId="77777777" w:rsidR="006E11F6" w:rsidRDefault="006E11F6" w:rsidP="006E11F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F2BE1" w14:textId="0F42FCE3" w:rsidR="006E11F6" w:rsidRDefault="006E11F6" w:rsidP="006E11F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920 000</w:t>
            </w:r>
          </w:p>
        </w:tc>
        <w:tc>
          <w:tcPr>
            <w:tcW w:w="2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2ADE2" w14:textId="17EC5BD8" w:rsidR="006E11F6" w:rsidRDefault="006E11F6" w:rsidP="006E11F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184 000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33ED1" w14:textId="5C0BC537" w:rsidR="006E11F6" w:rsidRPr="001C3519" w:rsidRDefault="006E11F6" w:rsidP="006E11F6">
            <w:pPr>
              <w:widowControl w:val="0"/>
              <w:spacing w:line="254" w:lineRule="auto"/>
              <w:jc w:val="center"/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</w:pPr>
            <w:r w:rsidRPr="001C3519">
              <w:rPr>
                <w:rFonts w:asciiTheme="minorHAnsi" w:eastAsia="Times New Roman" w:hAnsiTheme="minorHAnsi"/>
                <w:sz w:val="16"/>
                <w:szCs w:val="16"/>
                <w:lang w:eastAsia="ru-RU"/>
              </w:rPr>
              <w:t>1 104 000</w:t>
            </w:r>
          </w:p>
        </w:tc>
      </w:tr>
      <w:tr w:rsidR="00D3074A" w14:paraId="57342D34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8101F1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074A" w14:paraId="10FA4E93" w14:textId="77777777" w:rsidTr="00DB4183">
        <w:trPr>
          <w:gridAfter w:val="1"/>
          <w:wAfter w:w="12" w:type="dxa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6F5A4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3074A" w:rsidRPr="00E63865" w14:paraId="490FF54E" w14:textId="77777777" w:rsidTr="00DB4183">
        <w:trPr>
          <w:gridAfter w:val="1"/>
          <w:wAfter w:w="12" w:type="dxa"/>
          <w:jc w:val="center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52781" w14:textId="77777777" w:rsidR="00D3074A" w:rsidRDefault="00D3074A" w:rsidP="00D3074A">
            <w:pPr>
              <w:widowControl w:val="0"/>
              <w:spacing w:line="254" w:lineRule="auto"/>
              <w:ind w:left="50" w:hanging="28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9725A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4D583" w14:textId="77777777" w:rsidR="00D3074A" w:rsidRDefault="00D3074A" w:rsidP="00D3074A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3074A" w14:paraId="1005743A" w14:textId="77777777" w:rsidTr="00715BEC">
        <w:trPr>
          <w:gridAfter w:val="1"/>
          <w:wAfter w:w="12" w:type="dxa"/>
          <w:trHeight w:val="2858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28EB3" w14:textId="77777777" w:rsidR="00D3074A" w:rsidRPr="00BD37DB" w:rsidRDefault="00D3074A" w:rsidP="00D3074A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928F2" w14:textId="77777777" w:rsidR="00D3074A" w:rsidRPr="00BD37DB" w:rsidRDefault="00D3074A" w:rsidP="00D3074A">
            <w:pPr>
              <w:spacing w:before="0" w:after="0" w:line="256" w:lineRule="auto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47D11" w14:textId="77777777" w:rsidR="00D3074A" w:rsidRDefault="00D3074A" w:rsidP="00D3074A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ED502" w14:textId="77777777" w:rsidR="00D3074A" w:rsidRDefault="00D3074A" w:rsidP="00D3074A">
            <w:pPr>
              <w:widowControl w:val="0"/>
              <w:spacing w:line="254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4C4E93C7" w14:textId="77777777" w:rsidR="00D3074A" w:rsidRDefault="00D3074A" w:rsidP="00D3074A">
            <w:pPr>
              <w:widowControl w:val="0"/>
              <w:spacing w:line="254" w:lineRule="auto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7D882244" w14:textId="77777777" w:rsidR="00D3074A" w:rsidRDefault="00D3074A" w:rsidP="00D3074A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4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776E6" w14:textId="77777777" w:rsidR="00D3074A" w:rsidRDefault="00D3074A" w:rsidP="00D3074A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93A7C" w14:textId="77777777" w:rsidR="00D3074A" w:rsidRDefault="00D3074A" w:rsidP="00D3074A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715BEC" w14:paraId="5CD7A75A" w14:textId="77777777" w:rsidTr="00DB4183">
        <w:trPr>
          <w:gridAfter w:val="1"/>
          <w:wAfter w:w="12" w:type="dxa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488BFE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265B8" w14:textId="77777777" w:rsidR="00715BEC" w:rsidRDefault="00715BEC" w:rsidP="00715BEC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Ардзаганк</w:t>
            </w:r>
            <w:proofErr w:type="spellEnd"/>
            <w:r>
              <w:rPr>
                <w:rStyle w:val="y2iqfc"/>
              </w:rPr>
              <w:t>»</w:t>
            </w:r>
          </w:p>
          <w:p w14:paraId="24B225C5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5FAFA9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E2CFF8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34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51344F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0A506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</w:tr>
      <w:tr w:rsidR="00715BEC" w14:paraId="1C40EE8B" w14:textId="77777777" w:rsidTr="00DB4183">
        <w:trPr>
          <w:gridAfter w:val="1"/>
          <w:wAfter w:w="12" w:type="dxa"/>
          <w:trHeight w:val="4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3C0F2C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F0905" w14:textId="77777777" w:rsidR="00715BEC" w:rsidRDefault="00715BEC" w:rsidP="00715BEC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Варс</w:t>
            </w:r>
            <w:proofErr w:type="spellEnd"/>
            <w:r>
              <w:rPr>
                <w:rStyle w:val="y2iqfc"/>
              </w:rPr>
              <w:t xml:space="preserve"> Групп»</w:t>
            </w:r>
          </w:p>
          <w:p w14:paraId="225A2E8B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8502D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E8CBB4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34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B8DE2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EFA9C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</w:tr>
      <w:tr w:rsidR="00AA35F3" w14:paraId="3DAC64FB" w14:textId="77777777" w:rsidTr="00DB4183">
        <w:trPr>
          <w:gridAfter w:val="1"/>
          <w:wAfter w:w="12" w:type="dxa"/>
          <w:trHeight w:val="4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77856" w14:textId="0DA61FC4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AFF50" w14:textId="77777777" w:rsidR="00AA35F3" w:rsidRDefault="00AA35F3" w:rsidP="00AA35F3">
            <w:pPr>
              <w:pStyle w:val="HTML"/>
            </w:pPr>
            <w:r>
              <w:rPr>
                <w:rStyle w:val="y2iqfc"/>
              </w:rPr>
              <w:t>ООО «Макс Ойл»</w:t>
            </w:r>
          </w:p>
          <w:p w14:paraId="42B064F7" w14:textId="77777777" w:rsidR="00AA35F3" w:rsidRDefault="00AA35F3" w:rsidP="00AA35F3">
            <w:pPr>
              <w:pStyle w:val="HTML"/>
              <w:spacing w:line="254" w:lineRule="auto"/>
              <w:rPr>
                <w:rStyle w:val="y2iqfc"/>
                <w:lang w:val="en-US" w:eastAsia="en-US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E3CF6" w14:textId="1BE6C396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56C0E" w14:textId="7EE9FF92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34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F21E4" w14:textId="71FE7913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3E246" w14:textId="4A77C39D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</w:tr>
      <w:tr w:rsidR="00AA35F3" w14:paraId="47A48599" w14:textId="77777777" w:rsidTr="00DB4183">
        <w:trPr>
          <w:gridAfter w:val="1"/>
          <w:wAfter w:w="12" w:type="dxa"/>
          <w:trHeight w:val="4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EFBAE" w14:textId="391D6C3C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CF626" w14:textId="77777777" w:rsidR="00AA35F3" w:rsidRDefault="00AA35F3" w:rsidP="00AA35F3">
            <w:pPr>
              <w:pStyle w:val="HTML"/>
            </w:pPr>
            <w:r>
              <w:rPr>
                <w:rStyle w:val="y2iqfc"/>
              </w:rPr>
              <w:t>ООО «Макс Ойл»</w:t>
            </w:r>
          </w:p>
          <w:p w14:paraId="578A01F9" w14:textId="77777777" w:rsidR="00AA35F3" w:rsidRDefault="00AA35F3" w:rsidP="00AA35F3">
            <w:pPr>
              <w:pStyle w:val="HTML"/>
              <w:spacing w:line="254" w:lineRule="auto"/>
              <w:rPr>
                <w:rStyle w:val="y2iqfc"/>
                <w:lang w:val="en-US" w:eastAsia="en-US"/>
              </w:rPr>
            </w:pP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9D66" w14:textId="063CAC41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53A21" w14:textId="60A8E692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34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E94B" w14:textId="4AA24847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9ABE6" w14:textId="4EBBB272" w:rsidR="00AA35F3" w:rsidRDefault="00AA35F3" w:rsidP="00AA35F3">
            <w:pPr>
              <w:widowControl w:val="0"/>
              <w:spacing w:line="254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</w:tr>
      <w:tr w:rsidR="00715BEC" w:rsidRPr="00E63865" w14:paraId="01F4810F" w14:textId="77777777" w:rsidTr="00DB4183">
        <w:trPr>
          <w:gridAfter w:val="1"/>
          <w:wAfter w:w="12" w:type="dxa"/>
          <w:trHeight w:val="344"/>
          <w:jc w:val="center"/>
        </w:trPr>
        <w:tc>
          <w:tcPr>
            <w:tcW w:w="256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02FF" w14:textId="77777777" w:rsidR="00715BEC" w:rsidRDefault="00715BEC" w:rsidP="00715BEC">
            <w:pPr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BA277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715BEC" w:rsidRPr="00E63865" w14:paraId="1A6B86B2" w14:textId="77777777" w:rsidTr="00DB4183">
        <w:trPr>
          <w:gridAfter w:val="1"/>
          <w:wAfter w:w="12" w:type="dxa"/>
          <w:trHeight w:val="197"/>
          <w:jc w:val="center"/>
        </w:trPr>
        <w:tc>
          <w:tcPr>
            <w:tcW w:w="256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7CE0E" w14:textId="77777777" w:rsidR="00715BEC" w:rsidRPr="00BD37DB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5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8AC01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15BEC" w:rsidRPr="00E63865" w14:paraId="6C3C3E43" w14:textId="77777777" w:rsidTr="00DB4183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1B1689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15BEC" w14:paraId="7FFC6F48" w14:textId="77777777" w:rsidTr="00DB4183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D8EE4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FB917" w14:textId="7A72E693" w:rsidR="00715BEC" w:rsidRDefault="00AA35F3" w:rsidP="00715BEC">
            <w:pPr>
              <w:spacing w:line="254" w:lineRule="auto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715BEC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․12․2025</w:t>
            </w:r>
          </w:p>
        </w:tc>
      </w:tr>
      <w:tr w:rsidR="00715BEC" w14:paraId="62D23F38" w14:textId="77777777" w:rsidTr="00DB4183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62BBF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ind w:left="192"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90B57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4D0FC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715BEC" w14:paraId="2D966B58" w14:textId="77777777" w:rsidTr="00DB4183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021DC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FB894" w14:textId="47ED6D62" w:rsidR="00715BEC" w:rsidRPr="00AA35F3" w:rsidRDefault="00715BEC" w:rsidP="00AA35F3">
            <w:pPr>
              <w:spacing w:line="254" w:lineRule="auto"/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906CC" w14:textId="7A8A10E7" w:rsidR="00715BEC" w:rsidRDefault="00715BEC" w:rsidP="00715BEC">
            <w:pPr>
              <w:spacing w:line="254" w:lineRule="auto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</w:p>
        </w:tc>
      </w:tr>
      <w:tr w:rsidR="00715BEC" w:rsidRPr="00E63865" w14:paraId="7CF38BAC" w14:textId="77777777" w:rsidTr="00DB4183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0E163" w14:textId="1A3A108F" w:rsidR="00715BEC" w:rsidRDefault="00715BEC" w:rsidP="00AA35F3">
            <w:pPr>
              <w:spacing w:line="254" w:lineRule="auto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AA35F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AA35F3" w:rsidRPr="00AA35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․01․2026</w:t>
            </w:r>
          </w:p>
        </w:tc>
      </w:tr>
      <w:tr w:rsidR="00715BEC" w14:paraId="06D3A8EE" w14:textId="77777777" w:rsidTr="00DB4183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2374D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05B84" w14:textId="64FC8E56" w:rsidR="00715BEC" w:rsidRDefault="00AA35F3" w:rsidP="00AA35F3">
            <w:pPr>
              <w:spacing w:line="254" w:lineRule="auto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15BEC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․01․2026</w:t>
            </w:r>
          </w:p>
        </w:tc>
      </w:tr>
      <w:tr w:rsidR="00715BEC" w14:paraId="3B726247" w14:textId="77777777" w:rsidTr="00DB4183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45B00" w14:textId="77777777" w:rsidR="00715BEC" w:rsidRDefault="00715BEC" w:rsidP="00715BEC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3CCBE" w14:textId="2CDDAB83" w:rsidR="00715BEC" w:rsidRDefault="00AA35F3" w:rsidP="00AA35F3">
            <w:pPr>
              <w:spacing w:line="254" w:lineRule="auto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15BEC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․01․2026</w:t>
            </w:r>
          </w:p>
        </w:tc>
      </w:tr>
      <w:tr w:rsidR="00715BEC" w14:paraId="29ED7FE0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E310730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5BEC" w14:paraId="49470455" w14:textId="77777777" w:rsidTr="00DB4183">
        <w:trPr>
          <w:gridAfter w:val="1"/>
          <w:wAfter w:w="12" w:type="dxa"/>
          <w:jc w:val="center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F7A23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ind w:left="50" w:hanging="28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D484F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BF65D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15BEC" w14:paraId="60EEE545" w14:textId="77777777" w:rsidTr="00DB4183">
        <w:trPr>
          <w:trHeight w:val="237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E13B6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6F6FF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E7238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0C987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00B32" w14:textId="77777777" w:rsidR="00715BEC" w:rsidRDefault="00715BEC" w:rsidP="00715BEC">
            <w:pPr>
              <w:widowControl w:val="0"/>
              <w:spacing w:line="254" w:lineRule="auto"/>
              <w:ind w:left="29" w:hanging="17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A5E1F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9A6C0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715BEC" w14:paraId="4EFD0337" w14:textId="77777777" w:rsidTr="00DB4183">
        <w:trPr>
          <w:trHeight w:val="238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E79E2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6A992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4110A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EA605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3CB30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69AD9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4954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15BEC" w14:paraId="09DCC1D8" w14:textId="77777777" w:rsidTr="00DB4183">
        <w:trPr>
          <w:trHeight w:val="263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13DCE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CE619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413E3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BDE42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A47F1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6CAB5" w14:textId="77777777" w:rsidR="00715BEC" w:rsidRDefault="00715BEC" w:rsidP="00715BEC">
            <w:pPr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B59CB" w14:textId="77777777" w:rsidR="00715BEC" w:rsidRDefault="00715BEC" w:rsidP="00715BEC">
            <w:pPr>
              <w:widowControl w:val="0"/>
              <w:spacing w:line="254" w:lineRule="auto"/>
              <w:ind w:left="48" w:hanging="28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0AAFE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</w:tr>
      <w:tr w:rsidR="00FA3407" w14:paraId="57C9C9BA" w14:textId="77777777" w:rsidTr="00DB4183">
        <w:trPr>
          <w:trHeight w:val="146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540C6" w14:textId="7777777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F289" w14:textId="77777777" w:rsidR="00FA3407" w:rsidRDefault="00FA3407" w:rsidP="00FA3407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Ардзаганк</w:t>
            </w:r>
            <w:proofErr w:type="spellEnd"/>
            <w:r>
              <w:rPr>
                <w:rStyle w:val="y2iqfc"/>
              </w:rPr>
              <w:t>»</w:t>
            </w:r>
          </w:p>
          <w:p w14:paraId="509384DC" w14:textId="7777777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CC696" w14:textId="3ACB83AD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ՎՏՄԱԿ- ԳՀԱՊՁԲ  2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6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-1</w:t>
            </w:r>
          </w:p>
        </w:tc>
        <w:tc>
          <w:tcPr>
            <w:tcW w:w="1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3A16" w14:textId="6083B636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056C7" w14:textId="5E3636EE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30․12․202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DE2A3" w14:textId="60E635EE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C78F6" w14:textId="7AAFD3C2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91EA7" w14:textId="4709244E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D20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FA3407" w14:paraId="576F953C" w14:textId="77777777" w:rsidTr="00DB4183">
        <w:trPr>
          <w:trHeight w:val="11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CD556" w14:textId="7777777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43908" w14:textId="77777777" w:rsidR="00FA3407" w:rsidRDefault="00FA3407" w:rsidP="00FA3407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Варс</w:t>
            </w:r>
            <w:proofErr w:type="spellEnd"/>
            <w:r>
              <w:rPr>
                <w:rStyle w:val="y2iqfc"/>
              </w:rPr>
              <w:t xml:space="preserve"> Групп»</w:t>
            </w:r>
          </w:p>
          <w:p w14:paraId="732B24DB" w14:textId="7777777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1D9B2" w14:textId="77DF25AA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ՎՏՄԱԿ- ԳՀԱՊՁԲ  2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6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-2</w:t>
            </w:r>
          </w:p>
        </w:tc>
        <w:tc>
          <w:tcPr>
            <w:tcW w:w="1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9707B" w14:textId="259291F2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D1154" w14:textId="28F1D0FD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30․12․202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E738B" w14:textId="5FEB37F4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385E5" w14:textId="5DCE656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47955" w14:textId="0D4C9F90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862 500</w:t>
            </w:r>
          </w:p>
        </w:tc>
      </w:tr>
      <w:tr w:rsidR="00FA3407" w14:paraId="69348B37" w14:textId="77777777" w:rsidTr="00DB4183">
        <w:trPr>
          <w:trHeight w:val="11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064AC" w14:textId="5C37721B" w:rsidR="00FA3407" w:rsidRPr="00AA35F3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C916B" w14:textId="77777777" w:rsidR="00FA3407" w:rsidRDefault="00FA3407" w:rsidP="00FA3407">
            <w:pPr>
              <w:pStyle w:val="HTML"/>
            </w:pPr>
            <w:r>
              <w:rPr>
                <w:rStyle w:val="y2iqfc"/>
              </w:rPr>
              <w:t>ООО «Макс Ойл»</w:t>
            </w:r>
          </w:p>
          <w:p w14:paraId="0E430170" w14:textId="77777777" w:rsidR="00FA3407" w:rsidRDefault="00FA3407" w:rsidP="00FA3407">
            <w:pPr>
              <w:pStyle w:val="HTML"/>
              <w:spacing w:line="254" w:lineRule="auto"/>
              <w:rPr>
                <w:rStyle w:val="y2iqfc"/>
                <w:lang w:val="en-US" w:eastAsia="en-US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AEF58" w14:textId="4F91FECD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</w:pP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ՎՏՄԱԿ- ԳՀԱՊՁԲ  2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6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  <w:r w:rsidRPr="00ED21CB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CCBA6" w14:textId="2EE8CDC0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Sylfaen" w:eastAsia="Times New Roman" w:hAnsi="Sylfaen" w:cs="Sylfaen"/>
                <w:iCs/>
                <w:sz w:val="20"/>
                <w:szCs w:val="20"/>
                <w:lang w:val="ru-RU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D807C" w14:textId="3429F8F8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Sylfaen" w:eastAsia="Times New Roman" w:hAnsi="Sylfaen" w:cs="Sylfaen"/>
                <w:iCs/>
                <w:sz w:val="20"/>
                <w:szCs w:val="20"/>
                <w:lang w:val="ru-RU" w:eastAsia="ru-RU"/>
              </w:rPr>
            </w:pP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30․12․202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  <w:r w:rsidRPr="00ED21CB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70571" w14:textId="7777777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88535" w14:textId="77777777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B3532" w14:textId="4941211A" w:rsidR="00FA3407" w:rsidRDefault="00FA3407" w:rsidP="00FA3407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1 680 000</w:t>
            </w:r>
          </w:p>
        </w:tc>
      </w:tr>
      <w:tr w:rsidR="00715BEC" w:rsidRPr="00E63865" w14:paraId="61C6A074" w14:textId="77777777" w:rsidTr="00DB4183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CF317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15BEC" w:rsidRPr="00E63865" w14:paraId="277D3DE7" w14:textId="77777777" w:rsidTr="00DB4183">
        <w:trPr>
          <w:gridAfter w:val="1"/>
          <w:wAfter w:w="12" w:type="dxa"/>
          <w:trHeight w:val="125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67FF3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ind w:left="192" w:hanging="4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73FC8" w14:textId="77777777" w:rsidR="00715BEC" w:rsidRDefault="00715BEC" w:rsidP="00715BEC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69F77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080D5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B34BD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2E377" w14:textId="77777777" w:rsidR="00715BEC" w:rsidRDefault="00715BEC" w:rsidP="00715BEC">
            <w:pPr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D34772" w14:paraId="77C68702" w14:textId="77777777" w:rsidTr="00DB4183">
        <w:trPr>
          <w:gridAfter w:val="1"/>
          <w:wAfter w:w="12" w:type="dxa"/>
          <w:trHeight w:val="155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C8018" w14:textId="77777777" w:rsidR="00D34772" w:rsidRDefault="00D34772" w:rsidP="00D34772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305E4" w14:textId="77777777" w:rsidR="00D34772" w:rsidRDefault="00D34772" w:rsidP="00D34772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Ардзаганк</w:t>
            </w:r>
            <w:proofErr w:type="spellEnd"/>
            <w:r>
              <w:rPr>
                <w:rStyle w:val="y2iqfc"/>
              </w:rPr>
              <w:t>»</w:t>
            </w:r>
          </w:p>
          <w:p w14:paraId="716FA6DD" w14:textId="77777777" w:rsidR="00D34772" w:rsidRDefault="00D34772" w:rsidP="00D34772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C3577" w14:textId="77777777" w:rsidR="00D34772" w:rsidRDefault="00D34772" w:rsidP="00D34772">
            <w:pPr>
              <w:pStyle w:val="HTML"/>
            </w:pPr>
            <w:r>
              <w:rPr>
                <w:rStyle w:val="y2iqfc"/>
              </w:rPr>
              <w:t xml:space="preserve">Город </w:t>
            </w:r>
            <w:proofErr w:type="spellStart"/>
            <w:r>
              <w:rPr>
                <w:rStyle w:val="y2iqfc"/>
              </w:rPr>
              <w:t>Ванадзор</w:t>
            </w:r>
            <w:proofErr w:type="spellEnd"/>
            <w:r>
              <w:rPr>
                <w:rStyle w:val="y2iqfc"/>
              </w:rPr>
              <w:t>, Тигран Великий, стр. 81</w:t>
            </w:r>
          </w:p>
          <w:p w14:paraId="2855AE25" w14:textId="77777777" w:rsidR="00D34772" w:rsidRPr="00D34772" w:rsidRDefault="00D34772" w:rsidP="00D34772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1D1F0" w14:textId="797408C1" w:rsidR="00D34772" w:rsidRDefault="00D34772" w:rsidP="00D34772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vahagn.avagyan1975@mail.ru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FE07F" w14:textId="2F0DA861" w:rsidR="00D34772" w:rsidRDefault="00D34772" w:rsidP="00D34772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220053336107000</w:t>
            </w:r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3113" w14:textId="2653D690" w:rsidR="00D34772" w:rsidRDefault="00E63865" w:rsidP="00D34772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AT0582676</w:t>
            </w:r>
            <w:bookmarkStart w:id="0" w:name="_GoBack"/>
            <w:bookmarkEnd w:id="0"/>
          </w:p>
        </w:tc>
      </w:tr>
      <w:tr w:rsidR="00E02CE6" w14:paraId="05F38909" w14:textId="77777777" w:rsidTr="00DB4183">
        <w:trPr>
          <w:gridAfter w:val="1"/>
          <w:wAfter w:w="12" w:type="dxa"/>
          <w:trHeight w:val="4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4127" w14:textId="131E2465" w:rsidR="00E02CE6" w:rsidRDefault="00E02CE6" w:rsidP="00E02CE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5BFDD" w14:textId="77777777" w:rsidR="00E02CE6" w:rsidRDefault="00E02CE6" w:rsidP="00E02CE6">
            <w:pPr>
              <w:pStyle w:val="HTML"/>
            </w:pPr>
            <w:r>
              <w:rPr>
                <w:rStyle w:val="y2iqfc"/>
              </w:rPr>
              <w:t>ООО «</w:t>
            </w:r>
            <w:proofErr w:type="spellStart"/>
            <w:r>
              <w:rPr>
                <w:rStyle w:val="y2iqfc"/>
              </w:rPr>
              <w:t>Варс</w:t>
            </w:r>
            <w:proofErr w:type="spellEnd"/>
            <w:r>
              <w:rPr>
                <w:rStyle w:val="y2iqfc"/>
              </w:rPr>
              <w:t xml:space="preserve"> Групп»</w:t>
            </w:r>
          </w:p>
          <w:p w14:paraId="32616DDA" w14:textId="77777777" w:rsidR="00E02CE6" w:rsidRDefault="00E02CE6" w:rsidP="00E02CE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CFE83" w14:textId="77777777" w:rsidR="00E02CE6" w:rsidRDefault="00E02CE6" w:rsidP="00E02CE6">
            <w:pPr>
              <w:pStyle w:val="HTML"/>
            </w:pPr>
            <w:r>
              <w:rPr>
                <w:rStyle w:val="y2iqfc"/>
              </w:rPr>
              <w:t>Город Алаверди, Ереванская трасса 22/4</w:t>
            </w:r>
          </w:p>
          <w:p w14:paraId="091F6A09" w14:textId="77777777" w:rsidR="00E02CE6" w:rsidRDefault="00E02CE6" w:rsidP="00E02CE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B1270" w14:textId="63C5F783" w:rsidR="00E02CE6" w:rsidRDefault="00E02CE6" w:rsidP="00E02CE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21CB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artak03322@mail.ru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3D75" w14:textId="130F1C6F" w:rsidR="00E02CE6" w:rsidRDefault="00E02CE6" w:rsidP="00E02CE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21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220323333751000</w:t>
            </w:r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5AB91" w14:textId="1FF72DFD" w:rsidR="00E02CE6" w:rsidRDefault="00352556" w:rsidP="00E02CE6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014842066</w:t>
            </w:r>
          </w:p>
        </w:tc>
      </w:tr>
      <w:tr w:rsidR="00062A5F" w14:paraId="7CC0A6E7" w14:textId="77777777" w:rsidTr="00DB4183">
        <w:trPr>
          <w:gridAfter w:val="1"/>
          <w:wAfter w:w="12" w:type="dxa"/>
          <w:trHeight w:val="4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A438C" w14:textId="0666FCFA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E586D" w14:textId="77777777" w:rsidR="00062A5F" w:rsidRDefault="00062A5F" w:rsidP="00062A5F">
            <w:pPr>
              <w:pStyle w:val="HTML"/>
            </w:pPr>
            <w:r>
              <w:rPr>
                <w:rStyle w:val="y2iqfc"/>
              </w:rPr>
              <w:t>ООО «Макс Ойл»</w:t>
            </w:r>
          </w:p>
          <w:p w14:paraId="3F2E1EBC" w14:textId="77777777" w:rsidR="00062A5F" w:rsidRDefault="00062A5F" w:rsidP="00062A5F">
            <w:pPr>
              <w:pStyle w:val="HTML"/>
              <w:spacing w:line="254" w:lineRule="auto"/>
              <w:rPr>
                <w:rStyle w:val="y2iqfc"/>
                <w:lang w:val="en-US" w:eastAsia="en-US"/>
              </w:rPr>
            </w:pP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B16D8" w14:textId="77777777" w:rsidR="002A1F86" w:rsidRPr="002A1F86" w:rsidRDefault="002A1F86" w:rsidP="002A1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2A1F8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Ереван, Эребуни 12/4</w:t>
            </w:r>
          </w:p>
          <w:p w14:paraId="675DFA12" w14:textId="77777777" w:rsidR="00062A5F" w:rsidRDefault="00062A5F" w:rsidP="00062A5F">
            <w:pPr>
              <w:pStyle w:val="HTML"/>
              <w:spacing w:line="254" w:lineRule="auto"/>
              <w:rPr>
                <w:rStyle w:val="y2iqfc"/>
                <w:lang w:val="en-US" w:eastAsia="en-US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F7456" w14:textId="740CA3D4" w:rsidR="00062A5F" w:rsidRDefault="00062A5F" w:rsidP="00062A5F">
            <w:pPr>
              <w:pStyle w:val="ac"/>
              <w:spacing w:line="288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31B81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maxoil.llc@mail.ru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EBB04" w14:textId="23F5F314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431B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1570026452480100</w:t>
            </w:r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975FF" w14:textId="6EBB5B8A" w:rsidR="00062A5F" w:rsidRDefault="00E428D0" w:rsidP="00062A5F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341872">
              <w:rPr>
                <w:rFonts w:ascii="GHEA Grapalat" w:hAnsi="GHEA Grapalat" w:cs="Calibri"/>
                <w:sz w:val="16"/>
                <w:szCs w:val="18"/>
                <w:lang w:val="hy-AM"/>
              </w:rPr>
              <w:t>AO0301324</w:t>
            </w:r>
          </w:p>
        </w:tc>
      </w:tr>
      <w:tr w:rsidR="00062A5F" w14:paraId="333C7702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DCC9F4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2A5F" w:rsidRPr="00E63865" w14:paraId="798B3975" w14:textId="77777777" w:rsidTr="00DB4183">
        <w:trPr>
          <w:gridAfter w:val="1"/>
          <w:wAfter w:w="12" w:type="dxa"/>
          <w:trHeight w:val="200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E4864" w14:textId="77777777" w:rsidR="00062A5F" w:rsidRDefault="00062A5F" w:rsidP="00062A5F">
            <w:pPr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BF4CE" w14:textId="77777777" w:rsidR="00062A5F" w:rsidRDefault="00062A5F" w:rsidP="00062A5F">
            <w:pPr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62A5F" w:rsidRPr="00E63865" w14:paraId="3878A118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28274D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62A5F" w:rsidRPr="00E63865" w14:paraId="6995C1D5" w14:textId="77777777" w:rsidTr="00DB4183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8F3C2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63C0B60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88D6108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52D02CBF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751881C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2DDF6327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DEBA5DC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0446C8D6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2A935A0A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заказчика---------------------------.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  <w:p w14:paraId="71F1F01F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62A5F" w:rsidRPr="00E63865" w14:paraId="0820B3B2" w14:textId="77777777" w:rsidTr="00DB4183">
        <w:trPr>
          <w:gridAfter w:val="1"/>
          <w:wAfter w:w="12" w:type="dxa"/>
          <w:trHeight w:val="475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39E9DD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82D4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62A5F" w:rsidRPr="00E63865" w14:paraId="44E22B4E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9A5B60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61B0560D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62A5F" w:rsidRPr="00E63865" w14:paraId="5CCCD905" w14:textId="77777777" w:rsidTr="00DB4183">
        <w:trPr>
          <w:gridAfter w:val="1"/>
          <w:wAfter w:w="12" w:type="dxa"/>
          <w:trHeight w:val="427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42F78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EA28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62A5F" w:rsidRPr="00E63865" w14:paraId="76D1B26E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AE8283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62A5F" w:rsidRPr="00E63865" w14:paraId="2BC6EE61" w14:textId="77777777" w:rsidTr="00DB4183">
        <w:trPr>
          <w:gridAfter w:val="1"/>
          <w:wAfter w:w="12" w:type="dxa"/>
          <w:trHeight w:val="427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713CE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FAAC4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62A5F" w:rsidRPr="00E63865" w14:paraId="541FDFFD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9B3DC87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62A5F" w14:paraId="25E64700" w14:textId="77777777" w:rsidTr="00DB4183">
        <w:trPr>
          <w:gridAfter w:val="1"/>
          <w:wAfter w:w="12" w:type="dxa"/>
          <w:trHeight w:val="427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0C88C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A8251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2A5F" w14:paraId="13E4E22D" w14:textId="77777777" w:rsidTr="00DB4183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3EA24B" w14:textId="77777777" w:rsidR="00062A5F" w:rsidRDefault="00062A5F" w:rsidP="00062A5F">
            <w:pPr>
              <w:widowControl w:val="0"/>
              <w:spacing w:line="254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2A5F" w:rsidRPr="00E63865" w14:paraId="0F40C4E9" w14:textId="77777777" w:rsidTr="00DB4183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5A466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62A5F" w14:paraId="3C5D14A8" w14:textId="77777777" w:rsidTr="00DB4183">
        <w:trPr>
          <w:gridAfter w:val="1"/>
          <w:wAfter w:w="12" w:type="dxa"/>
          <w:trHeight w:val="47"/>
          <w:jc w:val="center"/>
        </w:trPr>
        <w:tc>
          <w:tcPr>
            <w:tcW w:w="3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EC8AE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5913B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14BFE" w14:textId="77777777" w:rsidR="00062A5F" w:rsidRDefault="00062A5F" w:rsidP="00062A5F">
            <w:pPr>
              <w:shd w:val="clear" w:color="auto" w:fill="FFFFFF"/>
              <w:tabs>
                <w:tab w:val="left" w:pos="1248"/>
              </w:tabs>
              <w:spacing w:line="254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062A5F" w14:paraId="4374F765" w14:textId="77777777" w:rsidTr="00DB4183">
        <w:trPr>
          <w:gridAfter w:val="1"/>
          <w:wAfter w:w="12" w:type="dxa"/>
          <w:trHeight w:val="47"/>
          <w:jc w:val="center"/>
        </w:trPr>
        <w:tc>
          <w:tcPr>
            <w:tcW w:w="3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E5283" w14:textId="77777777" w:rsidR="00062A5F" w:rsidRDefault="00062A5F" w:rsidP="00062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54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Седа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Арзуманян</w:t>
            </w:r>
            <w:proofErr w:type="spellEnd"/>
          </w:p>
          <w:p w14:paraId="26E0517F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2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329D1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093652177</w:t>
            </w:r>
          </w:p>
        </w:tc>
        <w:tc>
          <w:tcPr>
            <w:tcW w:w="3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7DEA3" w14:textId="77777777" w:rsidR="00062A5F" w:rsidRDefault="00062A5F" w:rsidP="00062A5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sedaass@mail.ru</w:t>
            </w:r>
          </w:p>
        </w:tc>
      </w:tr>
    </w:tbl>
    <w:p w14:paraId="7943B1E8" w14:textId="77777777" w:rsidR="00BD37DB" w:rsidRDefault="00BD37DB" w:rsidP="00BD37DB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50D17C7" w14:textId="77777777" w:rsidR="00BD37DB" w:rsidRDefault="00BD37DB" w:rsidP="00BD37DB">
      <w:pPr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Заказчик: _</w:t>
      </w:r>
      <w:r w:rsidRPr="00BD37DB">
        <w:rPr>
          <w:rStyle w:val="y2iqfc"/>
          <w:lang w:val="ru-RU"/>
        </w:rPr>
        <w:t xml:space="preserve"> </w:t>
      </w:r>
      <w:proofErr w:type="spellStart"/>
      <w:r w:rsidRPr="00BD37DB">
        <w:rPr>
          <w:rStyle w:val="y2iqfc"/>
          <w:lang w:val="ru-RU"/>
        </w:rPr>
        <w:t>Ванадзорский</w:t>
      </w:r>
      <w:proofErr w:type="spellEnd"/>
      <w:r w:rsidRPr="00BD37DB">
        <w:rPr>
          <w:rStyle w:val="y2iqfc"/>
          <w:lang w:val="ru-RU"/>
        </w:rPr>
        <w:t xml:space="preserve"> региональный </w:t>
      </w:r>
      <w:proofErr w:type="spellStart"/>
      <w:r w:rsidRPr="00BD37DB">
        <w:rPr>
          <w:rStyle w:val="y2iqfc"/>
          <w:lang w:val="ru-RU"/>
        </w:rPr>
        <w:t>педагогико</w:t>
      </w:r>
      <w:proofErr w:type="spellEnd"/>
      <w:r w:rsidRPr="00BD37DB">
        <w:rPr>
          <w:rStyle w:val="y2iqfc"/>
          <w:lang w:val="ru-RU"/>
        </w:rPr>
        <w:t xml:space="preserve">-психологический центр поддержки </w:t>
      </w:r>
      <w:r>
        <w:rPr>
          <w:rFonts w:ascii="GHEA Grapalat" w:hAnsi="GHEA Grapalat"/>
          <w:sz w:val="20"/>
          <w:lang w:val="ru-RU"/>
        </w:rPr>
        <w:t>_</w:t>
      </w:r>
    </w:p>
    <w:p w14:paraId="525608EE" w14:textId="77777777" w:rsidR="00BD37DB" w:rsidRDefault="00BD37DB" w:rsidP="00BD37D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p w14:paraId="49A171EB" w14:textId="77777777" w:rsidR="00BD37DB" w:rsidRDefault="00BD37DB" w:rsidP="00BD37D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519C2DF2" w14:textId="77777777" w:rsidR="00BD37DB" w:rsidRDefault="00BD37DB" w:rsidP="00BD37DB">
      <w:pPr>
        <w:spacing w:before="0" w:after="160" w:line="254" w:lineRule="auto"/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6F9B7421" w14:textId="77777777" w:rsidR="00BD37DB" w:rsidRDefault="00BD37DB" w:rsidP="00BD37DB">
      <w:pPr>
        <w:spacing w:before="0" w:after="160" w:line="256" w:lineRule="auto"/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1160E497" w14:textId="331D2E42" w:rsidR="005032A0" w:rsidRDefault="005032A0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5032A0" w:rsidSect="00BD37D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AD506A" w:rsidRDefault="00AD506A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AD506A" w:rsidRDefault="00AD50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AD506A" w:rsidRDefault="00AD506A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AD506A" w:rsidRDefault="00AD506A" w:rsidP="0022631D">
      <w:pPr>
        <w:spacing w:before="0" w:after="0"/>
      </w:pPr>
      <w:r>
        <w:continuationSeparator/>
      </w:r>
    </w:p>
  </w:footnote>
  <w:footnote w:id="1">
    <w:p w14:paraId="73E33F31" w14:textId="77777777" w:rsidR="00AD506A" w:rsidRPr="00541A77" w:rsidRDefault="00AD506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D506A" w:rsidRPr="002D0BF6" w:rsidRDefault="00AD50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D506A" w:rsidRPr="002D0BF6" w:rsidRDefault="00AD50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D506A" w:rsidRPr="002D0BF6" w:rsidRDefault="00AD50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D506A" w:rsidRPr="002D0BF6" w:rsidRDefault="00AD506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3074A" w:rsidRPr="00871366" w:rsidRDefault="00D3074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F83B58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3074A" w:rsidRPr="002D0BF6" w:rsidRDefault="00D3074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3074A" w:rsidRPr="0078682E" w:rsidRDefault="00D3074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3074A" w:rsidRPr="0078682E" w:rsidRDefault="00D3074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3074A" w:rsidRPr="00005B9C" w:rsidRDefault="00D3074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9C30050" w14:textId="77777777" w:rsidR="00AD506A" w:rsidRDefault="00AD506A" w:rsidP="00BD37D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14:paraId="08EFCD50" w14:textId="77777777" w:rsidR="00AD506A" w:rsidRDefault="00AD506A" w:rsidP="00BD37D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14:paraId="72A43E24" w14:textId="77777777" w:rsidR="00AD506A" w:rsidRDefault="00AD506A" w:rsidP="00BD37D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14:paraId="21F0E13E" w14:textId="77777777" w:rsidR="00AD506A" w:rsidRDefault="00AD506A" w:rsidP="00BD37D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14:paraId="30FDCC3C" w14:textId="77777777" w:rsidR="00AD506A" w:rsidRDefault="00AD506A" w:rsidP="00BD37D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9"/>
          <w:rFonts w:ascii="GHEA Grapalat" w:hAnsi="GHEA Grapalat"/>
          <w:i/>
          <w:sz w:val="16"/>
          <w:szCs w:val="16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14:paraId="1390E2EE" w14:textId="77777777" w:rsidR="00715BEC" w:rsidRDefault="00715BEC" w:rsidP="00BD37D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14:paraId="385E82BA" w14:textId="77777777" w:rsidR="00715BEC" w:rsidRDefault="00715BEC" w:rsidP="00BD37DB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14:paraId="1CC9F13D" w14:textId="77777777" w:rsidR="00062A5F" w:rsidRDefault="00062A5F" w:rsidP="00BD37DB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>
        <w:rPr>
          <w:rStyle w:val="a9"/>
          <w:sz w:val="16"/>
          <w:szCs w:val="16"/>
          <w:lang w:val="ru-RU"/>
        </w:rPr>
        <w:t>8</w:t>
      </w:r>
      <w:r>
        <w:rPr>
          <w:sz w:val="16"/>
          <w:szCs w:val="16"/>
          <w:lang w:val="ru-RU"/>
        </w:rPr>
        <w:t xml:space="preserve"> </w:t>
      </w:r>
      <w:r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0A387892" w14:textId="77777777" w:rsidR="00062A5F" w:rsidRDefault="00062A5F" w:rsidP="00BD37DB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объявления.</w:t>
      </w:r>
      <w:r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376307D" w14:textId="77777777" w:rsidR="00062A5F" w:rsidRDefault="00062A5F" w:rsidP="00BD37DB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2E16"/>
    <w:rsid w:val="00044EA8"/>
    <w:rsid w:val="00046CCF"/>
    <w:rsid w:val="00051ECE"/>
    <w:rsid w:val="00062A5F"/>
    <w:rsid w:val="0007090E"/>
    <w:rsid w:val="00071A8A"/>
    <w:rsid w:val="00073D66"/>
    <w:rsid w:val="000A27FF"/>
    <w:rsid w:val="000B0199"/>
    <w:rsid w:val="000C07AD"/>
    <w:rsid w:val="000E4FF1"/>
    <w:rsid w:val="000F376D"/>
    <w:rsid w:val="001021B0"/>
    <w:rsid w:val="00104AD2"/>
    <w:rsid w:val="00122D36"/>
    <w:rsid w:val="00163D20"/>
    <w:rsid w:val="0018422F"/>
    <w:rsid w:val="001A1999"/>
    <w:rsid w:val="001C1BE1"/>
    <w:rsid w:val="001C3519"/>
    <w:rsid w:val="001D53BB"/>
    <w:rsid w:val="001E0091"/>
    <w:rsid w:val="0022631D"/>
    <w:rsid w:val="00295B92"/>
    <w:rsid w:val="002A1F86"/>
    <w:rsid w:val="002D1C85"/>
    <w:rsid w:val="002E4E6F"/>
    <w:rsid w:val="002F16CC"/>
    <w:rsid w:val="002F1FEB"/>
    <w:rsid w:val="00301DB3"/>
    <w:rsid w:val="00310FEE"/>
    <w:rsid w:val="00323F71"/>
    <w:rsid w:val="003500FD"/>
    <w:rsid w:val="00352556"/>
    <w:rsid w:val="00362087"/>
    <w:rsid w:val="00371B1D"/>
    <w:rsid w:val="003B2758"/>
    <w:rsid w:val="003E3D40"/>
    <w:rsid w:val="003E6978"/>
    <w:rsid w:val="00433E3C"/>
    <w:rsid w:val="00472069"/>
    <w:rsid w:val="00473C28"/>
    <w:rsid w:val="00474C2F"/>
    <w:rsid w:val="004764CD"/>
    <w:rsid w:val="0048662E"/>
    <w:rsid w:val="004875E0"/>
    <w:rsid w:val="004D078F"/>
    <w:rsid w:val="004E376E"/>
    <w:rsid w:val="005032A0"/>
    <w:rsid w:val="00503BCC"/>
    <w:rsid w:val="00546023"/>
    <w:rsid w:val="005737F9"/>
    <w:rsid w:val="005D5FBD"/>
    <w:rsid w:val="005E79CA"/>
    <w:rsid w:val="00607C9A"/>
    <w:rsid w:val="00627658"/>
    <w:rsid w:val="00646760"/>
    <w:rsid w:val="00690ECB"/>
    <w:rsid w:val="006A38B4"/>
    <w:rsid w:val="006A50EF"/>
    <w:rsid w:val="006B2E21"/>
    <w:rsid w:val="006C0266"/>
    <w:rsid w:val="006E0D92"/>
    <w:rsid w:val="006E11F6"/>
    <w:rsid w:val="006E1A83"/>
    <w:rsid w:val="006F2779"/>
    <w:rsid w:val="007060FC"/>
    <w:rsid w:val="00715BEC"/>
    <w:rsid w:val="0072317F"/>
    <w:rsid w:val="007732E7"/>
    <w:rsid w:val="0078682E"/>
    <w:rsid w:val="007A1AF2"/>
    <w:rsid w:val="007B077E"/>
    <w:rsid w:val="007D20C0"/>
    <w:rsid w:val="007E5B01"/>
    <w:rsid w:val="0081420B"/>
    <w:rsid w:val="008370F9"/>
    <w:rsid w:val="00842F3C"/>
    <w:rsid w:val="008C4E62"/>
    <w:rsid w:val="008E493A"/>
    <w:rsid w:val="009011F7"/>
    <w:rsid w:val="00922DE4"/>
    <w:rsid w:val="00966B1C"/>
    <w:rsid w:val="009B723E"/>
    <w:rsid w:val="009C5E0F"/>
    <w:rsid w:val="009E75FF"/>
    <w:rsid w:val="00A306F5"/>
    <w:rsid w:val="00A31820"/>
    <w:rsid w:val="00A32F6F"/>
    <w:rsid w:val="00A86246"/>
    <w:rsid w:val="00AA32E4"/>
    <w:rsid w:val="00AA35F3"/>
    <w:rsid w:val="00AC7413"/>
    <w:rsid w:val="00AD07B9"/>
    <w:rsid w:val="00AD506A"/>
    <w:rsid w:val="00AD59DC"/>
    <w:rsid w:val="00B75762"/>
    <w:rsid w:val="00B91DE2"/>
    <w:rsid w:val="00B94EA2"/>
    <w:rsid w:val="00BA03B0"/>
    <w:rsid w:val="00BB0A93"/>
    <w:rsid w:val="00BD37DB"/>
    <w:rsid w:val="00BD3D4E"/>
    <w:rsid w:val="00BE71FD"/>
    <w:rsid w:val="00BE7840"/>
    <w:rsid w:val="00BF1465"/>
    <w:rsid w:val="00BF4745"/>
    <w:rsid w:val="00C13E43"/>
    <w:rsid w:val="00C52F7B"/>
    <w:rsid w:val="00C63984"/>
    <w:rsid w:val="00C84DF7"/>
    <w:rsid w:val="00C94D5E"/>
    <w:rsid w:val="00C96337"/>
    <w:rsid w:val="00C96BED"/>
    <w:rsid w:val="00CB44D2"/>
    <w:rsid w:val="00CC1F23"/>
    <w:rsid w:val="00CC54F4"/>
    <w:rsid w:val="00CD0CE6"/>
    <w:rsid w:val="00CE14E8"/>
    <w:rsid w:val="00CF1F70"/>
    <w:rsid w:val="00CF77E2"/>
    <w:rsid w:val="00D3074A"/>
    <w:rsid w:val="00D34772"/>
    <w:rsid w:val="00D350DE"/>
    <w:rsid w:val="00D36189"/>
    <w:rsid w:val="00D63DA3"/>
    <w:rsid w:val="00D80C64"/>
    <w:rsid w:val="00D92565"/>
    <w:rsid w:val="00DB4183"/>
    <w:rsid w:val="00DE06F1"/>
    <w:rsid w:val="00DF21B0"/>
    <w:rsid w:val="00E02CE6"/>
    <w:rsid w:val="00E12DD6"/>
    <w:rsid w:val="00E243EA"/>
    <w:rsid w:val="00E33A25"/>
    <w:rsid w:val="00E4188B"/>
    <w:rsid w:val="00E428D0"/>
    <w:rsid w:val="00E54C4D"/>
    <w:rsid w:val="00E56328"/>
    <w:rsid w:val="00E63865"/>
    <w:rsid w:val="00E954E2"/>
    <w:rsid w:val="00EA01A2"/>
    <w:rsid w:val="00EA568C"/>
    <w:rsid w:val="00EA59D5"/>
    <w:rsid w:val="00EA767F"/>
    <w:rsid w:val="00EB59EE"/>
    <w:rsid w:val="00ED21CB"/>
    <w:rsid w:val="00EF16D0"/>
    <w:rsid w:val="00F10AFE"/>
    <w:rsid w:val="00F31004"/>
    <w:rsid w:val="00F64167"/>
    <w:rsid w:val="00F6673B"/>
    <w:rsid w:val="00F76A44"/>
    <w:rsid w:val="00F77AAD"/>
    <w:rsid w:val="00F8018D"/>
    <w:rsid w:val="00F83B58"/>
    <w:rsid w:val="00F916C4"/>
    <w:rsid w:val="00FA3407"/>
    <w:rsid w:val="00FB097B"/>
    <w:rsid w:val="00FC40B4"/>
    <w:rsid w:val="00FC4A16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BD3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7D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BD37D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D37DB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D37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37DB"/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BD37DB"/>
  </w:style>
  <w:style w:type="character" w:customStyle="1" w:styleId="tlid-translation">
    <w:name w:val="tlid-translation"/>
    <w:basedOn w:val="a0"/>
    <w:rsid w:val="00BD37DB"/>
  </w:style>
  <w:style w:type="character" w:customStyle="1" w:styleId="CharChar22">
    <w:name w:val="Char Char22"/>
    <w:rsid w:val="00BD37DB"/>
    <w:rPr>
      <w:rFonts w:ascii="Arial Armenian" w:hAnsi="Arial Armenian" w:hint="default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66BE-4101-4F94-854A-50CBD23D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2230</Words>
  <Characters>12714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Администратор</cp:lastModifiedBy>
  <cp:revision>48</cp:revision>
  <cp:lastPrinted>2024-01-26T08:12:00Z</cp:lastPrinted>
  <dcterms:created xsi:type="dcterms:W3CDTF">2022-12-23T08:19:00Z</dcterms:created>
  <dcterms:modified xsi:type="dcterms:W3CDTF">2026-02-06T07:43:00Z</dcterms:modified>
</cp:coreProperties>
</file>