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3624956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03446837"/>
      <w:r w:rsidR="00A456AF" w:rsidRPr="00A31F2C">
        <w:rPr>
          <w:rFonts w:ascii="GHEA Grapalat" w:hAnsi="GHEA Grapalat" w:cs="Sylfaen"/>
          <w:sz w:val="20"/>
          <w:lang w:val="af-ZA"/>
        </w:rPr>
        <w:t xml:space="preserve">տեղեկատվական տեխնոլոգիաների սարքերի </w:t>
      </w:r>
      <w:r w:rsidR="00BF01AB" w:rsidRPr="00BF01AB">
        <w:rPr>
          <w:rFonts w:ascii="GHEA Grapalat" w:hAnsi="GHEA Grapalat" w:cs="Sylfaen"/>
          <w:sz w:val="20"/>
          <w:lang w:val="af-ZA"/>
        </w:rPr>
        <w:t>պահպանման</w:t>
      </w:r>
      <w:r w:rsidR="00A456AF" w:rsidRPr="00A31F2C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A456AF" w:rsidRPr="00A31F2C">
        <w:rPr>
          <w:rFonts w:ascii="GHEA Grapalat" w:hAnsi="GHEA Grapalat" w:cs="Sylfaen"/>
          <w:sz w:val="20"/>
          <w:lang w:val="af-ZA"/>
        </w:rPr>
        <w:t>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439B6" w:rsidRPr="003439B6">
        <w:rPr>
          <w:rFonts w:ascii="GHEA Grapalat" w:hAnsi="GHEA Grapalat"/>
          <w:sz w:val="20"/>
          <w:lang w:val="af-ZA"/>
        </w:rPr>
        <w:t>ՀԿԱԾ-ԳՀԾՁԲ-23/70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6DCA6A3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  <w:lang w:val="hy-AM"/>
              </w:rPr>
              <w:t xml:space="preserve">Տեղեկատվական տեխնոլոգիաների սարքերի </w:t>
            </w:r>
            <w:r w:rsidR="00BF01AB" w:rsidRPr="00BF01AB">
              <w:rPr>
                <w:rFonts w:ascii="GHEA Grapalat" w:hAnsi="GHEA Grapalat"/>
                <w:sz w:val="14"/>
                <w:szCs w:val="14"/>
                <w:lang w:val="hy-AM"/>
              </w:rPr>
              <w:t>պահպանման</w:t>
            </w:r>
            <w:r w:rsidRPr="00A31F2C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A31F2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  <w:r w:rsidRPr="00A31F2C">
              <w:rPr>
                <w:rFonts w:ascii="GHEA Grapalat" w:hAnsi="GHEA Grapalat" w:cs="Arial Armenian"/>
                <w:sz w:val="14"/>
                <w:szCs w:val="14"/>
                <w:lang w:val="af-ZA"/>
              </w:rPr>
              <w:t>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7445D8" w:rsidR="00A456AF" w:rsidRPr="001176FF" w:rsidRDefault="003439B6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="00A456AF" w:rsidRPr="00A31F2C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3439B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3439B6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14D03A" w:rsidR="001E310B" w:rsidRPr="0022631D" w:rsidRDefault="004E1AB7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</w:t>
            </w:r>
            <w:r w:rsidR="003439B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9B6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439B6" w:rsidRPr="0022631D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A94766C" w:rsidR="003439B6" w:rsidRPr="00BF01AB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95E6D79" w:rsidR="003439B6" w:rsidRPr="003439B6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3890000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3439B6" w:rsidRPr="00A456AF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6F725381" w:rsidR="003439B6" w:rsidRPr="00BF01AB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3890000</w:t>
            </w:r>
          </w:p>
        </w:tc>
      </w:tr>
      <w:tr w:rsidR="003439B6" w:rsidRPr="0022631D" w14:paraId="71204B45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BA26C" w14:textId="7EF47AC4" w:rsidR="003439B6" w:rsidRPr="0022631D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752AD46" w14:textId="3E0CBE11" w:rsidR="003439B6" w:rsidRPr="003439B6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439B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ՊՄՍԵՐՎԻՍ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CE3E6E" w14:textId="24BAE061" w:rsidR="003439B6" w:rsidRPr="003439B6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3932000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3DE04C" w14:textId="21339D27" w:rsidR="003439B6" w:rsidRPr="004E1AB7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8D29162" w14:textId="18062376" w:rsidR="003439B6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3932000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4DF8C5" w:rsidR="001E310B" w:rsidRPr="0022631D" w:rsidRDefault="003439B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.11</w:t>
            </w:r>
            <w:r w:rsidR="004E1A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38C6F33" w:rsidR="001E310B" w:rsidRPr="0022631D" w:rsidRDefault="003439B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14.11</w:t>
            </w:r>
            <w:r w:rsidR="004E1A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AE45C9" w:rsidR="001E310B" w:rsidRPr="0022631D" w:rsidRDefault="003439B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24.11</w:t>
            </w:r>
            <w:r w:rsidR="004E1A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B8E5BD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3439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30.11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65C110" w:rsidR="001E310B" w:rsidRPr="0022631D" w:rsidRDefault="003439B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04.12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A63D429" w:rsidR="001E310B" w:rsidRPr="0022631D" w:rsidRDefault="003439B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06.12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439B6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3439B6" w:rsidRPr="001D6BC2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CCC37D" w:rsidR="003439B6" w:rsidRPr="001D6BC2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5FA888D" w:rsidR="003439B6" w:rsidRPr="003439B6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439B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ՀԿԱԾ-ԳՀԾՁԲ-23/70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2CEF625" w:rsidR="003439B6" w:rsidRPr="003439B6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439B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06.12.2023թ.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5F7ECF56" w:rsidR="003439B6" w:rsidRPr="00BF01AB" w:rsidRDefault="003439B6" w:rsidP="003439B6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439B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20.12.2023թ.՝  համաձայն Աղյուսակ 2-ի (ներկայացված է ստորև)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3439B6" w:rsidRPr="001D6BC2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077100DB" w:rsidR="003439B6" w:rsidRPr="001D6BC2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0161D832" w:rsidR="003439B6" w:rsidRPr="001D6BC2" w:rsidRDefault="003439B6" w:rsidP="00343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128F40" w:rsidR="001E310B" w:rsidRPr="0022631D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1EA2D3" w:rsidR="001E310B" w:rsidRPr="00A456AF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ՀՀ, ք. Երևան, Արշակունյաց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02AC92" w:rsidR="001E310B" w:rsidRPr="00A456AF" w:rsidRDefault="009172C1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="00BF01AB" w:rsidRPr="002A17ED">
                <w:rPr>
                  <w:rStyle w:val="Hyperlink"/>
                  <w:rFonts w:eastAsia="MS Mincho" w:cs="Times New Roman"/>
                  <w:sz w:val="14"/>
                  <w:szCs w:val="14"/>
                  <w:shd w:val="clear" w:color="auto" w:fill="FFFFFF"/>
                </w:rPr>
                <w:t>ga</w:t>
              </w:r>
              <w:r w:rsidR="00BF01AB" w:rsidRPr="002A17ED">
                <w:rPr>
                  <w:rStyle w:val="Hyperlink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-c</w:t>
              </w:r>
              <w:r w:rsidR="00BF01AB" w:rsidRPr="002A17ED">
                <w:rPr>
                  <w:rStyle w:val="Hyperlink"/>
                  <w:rFonts w:eastAsia="MS Mincho" w:cs="Times New Roman"/>
                  <w:sz w:val="14"/>
                  <w:szCs w:val="14"/>
                  <w:shd w:val="clear" w:color="auto" w:fill="FFFFFF"/>
                </w:rPr>
                <w:t>@mail.ru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467C4C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1570004526880100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FEBB3F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49557658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3439B6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3439B6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3439B6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3439B6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3439B6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3439B6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9FFDBB5" w14:textId="77777777" w:rsidR="00F214D9" w:rsidRPr="00F566BF" w:rsidRDefault="00F214D9" w:rsidP="003C4554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14:paraId="179C9D6D" w14:textId="77777777" w:rsidR="00F214D9" w:rsidRPr="00F32481" w:rsidRDefault="00F214D9" w:rsidP="003C4554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452"/>
        <w:gridCol w:w="4052"/>
        <w:gridCol w:w="761"/>
        <w:gridCol w:w="1130"/>
        <w:gridCol w:w="630"/>
        <w:gridCol w:w="900"/>
        <w:gridCol w:w="1315"/>
      </w:tblGrid>
      <w:tr w:rsidR="00F214D9" w:rsidRPr="00497C2E" w14:paraId="6119BF03" w14:textId="77777777" w:rsidTr="00F214D9">
        <w:trPr>
          <w:trHeight w:val="214"/>
        </w:trPr>
        <w:tc>
          <w:tcPr>
            <w:tcW w:w="11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1D3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Ծառայության</w:t>
            </w:r>
          </w:p>
        </w:tc>
      </w:tr>
      <w:tr w:rsidR="00F214D9" w:rsidRPr="00497C2E" w14:paraId="3CAF1D43" w14:textId="77777777" w:rsidTr="00F214D9">
        <w:trPr>
          <w:trHeight w:val="20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B3E" w14:textId="77777777" w:rsidR="00F214D9" w:rsidRPr="00497C2E" w:rsidRDefault="00F214D9" w:rsidP="00F214D9">
            <w:pPr>
              <w:spacing w:before="0" w:after="0"/>
              <w:ind w:left="8" w:hanging="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հրավերով նախատեսված չափաբաժնի համարը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B9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A3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տեխնիկական բնութագիրը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E9D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BACB" w14:textId="77777777" w:rsidR="00F214D9" w:rsidRPr="00497C2E" w:rsidRDefault="00F214D9" w:rsidP="00F214D9">
            <w:pPr>
              <w:spacing w:before="0" w:after="0"/>
              <w:ind w:left="1" w:hanging="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ընդհանուր գինը/ՀՀ դրամ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***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31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ընդհանուր քանակը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7D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մատուցման</w:t>
            </w:r>
          </w:p>
        </w:tc>
      </w:tr>
      <w:tr w:rsidR="00F214D9" w:rsidRPr="00497C2E" w14:paraId="0404C3A2" w14:textId="77777777" w:rsidTr="00F214D9">
        <w:trPr>
          <w:trHeight w:val="42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6FB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0AFC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C46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F465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DCC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B368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6F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B91" w14:textId="77777777" w:rsidR="00F214D9" w:rsidRPr="00497C2E" w:rsidRDefault="00F214D9" w:rsidP="00F214D9">
            <w:pPr>
              <w:spacing w:before="0" w:after="0"/>
              <w:ind w:left="39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Ժամկետը**</w:t>
            </w:r>
          </w:p>
        </w:tc>
      </w:tr>
      <w:tr w:rsidR="00F214D9" w:rsidRPr="00497C2E" w14:paraId="06DC0964" w14:textId="77777777" w:rsidTr="00F214D9">
        <w:trPr>
          <w:cantSplit/>
          <w:trHeight w:val="80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27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EE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Style w:val="wmi-callto"/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</w:rPr>
              <w:t>50311210</w:t>
            </w:r>
            <w:r w:rsidRPr="00497C2E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3E13F2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>50</w:t>
            </w:r>
            <w:r w:rsidRPr="003E13F2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D5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Տեղեկատվական տեխնոլոգիաների սարքերի պահպանման ծառայություններ՝ այդ թվում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F9A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8F4F" w14:textId="26D93BB8" w:rsidR="00F214D9" w:rsidRPr="00497C2E" w:rsidRDefault="003439B6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F214D9">
              <w:rPr>
                <w:rFonts w:ascii="GHEA Grapalat" w:hAnsi="GHEA Grapalat"/>
                <w:b/>
                <w:sz w:val="18"/>
                <w:szCs w:val="18"/>
              </w:rPr>
              <w:t>000000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05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D7E9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Հալաբյան 41/ա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F23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Ծառայությունները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կմատուցվեն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ժամանակահատվածի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համար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ֆինանսական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միջոցներ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նախատեսվելուց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հետո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բայց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ոչ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ուշ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քան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2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.12.202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թ</w:t>
            </w:r>
            <w:r w:rsidRPr="00497C2E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՝</w:t>
            </w:r>
            <w:r w:rsidRPr="00497C2E">
              <w:rPr>
                <w:rFonts w:ascii="GHEA Grapalat" w:hAnsi="GHEA Grapalat"/>
                <w:b/>
                <w:sz w:val="18"/>
                <w:szCs w:val="18"/>
              </w:rPr>
              <w:t xml:space="preserve">  համաձայն Աղյուսակ 2-ի (ներկայացված է ստորև)</w:t>
            </w:r>
          </w:p>
        </w:tc>
      </w:tr>
      <w:tr w:rsidR="00F214D9" w:rsidRPr="00497C2E" w14:paraId="01E0742E" w14:textId="77777777" w:rsidTr="00F214D9">
        <w:trPr>
          <w:cantSplit/>
          <w:trHeight w:val="80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9E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BB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F92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12A, HP 13A, Canon 303, Canon 703, Canon FX-10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16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41F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A55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AD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32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9E2CDE9" w14:textId="77777777" w:rsidTr="00F214D9">
        <w:trPr>
          <w:cantSplit/>
          <w:trHeight w:val="53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C75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9BD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774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35A, HP 78A, HP 85A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F0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984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8CC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63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4F2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1EE68AA1" w14:textId="77777777" w:rsidTr="00F214D9">
        <w:trPr>
          <w:cantSplit/>
          <w:trHeight w:val="6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A5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6C5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609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05A, HP 80A, Canon 719, Canon EP-27, Universal CE505A/CF280A/719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FC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3EC3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DF5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83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C5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6F733D70" w14:textId="77777777" w:rsidTr="00F214D9">
        <w:trPr>
          <w:cantSplit/>
          <w:trHeight w:val="5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F37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AA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606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64A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AB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B2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EC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F84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935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536CE7C3" w14:textId="77777777" w:rsidTr="00F214D9">
        <w:trPr>
          <w:cantSplit/>
          <w:trHeight w:val="53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D19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13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603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80X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0DC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AD8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842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55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EDF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583500DA" w14:textId="77777777" w:rsidTr="00F214D9">
        <w:trPr>
          <w:cantSplit/>
          <w:trHeight w:val="52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109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D4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6CF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Brother TN-3145, DR-3115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132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C9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D6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A56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E8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5B389EF" w14:textId="77777777" w:rsidTr="00F214D9">
        <w:trPr>
          <w:cantSplit/>
          <w:trHeight w:val="54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A8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6D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C8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</w:rPr>
              <w:t>Canon CF  226X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6F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D0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9C5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2C5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0B4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46D37F2B" w14:textId="77777777" w:rsidTr="00F214D9">
        <w:trPr>
          <w:cantSplit/>
          <w:trHeight w:val="66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5DA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BD7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75B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Lexmark X264H11G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90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C9B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43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998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349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BC75FEC" w14:textId="77777777" w:rsidTr="00F214D9">
        <w:trPr>
          <w:cantSplit/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726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FA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1B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Xerox 650N05434, 650N05435, 106R03621, 101R00555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EA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8D9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BA4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9F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7402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386178F9" w14:textId="77777777" w:rsidTr="00F214D9">
        <w:trPr>
          <w:cantSplit/>
          <w:trHeight w:val="4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97E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089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23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Canon 052 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A3E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F59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C6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8D6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5F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3439B6" w14:paraId="4CA69FDF" w14:textId="77777777" w:rsidTr="00F214D9">
        <w:trPr>
          <w:cantSplit/>
          <w:trHeight w:val="41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B111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8D0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3B1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Canon 052H տեսակի քարթրիջների լիարժեք սպասարկում՝ ըստ ստորև ներկայացվող պահանջների</w:t>
            </w:r>
          </w:p>
          <w:p w14:paraId="44225873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BBD77" wp14:editId="34A06841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39122</wp:posOffset>
                      </wp:positionV>
                      <wp:extent cx="256794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F06E62"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.1pt" to="19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A803DF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HP  106 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 քարթրիջների լիարժեք սպասարկում՝ ըստ ստորև ներկայացվող պահանջների</w:t>
            </w:r>
          </w:p>
          <w:p w14:paraId="6CA988E1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C6048" wp14:editId="23965564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84759</wp:posOffset>
                      </wp:positionV>
                      <wp:extent cx="256794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FDAD0" id="Прямая соединительная линия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65pt" to="196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F51E2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B7016F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CF</w:t>
            </w:r>
            <w:r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259X/CRJ057G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566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097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0855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78E0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F49A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3439B6" w14:paraId="15FDB05A" w14:textId="77777777" w:rsidTr="00F214D9">
        <w:trPr>
          <w:cantSplit/>
          <w:trHeight w:val="53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0561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2C23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02A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5C2C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A9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1C8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17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DDC6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3439B6" w14:paraId="1912D139" w14:textId="77777777" w:rsidTr="00F214D9">
        <w:trPr>
          <w:cantSplit/>
          <w:trHeight w:val="53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1B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66F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FB1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LaserBase MF3110, HP LJ 1536dnf MFP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D0B7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17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AA5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9A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E49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3439B6" w14:paraId="2B8C21FA" w14:textId="77777777" w:rsidTr="00F214D9">
        <w:trPr>
          <w:cantSplit/>
          <w:trHeight w:val="53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330E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E2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964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LBP6670dn, HP LJ P2055dn, HP LJ Pro 400 M401dn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7C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471C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13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4E2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68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3439B6" w14:paraId="642CAE95" w14:textId="77777777" w:rsidTr="00F214D9">
        <w:trPr>
          <w:cantSplit/>
          <w:trHeight w:val="3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4B1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277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3B49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HP LJ P4014dn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210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1A2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3A4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880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BE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3439B6" w14:paraId="6EB968D7" w14:textId="77777777" w:rsidTr="00F214D9">
        <w:trPr>
          <w:cantSplit/>
          <w:trHeight w:val="4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7009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DF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BAF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LJ Pro 400 MFP M425dn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6016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269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58A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455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A95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3439B6" w14:paraId="61AB837A" w14:textId="77777777" w:rsidTr="00F214D9">
        <w:trPr>
          <w:cantSplit/>
          <w:trHeight w:val="230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D4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AD9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22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Brother MFC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noBreakHyphen/>
              <w:t>8860dn,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Kyocera ECOSYS M2030dn, Lexmark X264dn, Xerox WorkCenter 3345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  <w:p w14:paraId="37B9D6E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noProof/>
                <w:sz w:val="18"/>
                <w:szCs w:val="18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56AFBF" wp14:editId="6DA12B18">
                      <wp:simplePos x="0" y="0"/>
                      <wp:positionH relativeFrom="column">
                        <wp:posOffset>-68305</wp:posOffset>
                      </wp:positionH>
                      <wp:positionV relativeFrom="paragraph">
                        <wp:posOffset>94063</wp:posOffset>
                      </wp:positionV>
                      <wp:extent cx="2568271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8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765961" id="Прямая соединительная линия 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7.4pt" to="196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F7701A2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PRO M428 տպիչների լիարժեք սպասարկում</w:t>
            </w:r>
          </w:p>
          <w:p w14:paraId="4386A54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noProof/>
                <w:sz w:val="18"/>
                <w:szCs w:val="18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FF2975" wp14:editId="09E66385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59497</wp:posOffset>
                      </wp:positionV>
                      <wp:extent cx="256794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932F32" id="Прямая соединительная линия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.7pt" to="19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7E7CC4" w14:textId="77777777" w:rsidR="00F214D9" w:rsidRPr="003E13F2" w:rsidRDefault="00F214D9" w:rsidP="00F214D9">
            <w:pPr>
              <w:shd w:val="clear" w:color="auto" w:fill="FFFFFF"/>
              <w:spacing w:before="0" w:after="0"/>
              <w:ind w:left="0" w:firstLine="0"/>
              <w:jc w:val="center"/>
              <w:outlineLvl w:val="1"/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</w:pPr>
            <w:r w:rsidRPr="000B5E26"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  <w:t>HP Laser 107a</w:t>
            </w:r>
            <w:r w:rsidRPr="00497C2E"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2FF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CD02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63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3D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2F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p w14:paraId="23786CEB" w14:textId="77777777" w:rsidR="00F214D9" w:rsidRPr="00497C2E" w:rsidRDefault="00F214D9" w:rsidP="00F214D9">
      <w:pPr>
        <w:pStyle w:val="ListParagraph"/>
        <w:keepNext/>
        <w:numPr>
          <w:ilvl w:val="0"/>
          <w:numId w:val="4"/>
        </w:numPr>
        <w:tabs>
          <w:tab w:val="left" w:pos="993"/>
        </w:tabs>
        <w:spacing w:before="0" w:after="16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u w:val="single"/>
          <w:lang w:val="hy-AM"/>
        </w:rPr>
        <w:t>Տպիչների սպասարկման ծառայություններ</w:t>
      </w:r>
    </w:p>
    <w:p w14:paraId="5DF73B27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Տպիչի սպասարկման անհրաժեշտություն առաջանալու դեպքում Պատվիրատուն համապատասխան «Տպիչի սպասարկման ծառայությունների հայտ» (այսուհետ՝ Հայտ) է ներկայացնում Կատարողին: Հայտում նշվում է տպիչի տեսակը, տպիչի գործարանային համարը, առկա թերությունների նկարագրությունը: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70A52174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Հայտը ներկայացված լինելու պարագայում տպիչի լիարժեք սպասարկումը Կատարողի կողմից պետք է իրականացվի հետևյալ ժամկետներում.</w:t>
      </w:r>
    </w:p>
    <w:p w14:paraId="0A015AA0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մինչև աշխատանքային օրվա ժամը 13:00-ն, ապա տպիչի լիարժեք սպասարկումը Կատարողը պետք է իրականացնի մինչև Հայտի ներկայացման օրվանը հաջորդող երկրորդ աշխատանքային օրվա ժամը 18:00-ն,</w:t>
      </w:r>
    </w:p>
    <w:p w14:paraId="70FE6CC9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աշխատանքային օրվա ժամը 13:00-ից հետո, ապա տպիչի լիարժեք սպասարկումը Կատարողը պետք է իրականացնի մինչև Հայտի ներկայացման օրվ</w:t>
      </w:r>
      <w:r w:rsidRPr="00497C2E">
        <w:rPr>
          <w:rFonts w:ascii="GHEA Grapalat" w:hAnsi="GHEA Grapalat" w:cs="Sylfaen"/>
          <w:sz w:val="20"/>
          <w:szCs w:val="20"/>
          <w:lang w:val="hy-AM"/>
        </w:rPr>
        <w:t>անը հաջորդող երրորդ աշխատանքային օրվա ժամը 18:00-ն:</w:t>
      </w:r>
    </w:p>
    <w:p w14:paraId="6BA051DA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լիարժեք սպասարկումը ներառում է.</w:t>
      </w:r>
    </w:p>
    <w:p w14:paraId="00711BB3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0E404D1D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մաշված, վնասված կամ անաշխատունակ մասերի փոխարինում նոր պահեստամասերով, ներառյալ թերմոթմբուկը, թերմոտարը, ռետինե լիսեռը (կառատրոն), թուղթ քաշող ռետինները, մայրական սալիկը, ատամնանիվները և այլ: Պահեստամասերը պետք է տրամադրվեն Կատարողի կողմից,</w:t>
      </w:r>
    </w:p>
    <w:p w14:paraId="53DB1605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Հայտում նշված թերությունների վերացում,</w:t>
      </w:r>
    </w:p>
    <w:p w14:paraId="16E8A3E9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սպասարկման ընթացքում հայտնաբերված՝ Հայտում չնշված թերությունների վերացում,</w:t>
      </w:r>
    </w:p>
    <w:p w14:paraId="75E4D498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պրոֆիլակտիկ մաքրման աշխատանքների իրականացում,</w:t>
      </w:r>
    </w:p>
    <w:p w14:paraId="66BCB8D6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համարժեք այլ աշխատունակ տպիչի տրամադրում Պատվիրատուին՝ ժամանակավոր օգտագործման համար, եթե տպիչի սպասարկման աշխատանքները տևելու են 1.2 կետում սահմանված ժամկետներից ավելին,</w:t>
      </w:r>
    </w:p>
    <w:p w14:paraId="710BE00D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տպիչի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6F9F4BA8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Կատարողի կողմից մատուցված տպիչի սպասարկման ծառայությունները 1.3 կետի սահմանումներին չհամապատասխանելու յուրաքանչյուր դեպքում Պատվիրատուն կազմում է «Տպիչի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4D264C77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lastRenderedPageBreak/>
        <w:t>Տպիչների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0F0F5237" w14:textId="77777777" w:rsidR="00F214D9" w:rsidRPr="00497C2E" w:rsidRDefault="00F214D9" w:rsidP="00F214D9">
      <w:pPr>
        <w:pStyle w:val="ListParagraph"/>
        <w:keepNext/>
        <w:numPr>
          <w:ilvl w:val="0"/>
          <w:numId w:val="4"/>
        </w:numPr>
        <w:tabs>
          <w:tab w:val="left" w:pos="993"/>
        </w:tabs>
        <w:spacing w:before="0" w:after="16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u w:val="single"/>
          <w:lang w:val="hy-AM"/>
        </w:rPr>
        <w:t>Քարթրիջների սպասարկման ծառայություններ</w:t>
      </w:r>
    </w:p>
    <w:p w14:paraId="59D1CCB0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սպասարկման անհրաժեշտություն առաջանալու դեպքում Պատվիրատուն համապատասխան «Քարթրիջի սպասարկման ծառայությունների հայտ» (այսուհետ՝ Հայտ) է ներկայացնում Կատարողին: Հայտում նշվում է քարթրիջի տեսակը և քարթրիջի պայմանական համարը: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60A66B6E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Հայտը ներկայացված լինելու պարագայում քարթրիջի լիարժեք սպասարկումը Կատարողի կողմից պետք է իրականացվի հետևյալ ժամկետներում.</w:t>
      </w:r>
    </w:p>
    <w:p w14:paraId="6B743F96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մինչև աշխատանքային օրվա ժամը 13:00-ն, ապա քարթրիջի լիարժեք սպասարկումը Կատարողը պետք է իրականացնի մինչև Հայտի ներկայացման օրվանը հաջորդող առաջին աշխատանքային օրվա ժամը 18:00-ն,</w:t>
      </w:r>
    </w:p>
    <w:p w14:paraId="65B85B85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աշխատանքային օրվա ժամը 13:00-ից հետո, ապա քարթրիջի լիարժեք սպասարկումը Կատարողը պետք է իրականացնի մինչև Հայտի ներկայացման օրվանը հաջորդող երկրորդ աշխատանքային օրվա ժամը 18:00-ն:</w:t>
      </w:r>
    </w:p>
    <w:p w14:paraId="6C9BEB3C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լիարժեք սպասարկումը ներառում է.</w:t>
      </w:r>
    </w:p>
    <w:p w14:paraId="349C488B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6A97DE20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մաշված, վնասված կամ անաշխատունակ մասերի փոխարինում նոր պահեստամասերով, ներառյալ թմբուկը, ռետինե լիսեռը (կառատրոն), մագնիսական լիսեռը, չափիչ դանակը, մաքրող դանակը, քարթրիջի կորպուսը, չիպը և այլ: Պահեստամասերը պետք է տրամադրվեն Կատարողի կողմից: Անհրաժեշտության դեպքում փոխարինել նորով:</w:t>
      </w:r>
    </w:p>
    <w:p w14:paraId="5F316576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պրոֆիլակտիկ մաքրման աշխատանքների իրականացում,</w:t>
      </w:r>
    </w:p>
    <w:p w14:paraId="050E5908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վերալիցքավորում համապատասխան մոդելի համար նախատեսված ներկափոշիով՝ Աղյուսակ 1-ում նշված նորմատիվային չափանիշներին համապատասխան, ապահովելով բարձր որակի մուգ տպագրություն՝ գործարանայինին մոտ,</w:t>
      </w:r>
    </w:p>
    <w:p w14:paraId="127A305F" w14:textId="77777777" w:rsidR="00F214D9" w:rsidRPr="00497C2E" w:rsidRDefault="00F214D9" w:rsidP="00F214D9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քարթրիջի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749E6348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Պատվիրատուն իրավունք ունի անհրաժեշտության դեպքում ստուգել վերալիցքավորված քրթրիջի համապատասխանությունը Աղյուսակ 1-ում նշված նորմատիվային չափանիշներին:</w:t>
      </w:r>
    </w:p>
    <w:p w14:paraId="7B53B8E3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Կատարողի կողմից մատուցված քարթրիջի սպասարկման ծառայությունները 2.3 կետի սահմանումներին չհամապատասխանելու յուրաքանչյուր դեպքում Պատվիրատուն կազմում է «Քարթրիջի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55E8E6DB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62ED4C47" w14:textId="77777777" w:rsidR="00F214D9" w:rsidRPr="00497C2E" w:rsidRDefault="00F214D9" w:rsidP="00F214D9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Լիարժեք չսպասարկելու դեպքում, մի քանի անգամ նույն ապրանքը անկատար վիճակում վերադարձվելու դեպքում պատբիրատուն իրավունք ունի պայմանագիրը դադարեցնելու և վճարումներ չկատարելու:</w:t>
      </w:r>
    </w:p>
    <w:p w14:paraId="03E12869" w14:textId="77777777" w:rsidR="00F214D9" w:rsidRPr="00497C2E" w:rsidRDefault="00F214D9" w:rsidP="00F214D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97C2E">
        <w:rPr>
          <w:rFonts w:ascii="GHEA Grapalat" w:hAnsi="GHEA Grapalat"/>
          <w:b/>
          <w:sz w:val="20"/>
          <w:szCs w:val="20"/>
          <w:lang w:val="hy-AM"/>
        </w:rPr>
        <w:t>Աղյուսակ 1. Քարթրիջների աշխատունակության նորմատիվային չափանիշներ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814"/>
        <w:gridCol w:w="2161"/>
        <w:gridCol w:w="2816"/>
        <w:gridCol w:w="2057"/>
      </w:tblGrid>
      <w:tr w:rsidR="00F214D9" w:rsidRPr="003439B6" w14:paraId="1ADE72D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FDB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497C2E">
              <w:rPr>
                <w:rFonts w:ascii="GHEA Grapalat" w:hAnsi="GHEA Grapalat"/>
                <w:b/>
                <w:sz w:val="20"/>
              </w:rPr>
              <w:lastRenderedPageBreak/>
              <w:t>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35F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Քարթրիջի մոդել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CE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75գ/մ</w:t>
            </w:r>
            <w:r w:rsidRPr="00497C2E">
              <w:rPr>
                <w:rFonts w:ascii="GHEA Grapalat" w:hAnsi="GHEA Grapalat"/>
                <w:b/>
                <w:sz w:val="20"/>
                <w:vertAlign w:val="superscript"/>
                <w:lang w:val="hy-AM"/>
              </w:rPr>
              <w:t>2</w:t>
            </w:r>
            <w:r w:rsidRPr="00497C2E">
              <w:rPr>
                <w:rFonts w:ascii="GHEA Grapalat" w:hAnsi="GHEA Grapalat"/>
                <w:b/>
                <w:sz w:val="20"/>
                <w:lang w:val="hy-AM"/>
              </w:rPr>
              <w:t xml:space="preserve"> խտությամբ թղթի օգտագործմամբ, էջի 5% լցվածությամբ, A4 չափսի, առանց թերությունների արտատպվող էջերի միջին* քանակ (հատ)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8A0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Լիցքավորվող ներկափոշու արտադրող, անվանում/տեսակ/մոդել**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F4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Մեկ լիցքավորման դեպքում ծախսվող ներկափոշու նորմատիվային քաշ, գրամ**</w:t>
            </w:r>
          </w:p>
        </w:tc>
      </w:tr>
      <w:tr w:rsidR="00F214D9" w:rsidRPr="00497C2E" w14:paraId="2C63AB6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A7" w14:textId="0D86C852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882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D3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4D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B737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</w:tr>
      <w:tr w:rsidR="00F214D9" w:rsidRPr="00497C2E" w14:paraId="02ED8B54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99F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9C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Brother TN-3145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561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EB6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A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  <w:tr w:rsidR="00F214D9" w:rsidRPr="00497C2E" w14:paraId="72104E6D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DEF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41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</w:rPr>
              <w:t>Canon CF  226X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462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E1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4B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F214D9" w:rsidRPr="00497C2E" w14:paraId="0EEB7B0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0E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206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CA5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62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B3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1C546E7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40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A0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703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FD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929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36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78EC70B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58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6F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719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923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7F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CB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5F2F993B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56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3A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EP-27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649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C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A3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376716A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CD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F62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FX</w:t>
            </w:r>
            <w:r w:rsidRPr="00497C2E">
              <w:rPr>
                <w:rFonts w:ascii="GHEA Grapalat" w:hAnsi="GHEA Grapalat"/>
                <w:sz w:val="20"/>
                <w:lang w:val="ru-RU"/>
              </w:rPr>
              <w:t>-</w:t>
            </w:r>
            <w:r w:rsidRPr="00497C2E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E8E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8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1E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76B5A9F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39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DD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05A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79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FF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36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047B1F3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A7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F2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12A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A0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DB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BB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2C4F6C20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29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EE8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13A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EA6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D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8D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5B8056D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51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F4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35A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A9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D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2E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65F277DB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9B2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63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64A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30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88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A1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F214D9" w:rsidRPr="00497C2E" w14:paraId="38FFFDC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6ED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C7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78A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A63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9D0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58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0E664B5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94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483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80A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032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2700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BC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BB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34E80647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232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B6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80X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20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27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F9B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F214D9" w:rsidRPr="00497C2E" w14:paraId="192F5D7E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F3B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15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3D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F7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FD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7ABED274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27B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AC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  <w:shd w:val="clear" w:color="auto" w:fill="FFFFFF"/>
              </w:rPr>
              <w:t>Universal CE505A/CF280A/719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7B9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A99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69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02234DE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26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32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Kyocera TK-1130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571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9B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Tomoegawa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F6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280</w:t>
            </w:r>
          </w:p>
        </w:tc>
      </w:tr>
      <w:tr w:rsidR="00F214D9" w:rsidRPr="00497C2E" w14:paraId="60F9ACC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95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2F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Kyocera DK-150, DV-1130E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46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67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Kyocera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90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F214D9" w:rsidRPr="00497C2E" w14:paraId="5F1B67DF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20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C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Lexmark X264H11G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74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79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DA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F214D9" w:rsidRPr="00497C2E" w14:paraId="5CB80B6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C2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63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7C2E">
              <w:rPr>
                <w:rFonts w:ascii="GHEA Grapalat" w:hAnsi="GHEA Grapalat" w:cs="Arial AMU"/>
                <w:sz w:val="20"/>
              </w:rPr>
              <w:t>Xerox 650N05434, 106R03621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C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8500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0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C9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F214D9" w:rsidRPr="00497C2E" w14:paraId="6D6AFB4F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8CF8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70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7C2E">
              <w:rPr>
                <w:rFonts w:ascii="GHEA Grapalat" w:hAnsi="GHEA Grapalat" w:cs="Arial AMU"/>
                <w:sz w:val="20"/>
              </w:rPr>
              <w:t>Xerox 650N05435, 101R00555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506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E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FF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F214D9" w:rsidRPr="00497C2E" w14:paraId="086F419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45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37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Canon 052 (2199C002)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A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0A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6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  <w:tr w:rsidR="00F214D9" w:rsidRPr="00497C2E" w14:paraId="307D2917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E6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434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Canon 052H (2200C002)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E2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9200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41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47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F214D9" w:rsidRPr="00497C2E" w14:paraId="17B8908A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5C5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C2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HP 106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32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75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D77" w14:textId="77777777" w:rsidR="00F214D9" w:rsidRPr="00687D14" w:rsidRDefault="00F214D9" w:rsidP="00F214D9">
            <w:pPr>
              <w:spacing w:before="0" w:after="0"/>
              <w:jc w:val="center"/>
              <w:rPr>
                <w:rFonts w:ascii="Sylfaen" w:hAnsi="Sylfaen"/>
                <w:sz w:val="20"/>
              </w:rPr>
            </w:pPr>
            <w:r w:rsidRPr="00687D14">
              <w:rPr>
                <w:rFonts w:ascii="Sylfaen" w:hAnsi="Sylfaen"/>
                <w:sz w:val="20"/>
              </w:rPr>
              <w:t>100</w:t>
            </w:r>
          </w:p>
        </w:tc>
      </w:tr>
      <w:tr w:rsidR="00F214D9" w:rsidRPr="00497C2E" w14:paraId="48E9C37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BD9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AA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HP 59X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5AD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4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AE18" w14:textId="77777777" w:rsidR="00F214D9" w:rsidRPr="00687D14" w:rsidRDefault="00F214D9" w:rsidP="00F214D9">
            <w:pPr>
              <w:spacing w:before="0" w:after="0"/>
              <w:jc w:val="center"/>
              <w:rPr>
                <w:rFonts w:ascii="Sylfaen" w:hAnsi="Sylfaen"/>
                <w:sz w:val="20"/>
              </w:rPr>
            </w:pPr>
            <w:r w:rsidRPr="00687D14">
              <w:rPr>
                <w:rFonts w:ascii="Sylfaen" w:hAnsi="Sylfaen"/>
                <w:sz w:val="20"/>
              </w:rPr>
              <w:t>350</w:t>
            </w:r>
          </w:p>
        </w:tc>
      </w:tr>
    </w:tbl>
    <w:p w14:paraId="36D679EA" w14:textId="77777777" w:rsidR="00F214D9" w:rsidRPr="00497C2E" w:rsidRDefault="00F214D9" w:rsidP="00F214D9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497C2E">
        <w:rPr>
          <w:rFonts w:ascii="GHEA Grapalat" w:hAnsi="GHEA Grapalat"/>
          <w:b/>
          <w:sz w:val="20"/>
          <w:lang w:val="pt-BR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i/>
          <w:sz w:val="18"/>
          <w:szCs w:val="18"/>
          <w:lang w:val="hy-AM"/>
        </w:rPr>
        <w:t>Արտատպվող էջերի փաստացի քանակի շեղումը նորմատիվային քանակից չպետք է գերազանցի 5%:</w:t>
      </w:r>
    </w:p>
    <w:p w14:paraId="5D0FD8CD" w14:textId="77777777" w:rsidR="00F214D9" w:rsidRPr="00497C2E" w:rsidRDefault="00F214D9" w:rsidP="00F214D9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497C2E">
        <w:rPr>
          <w:rFonts w:ascii="GHEA Grapalat" w:hAnsi="GHEA Grapalat"/>
          <w:b/>
          <w:sz w:val="20"/>
          <w:lang w:val="hy-AM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i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43FD25A9" w14:textId="77777777" w:rsidR="00F214D9" w:rsidRPr="00497C2E" w:rsidRDefault="00F214D9" w:rsidP="00F214D9">
      <w:pPr>
        <w:spacing w:before="0" w:after="0"/>
        <w:rPr>
          <w:rFonts w:ascii="GHEA Grapalat" w:hAnsi="GHEA Grapalat"/>
          <w:b/>
          <w:lang w:val="hy-AM"/>
        </w:rPr>
      </w:pPr>
    </w:p>
    <w:p w14:paraId="0433AFC8" w14:textId="707F917F" w:rsidR="00F214D9" w:rsidRPr="00497C2E" w:rsidRDefault="00F214D9" w:rsidP="003C4554">
      <w:pPr>
        <w:spacing w:before="0" w:after="0"/>
        <w:jc w:val="right"/>
        <w:rPr>
          <w:rFonts w:ascii="GHEA Grapalat" w:hAnsi="GHEA Grapalat"/>
          <w:b/>
          <w:lang w:val="hy-AM"/>
        </w:rPr>
      </w:pPr>
      <w:r w:rsidRPr="00497C2E">
        <w:rPr>
          <w:rFonts w:ascii="GHEA Grapalat" w:hAnsi="GHEA Grapalat"/>
          <w:b/>
          <w:lang w:val="hy-AM"/>
        </w:rPr>
        <w:t>Աղյուսակ 2:</w:t>
      </w:r>
    </w:p>
    <w:p w14:paraId="4DEB492C" w14:textId="77777777" w:rsidR="00F214D9" w:rsidRPr="00497C2E" w:rsidRDefault="00F214D9" w:rsidP="00F214D9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497C2E">
        <w:rPr>
          <w:rFonts w:ascii="GHEA Grapalat" w:hAnsi="GHEA Grapalat"/>
          <w:b/>
          <w:lang w:val="hy-AM"/>
        </w:rPr>
        <w:t>ՏՊԻՉՆԵՐԻ ԵՎ ՔԱՐԹՐԻՋՆԵՐԻ ՊԱՀՊԱՆՄԱՆ ԾԱՌԱՅՈՒԹՅՈՒՆՆԵՐԻ</w:t>
      </w:r>
    </w:p>
    <w:p w14:paraId="5662FBB1" w14:textId="77777777" w:rsidR="00F214D9" w:rsidRPr="00497C2E" w:rsidRDefault="00F214D9" w:rsidP="00F214D9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497C2E">
        <w:rPr>
          <w:rFonts w:ascii="GHEA Grapalat" w:hAnsi="GHEA Grapalat"/>
          <w:sz w:val="20"/>
          <w:lang w:val="hy-AM"/>
        </w:rPr>
        <w:t>ԾԱՌԱՅՈՒԹՅՈՒՆՆԵՐԻ ՏԵՍԱԿՆԵՐ, ՔԱՆԱԿՆԵՐ ԵՎ ԳՆԵՐ</w:t>
      </w:r>
    </w:p>
    <w:p w14:paraId="2E5EA5EB" w14:textId="77777777" w:rsidR="00F214D9" w:rsidRPr="00497C2E" w:rsidRDefault="00F214D9" w:rsidP="00F214D9">
      <w:pPr>
        <w:spacing w:before="0" w:after="0"/>
        <w:ind w:left="0"/>
        <w:jc w:val="both"/>
        <w:rPr>
          <w:rFonts w:ascii="GHEA Grapalat" w:hAnsi="GHEA Grapalat"/>
          <w:sz w:val="20"/>
          <w:lang w:val="hy-AM"/>
        </w:rPr>
      </w:pPr>
    </w:p>
    <w:tbl>
      <w:tblPr>
        <w:tblW w:w="110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833"/>
        <w:gridCol w:w="4358"/>
        <w:gridCol w:w="989"/>
        <w:gridCol w:w="1701"/>
        <w:gridCol w:w="1278"/>
        <w:gridCol w:w="1163"/>
      </w:tblGrid>
      <w:tr w:rsidR="00F214D9" w:rsidRPr="00497C2E" w14:paraId="43E89531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27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42E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Ծառայության տեսակի անվանում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64F2" w14:textId="77777777" w:rsidR="00F214D9" w:rsidRPr="00C7038C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քանակ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ոչ պակաս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4E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497C2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միավոր առավելագույն գինը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31D7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միավորի գին, ՀՀ դրամ*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01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գումար, ՀՀ դրամ*</w:t>
            </w:r>
          </w:p>
        </w:tc>
      </w:tr>
      <w:tr w:rsidR="00F214D9" w:rsidRPr="00497C2E" w14:paraId="02176EA7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C8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9E2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1D3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392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CF4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667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</w:t>
            </w:r>
          </w:p>
        </w:tc>
      </w:tr>
      <w:tr w:rsidR="00F214D9" w:rsidRPr="00497C2E" w14:paraId="4A3C2813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AC8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AC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12A, HP 13A, Canon 303, Canon 703, Canon FX-10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FE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89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2BD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E3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497C2E" w14:paraId="6DDDED57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2CE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AA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35A, HP 78A, HP 85A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19A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18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7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54FD" w14:textId="14A20536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3F7" w14:textId="13AFBA3C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144000</w:t>
            </w:r>
          </w:p>
        </w:tc>
      </w:tr>
      <w:tr w:rsidR="00F214D9" w:rsidRPr="00497C2E" w14:paraId="2D350C9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ECD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B3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>HP 05A, HP 80A, Canon 719, Canon EP-27, Universal CE505A/CF280A/719</w:t>
            </w:r>
            <w:r w:rsidRPr="00497C2E">
              <w:rPr>
                <w:rFonts w:ascii="GHEA Grapalat" w:hAnsi="GHEA Grapalat" w:cs="Arial AMU"/>
                <w:sz w:val="18"/>
                <w:szCs w:val="18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 xml:space="preserve">քարթրիջների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լիարժեք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lastRenderedPageBreak/>
              <w:t>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43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lastRenderedPageBreak/>
              <w:t>2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6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D11" w14:textId="3C9F18CF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AD2" w14:textId="4E1F973B" w:rsidR="00F214D9" w:rsidRPr="00497C2E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00000</w:t>
            </w:r>
          </w:p>
        </w:tc>
      </w:tr>
      <w:tr w:rsidR="00F214D9" w:rsidRPr="00497C2E" w14:paraId="0D1021B3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1E6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449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64A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0FA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0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C67" w14:textId="7FFC8344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3439B6">
              <w:rPr>
                <w:rFonts w:ascii="GHEA Grapalat" w:hAnsi="GHEA Grapalat" w:cs="Calibri"/>
                <w:sz w:val="18"/>
                <w:szCs w:val="18"/>
              </w:rPr>
              <w:t>6</w:t>
            </w:r>
            <w:r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165" w14:textId="74C5FB5D" w:rsidR="00F214D9" w:rsidRPr="00497C2E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56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F214D9" w:rsidRPr="00497C2E" w14:paraId="65CFDE5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99FB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16B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80X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15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1F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4B6" w14:textId="439675A4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1400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75E" w14:textId="6043AB77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21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0000</w:t>
            </w:r>
          </w:p>
        </w:tc>
      </w:tr>
      <w:tr w:rsidR="00F214D9" w:rsidRPr="00497C2E" w14:paraId="31076883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AA8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6FA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Brother TN-3145, DR-3115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61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8A3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2E0" w14:textId="3A0AB970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F19" w14:textId="54F8F90A" w:rsidR="00F214D9" w:rsidRPr="00497C2E" w:rsidRDefault="003439B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27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F214D9" w:rsidRPr="00497C2E" w14:paraId="2446C701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8C2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2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TK-1130, DK-150, DV-1130E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32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F49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E25" w14:textId="5DA55798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3439B6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F26" w14:textId="455CB5CE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3439B6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497C2E" w14:paraId="04C525DD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2ECE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C9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Lexmark X264H11G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382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6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C74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69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F214D9" w:rsidRPr="00497C2E" w14:paraId="19D2A72D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2B0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4A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Xerox 650N05434, 650N05435, 106R03621, 101R00555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5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13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8000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D9A" w14:textId="6BAC5D88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3439B6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47F" w14:textId="421337E5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384</w:t>
            </w:r>
            <w:r w:rsidR="00F214D9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497C2E" w14:paraId="316ABFAF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76C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0E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 (2199C002)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CCB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BB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3F4" w14:textId="1D4431D7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021" w14:textId="06A96255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  <w:r w:rsidR="00F214D9">
              <w:rPr>
                <w:rFonts w:ascii="GHEA Grapalat" w:hAnsi="GHEA Grapalat"/>
                <w:sz w:val="18"/>
                <w:szCs w:val="18"/>
              </w:rPr>
              <w:t>0000</w:t>
            </w:r>
          </w:p>
        </w:tc>
      </w:tr>
      <w:tr w:rsidR="00F214D9" w:rsidRPr="00497C2E" w14:paraId="63F0B26B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36A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975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052H (2200C002)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C7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39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A7B" w14:textId="1EDD476A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3439B6">
              <w:rPr>
                <w:rFonts w:ascii="GHEA Grapalat" w:hAnsi="GHEA Grapalat"/>
                <w:sz w:val="18"/>
                <w:szCs w:val="18"/>
              </w:rPr>
              <w:t>4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8E1" w14:textId="10E8D965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F214D9">
              <w:rPr>
                <w:rFonts w:ascii="GHEA Grapalat" w:hAnsi="GHEA Grapalat"/>
                <w:sz w:val="18"/>
                <w:szCs w:val="18"/>
              </w:rPr>
              <w:t>0000</w:t>
            </w:r>
          </w:p>
        </w:tc>
      </w:tr>
      <w:tr w:rsidR="00F214D9" w:rsidRPr="00C7038C" w14:paraId="0221C6C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C2F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D79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C7038C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CF 226X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FDA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0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043" w14:textId="2B8E2735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3439B6">
              <w:rPr>
                <w:rFonts w:ascii="GHEA Grapalat" w:hAnsi="GHEA Grapalat"/>
                <w:sz w:val="18"/>
                <w:szCs w:val="18"/>
              </w:rPr>
              <w:t>4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A648" w14:textId="733AE365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182</w:t>
            </w:r>
            <w:r w:rsidR="00F214D9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BB11E7" w14:paraId="1B743DFA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FFED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62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 xml:space="preserve">HP 106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F96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54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180" w14:textId="2920D92D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F46" w14:textId="666D7060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</w:t>
            </w:r>
            <w:r w:rsidR="00F214D9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BB11E7" w14:paraId="3647258A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8E0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70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>HP 59X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00E" w14:textId="77777777" w:rsidR="00F214D9" w:rsidRPr="00BB11E7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67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E04" w14:textId="74ECC257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276C" w14:textId="76A80315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  <w:r w:rsidR="00F214D9">
              <w:rPr>
                <w:rFonts w:ascii="GHEA Grapalat" w:hAnsi="GHEA Grapalat"/>
                <w:sz w:val="18"/>
                <w:szCs w:val="18"/>
              </w:rPr>
              <w:t>0000</w:t>
            </w:r>
          </w:p>
        </w:tc>
      </w:tr>
      <w:tr w:rsidR="00F214D9" w:rsidRPr="00497C2E" w14:paraId="797844E1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E7A9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8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50A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19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ABF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023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F214D9" w:rsidRPr="00497C2E" w14:paraId="605141DF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799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15C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LaserBase MF3110, HP LJ 1536dnf MFP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C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D7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A4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96A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F214D9" w:rsidRPr="00497C2E" w14:paraId="592A82E9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FB6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6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LBP6670dn, HP LJ P2055dn, HP LJ Pro 400 M401dn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388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98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FFC" w14:textId="0176C75A" w:rsidR="00F214D9" w:rsidRPr="00687D14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83F" w14:textId="7EA77934" w:rsidR="00F214D9" w:rsidRPr="003871EE" w:rsidRDefault="003439B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</w:t>
            </w:r>
            <w:r w:rsidR="00F214D9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497C2E" w14:paraId="3E6DF469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F62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2B2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P4014dn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DE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68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E3B" w14:textId="62880200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3439B6">
              <w:rPr>
                <w:rFonts w:ascii="GHEA Grapalat" w:hAnsi="GHEA Grapalat" w:cs="Calibri"/>
                <w:sz w:val="18"/>
                <w:szCs w:val="18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A92" w14:textId="1F7900EE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3439B6">
              <w:rPr>
                <w:rFonts w:ascii="GHEA Grapalat" w:hAnsi="GHEA Grapalat" w:cs="Calibri"/>
                <w:sz w:val="18"/>
                <w:szCs w:val="18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F214D9" w:rsidRPr="00497C2E" w14:paraId="4699930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4407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78E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Pro 400 MFP M425dn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D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38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4BF" w14:textId="21373B69" w:rsidR="00F214D9" w:rsidRPr="00687D14" w:rsidRDefault="00B04E11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E28" w14:textId="0DA2C2A5" w:rsidR="00F214D9" w:rsidRPr="00497C2E" w:rsidRDefault="00B04E11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0000</w:t>
            </w:r>
          </w:p>
        </w:tc>
      </w:tr>
      <w:tr w:rsidR="00F214D9" w:rsidRPr="00497C2E" w14:paraId="225CADD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C2B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1DA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>Brother MFC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noBreakHyphen/>
              <w:t>8860dn,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ECOSYS M2030dn, Lexmark X264dn, Xerox WorkCenter 3345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A80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C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AE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CE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FC1A7A" w14:paraId="5E763ABB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C5F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C5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>HP 10</w:t>
            </w:r>
            <w:r>
              <w:rPr>
                <w:rFonts w:ascii="GHEA Grapalat" w:hAnsi="GHEA Grapalat" w:cs="Arial AMU"/>
                <w:sz w:val="20"/>
                <w:lang w:val="hy-AM"/>
              </w:rPr>
              <w:t>7</w:t>
            </w:r>
            <w:r w:rsidRPr="00FC1A7A">
              <w:rPr>
                <w:rFonts w:ascii="GHEA Grapalat" w:hAnsi="GHEA Grapalat" w:cs="Arial AMU"/>
                <w:sz w:val="20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B7D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F9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DB8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D4A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42000</w:t>
            </w:r>
          </w:p>
        </w:tc>
      </w:tr>
      <w:tr w:rsidR="00F214D9" w:rsidRPr="00FC1A7A" w14:paraId="7974D9E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285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94F" w14:textId="77777777" w:rsidR="00F214D9" w:rsidRPr="003E13F2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bCs/>
                <w:sz w:val="18"/>
                <w:szCs w:val="18"/>
                <w:shd w:val="clear" w:color="auto" w:fill="FFFFFF"/>
                <w:lang w:val="hy-AM"/>
              </w:rPr>
            </w:pPr>
            <w:r w:rsidRPr="005856BA">
              <w:rPr>
                <w:rFonts w:ascii="GHEA Grapalat" w:hAnsi="GHEA Grapalat" w:cs="Arial AMU"/>
                <w:bCs/>
                <w:sz w:val="18"/>
                <w:szCs w:val="18"/>
                <w:shd w:val="clear" w:color="auto" w:fill="FFFFFF"/>
                <w:lang w:val="hy-AM"/>
              </w:rPr>
              <w:t>HP LJ PRO M428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23D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67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53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E1E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55000</w:t>
            </w:r>
          </w:p>
        </w:tc>
      </w:tr>
      <w:tr w:rsidR="00F214D9" w:rsidRPr="00497C2E" w14:paraId="104F616C" w14:textId="77777777" w:rsidTr="00F214D9">
        <w:trPr>
          <w:trHeight w:val="295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87E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</w:pPr>
          </w:p>
        </w:tc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18AA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ԸՆԴԱՄԵՆԸ***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E174ED" w14:textId="5266C0A4" w:rsidR="00F214D9" w:rsidRPr="00497C2E" w:rsidRDefault="00B04E11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3890000</w:t>
            </w:r>
          </w:p>
        </w:tc>
      </w:tr>
    </w:tbl>
    <w:p w14:paraId="50591DFC" w14:textId="77777777" w:rsidR="00F214D9" w:rsidRPr="00497C2E" w:rsidRDefault="00F214D9" w:rsidP="00F214D9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/>
          <w:b/>
          <w:sz w:val="20"/>
          <w:lang w:val="hy-AM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05E03DC4" w14:textId="77777777" w:rsidR="00F214D9" w:rsidRPr="00497C2E" w:rsidRDefault="00F214D9" w:rsidP="00F214D9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 w:cs="Sylfaen"/>
          <w:b/>
          <w:sz w:val="18"/>
          <w:szCs w:val="18"/>
          <w:lang w:val="hy-AM"/>
        </w:rPr>
        <w:t>**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ab/>
        <w:t>Նշված սյունյակը պետք է պարունակի 3 և 4 սյունյակներում լրացված արժեքների բազմապատկման արդյունքը:</w:t>
      </w:r>
    </w:p>
    <w:p w14:paraId="06AE4D4A" w14:textId="77777777" w:rsidR="00F214D9" w:rsidRDefault="00F214D9" w:rsidP="00F214D9">
      <w:pPr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 w:cs="Sylfaen"/>
          <w:b/>
          <w:sz w:val="18"/>
          <w:szCs w:val="18"/>
          <w:lang w:val="hy-AM"/>
        </w:rPr>
        <w:t>***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ab/>
        <w:t xml:space="preserve">Նշված տողը պետք է պարունակի 6 սյունյակի 1-ից 17-րդ տողերում լրացված արժեքների գումարման արդյունքը և պետք է հավասար լինի Հավելված </w:t>
      </w:r>
      <w:r w:rsidRPr="00497C2E">
        <w:rPr>
          <w:rFonts w:ascii="GHEA Grapalat" w:hAnsi="GHEA Grapalat" w:cs="Sylfaen"/>
          <w:b/>
          <w:sz w:val="18"/>
          <w:szCs w:val="18"/>
          <w:lang w:val="pt-BR"/>
        </w:rPr>
        <w:t xml:space="preserve">N 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>2-ով ներկայացվող Գնային առաջարկի 6-րդ սյունակի ընդհանուր գնին:</w:t>
      </w:r>
    </w:p>
    <w:p w14:paraId="67D7D57D" w14:textId="77777777" w:rsidR="00F214D9" w:rsidRPr="00656521" w:rsidRDefault="00F214D9" w:rsidP="00F214D9">
      <w:pPr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56521">
        <w:rPr>
          <w:rFonts w:ascii="GHEA Grapalat" w:hAnsi="GHEA Grapalat" w:cs="Sylfaen"/>
          <w:b/>
          <w:sz w:val="18"/>
          <w:szCs w:val="18"/>
          <w:lang w:val="hy-AM"/>
        </w:rPr>
        <w:t>****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 Տպիչների լիարժեք սպասարկում՝ զննում/ստուգում,խնդիրների բացահայտում/, մաքրում, 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>ADF-</w:t>
      </w:r>
      <w:r>
        <w:rPr>
          <w:rFonts w:ascii="GHEA Grapalat" w:hAnsi="GHEA Grapalat" w:cs="Sylfaen"/>
          <w:b/>
          <w:sz w:val="18"/>
          <w:szCs w:val="18"/>
          <w:lang w:val="hy-AM"/>
        </w:rPr>
        <w:t>ի վերանորոգում, անիվների/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 xml:space="preserve">роллик/ </w:t>
      </w:r>
      <w:r>
        <w:rPr>
          <w:rFonts w:ascii="GHEA Grapalat" w:hAnsi="GHEA Grapalat" w:cs="Sylfaen"/>
          <w:b/>
          <w:sz w:val="18"/>
          <w:szCs w:val="18"/>
          <w:lang w:val="hy-AM"/>
        </w:rPr>
        <w:t>վերանորոգում անհրաժեշտության դեպքում փոխարինում։</w:t>
      </w:r>
    </w:p>
    <w:p w14:paraId="5E2612CC" w14:textId="77777777" w:rsidR="00F214D9" w:rsidRPr="003E13F2" w:rsidRDefault="00F214D9" w:rsidP="00F214D9">
      <w:pPr>
        <w:spacing w:before="0" w:after="0"/>
        <w:ind w:left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*****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Քարթիրիջների լիարժեք սպասարկում՝ լիցքավորում 1-3անգամ այնուհետև թմբուկի մաքրում անհրաժեշտության դեպքում փոխարինում, կոտրված մասերի փոխարինում։</w:t>
      </w:r>
    </w:p>
    <w:p w14:paraId="6B86EC12" w14:textId="75ABF5A5" w:rsidR="00A456AF" w:rsidRPr="00F214D9" w:rsidRDefault="00F214D9" w:rsidP="00F214D9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  <w:r w:rsidRPr="001B6963">
        <w:rPr>
          <w:rFonts w:ascii="GHEA Grapalat" w:hAnsi="GHEA Grapalat"/>
          <w:sz w:val="20"/>
          <w:lang w:val="hy-AM"/>
        </w:rPr>
        <w:t xml:space="preserve">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* ծառայության մատուցման վերջնաժամկետը չի կարող ավել լինել, քան տվյալ տարվա դեկտեմբերի 25-ը:</w:t>
      </w:r>
    </w:p>
    <w:sectPr w:rsidR="00A456AF" w:rsidRPr="00F214D9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4314" w14:textId="77777777" w:rsidR="009172C1" w:rsidRDefault="009172C1" w:rsidP="0022631D">
      <w:pPr>
        <w:spacing w:before="0" w:after="0"/>
      </w:pPr>
      <w:r>
        <w:separator/>
      </w:r>
    </w:p>
  </w:endnote>
  <w:endnote w:type="continuationSeparator" w:id="0">
    <w:p w14:paraId="55857E1B" w14:textId="77777777" w:rsidR="009172C1" w:rsidRDefault="009172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PSimplified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B776" w14:textId="77777777" w:rsidR="009172C1" w:rsidRDefault="009172C1" w:rsidP="0022631D">
      <w:pPr>
        <w:spacing w:before="0" w:after="0"/>
      </w:pPr>
      <w:r>
        <w:separator/>
      </w:r>
    </w:p>
  </w:footnote>
  <w:footnote w:type="continuationSeparator" w:id="0">
    <w:p w14:paraId="261AD496" w14:textId="77777777" w:rsidR="009172C1" w:rsidRDefault="009172C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439B6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87C03"/>
    <w:rsid w:val="004D078F"/>
    <w:rsid w:val="004E1AB7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172C1"/>
    <w:rsid w:val="00930C76"/>
    <w:rsid w:val="009C5E0F"/>
    <w:rsid w:val="009E75FF"/>
    <w:rsid w:val="00A306F5"/>
    <w:rsid w:val="00A31820"/>
    <w:rsid w:val="00A456AF"/>
    <w:rsid w:val="00AA32E4"/>
    <w:rsid w:val="00AD07B9"/>
    <w:rsid w:val="00AD59DC"/>
    <w:rsid w:val="00B04E11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-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2560</Words>
  <Characters>14597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25</cp:revision>
  <cp:lastPrinted>2021-07-19T08:31:00Z</cp:lastPrinted>
  <dcterms:created xsi:type="dcterms:W3CDTF">2021-06-28T12:08:00Z</dcterms:created>
  <dcterms:modified xsi:type="dcterms:W3CDTF">2023-12-18T06:53:00Z</dcterms:modified>
</cp:coreProperties>
</file>