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9B" w:rsidRPr="007A21F0" w:rsidRDefault="004B579B" w:rsidP="004B579B">
      <w:pPr>
        <w:ind w:left="6030"/>
        <w:jc w:val="center"/>
        <w:rPr>
          <w:rFonts w:ascii="GHEA Grapalat" w:hAnsi="GHEA Grapalat"/>
          <w:sz w:val="20"/>
          <w:szCs w:val="20"/>
          <w:lang w:val="hy-AM"/>
        </w:rPr>
      </w:pPr>
      <w:r w:rsidRPr="007A21F0">
        <w:rPr>
          <w:rFonts w:ascii="GHEA Grapalat" w:hAnsi="GHEA Grapalat"/>
          <w:sz w:val="20"/>
          <w:szCs w:val="20"/>
          <w:lang w:val="hy-AM"/>
        </w:rPr>
        <w:t xml:space="preserve">Հավելված          </w:t>
      </w:r>
    </w:p>
    <w:p w:rsidR="004B579B" w:rsidRPr="007A21F0" w:rsidRDefault="004B579B" w:rsidP="004B579B">
      <w:pPr>
        <w:spacing w:after="0"/>
        <w:ind w:left="6210"/>
        <w:jc w:val="center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lang w:val="hy-AM"/>
        </w:rPr>
        <w:t>ԲԱՀ-ԳՀԾՁԲ-18/9</w:t>
      </w:r>
      <w:r>
        <w:rPr>
          <w:rFonts w:ascii="GHEA Grapalat" w:hAnsi="GHEA Grapalat"/>
          <w:lang w:val="hy-AM"/>
        </w:rPr>
        <w:t xml:space="preserve">  </w:t>
      </w:r>
      <w:r w:rsidRPr="007A21F0">
        <w:rPr>
          <w:rFonts w:ascii="GHEA Grapalat" w:hAnsi="GHEA Grapalat"/>
          <w:sz w:val="20"/>
          <w:szCs w:val="20"/>
          <w:lang w:val="hy-AM"/>
        </w:rPr>
        <w:t>ծածկագրով գնանշման հարցման ընթացակարգի գնահատող հանձնաժողովի 20</w:t>
      </w:r>
      <w:r>
        <w:rPr>
          <w:rFonts w:ascii="GHEA Grapalat" w:hAnsi="GHEA Grapalat"/>
          <w:sz w:val="20"/>
          <w:szCs w:val="20"/>
          <w:lang w:val="hy-AM"/>
        </w:rPr>
        <w:t>18</w:t>
      </w:r>
      <w:r w:rsidRPr="007A21F0">
        <w:rPr>
          <w:rFonts w:ascii="GHEA Grapalat" w:hAnsi="GHEA Grapalat"/>
          <w:sz w:val="20"/>
          <w:szCs w:val="20"/>
          <w:lang w:val="hy-AM"/>
        </w:rPr>
        <w:t xml:space="preserve"> թ-ի </w:t>
      </w:r>
      <w:r>
        <w:rPr>
          <w:rFonts w:ascii="GHEA Grapalat" w:hAnsi="GHEA Grapalat"/>
          <w:color w:val="FF0000"/>
          <w:sz w:val="20"/>
          <w:szCs w:val="20"/>
          <w:lang w:val="hy-AM"/>
        </w:rPr>
        <w:t>օգոստոսի  09</w:t>
      </w:r>
      <w:r w:rsidRPr="00DE4E3B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lang w:val="hy-AM"/>
        </w:rPr>
        <w:t>-</w:t>
      </w:r>
      <w:r w:rsidRPr="007A21F0">
        <w:rPr>
          <w:rFonts w:ascii="GHEA Grapalat" w:hAnsi="GHEA Grapalat"/>
          <w:sz w:val="20"/>
          <w:szCs w:val="20"/>
          <w:lang w:val="hy-AM"/>
        </w:rPr>
        <w:t>-ի թիվ 3 արձանագրության</w:t>
      </w:r>
    </w:p>
    <w:p w:rsidR="004B579B" w:rsidRPr="00056293" w:rsidRDefault="004B579B" w:rsidP="004B579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4B579B" w:rsidRPr="007A21F0" w:rsidRDefault="004B579B" w:rsidP="004B579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056293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4B579B" w:rsidRDefault="004B579B" w:rsidP="004B579B">
      <w:pPr>
        <w:pStyle w:val="Heading3"/>
        <w:ind w:firstLine="0"/>
        <w:rPr>
          <w:rFonts w:ascii="GHEA Grapalat" w:hAnsi="GHEA Grapalat"/>
          <w:b w:val="0"/>
          <w:lang w:val="hy-AM"/>
        </w:rPr>
      </w:pPr>
      <w:r w:rsidRPr="00056293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sz w:val="20"/>
          <w:lang w:val="hy-AM"/>
        </w:rPr>
        <w:t>ԲԱՀ-ԳՀԾՁԲ-18/9</w:t>
      </w:r>
      <w:r>
        <w:rPr>
          <w:rFonts w:ascii="GHEA Grapalat" w:hAnsi="GHEA Grapalat"/>
          <w:b w:val="0"/>
          <w:lang w:val="hy-AM"/>
        </w:rPr>
        <w:t xml:space="preserve">  </w:t>
      </w:r>
    </w:p>
    <w:p w:rsidR="004B579B" w:rsidRPr="00056293" w:rsidRDefault="004B579B" w:rsidP="004B579B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9C3607">
        <w:rPr>
          <w:rFonts w:ascii="GHEA Grapalat" w:hAnsi="GHEA Grapalat"/>
          <w:b w:val="0"/>
          <w:sz w:val="22"/>
          <w:szCs w:val="22"/>
          <w:lang w:val="hy-AM"/>
        </w:rPr>
        <w:t>Բիզնես</w:t>
      </w:r>
      <w:r w:rsidRPr="00DE4E3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C3607">
        <w:rPr>
          <w:rFonts w:ascii="GHEA Grapalat" w:hAnsi="GHEA Grapalat"/>
          <w:b w:val="0"/>
          <w:sz w:val="22"/>
          <w:szCs w:val="22"/>
          <w:lang w:val="hy-AM"/>
        </w:rPr>
        <w:t>Արմենիա</w:t>
      </w:r>
      <w:r w:rsidRPr="00DE4E3B">
        <w:rPr>
          <w:rFonts w:ascii="GHEA Grapalat" w:hAnsi="GHEA Grapalat"/>
          <w:b w:val="0"/>
          <w:sz w:val="22"/>
          <w:szCs w:val="22"/>
          <w:lang w:val="af-ZA"/>
        </w:rPr>
        <w:t xml:space="preserve"> </w:t>
      </w:r>
      <w:r w:rsidRPr="009C3607">
        <w:rPr>
          <w:rFonts w:ascii="GHEA Grapalat" w:hAnsi="GHEA Grapalat"/>
          <w:b w:val="0"/>
          <w:sz w:val="22"/>
          <w:szCs w:val="22"/>
          <w:lang w:val="hy-AM"/>
        </w:rPr>
        <w:t>Հիմնադրամ</w:t>
      </w:r>
      <w:r w:rsidRPr="00DE4E3B">
        <w:rPr>
          <w:rFonts w:ascii="GHEA Grapalat" w:hAnsi="GHEA Grapalat" w:cs="Sylfaen"/>
          <w:b w:val="0"/>
          <w:sz w:val="22"/>
          <w:szCs w:val="22"/>
          <w:lang w:val="af-ZA"/>
        </w:rPr>
        <w:t>ը</w:t>
      </w:r>
      <w:r w:rsidRPr="0005629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lang w:val="hy-AM"/>
        </w:rPr>
        <w:t xml:space="preserve">վարձակալության ծառայությունների  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hy-AM"/>
        </w:rPr>
        <w:t>ԲԱՀ-ԳՀԾՁԲ-18/9</w:t>
      </w:r>
      <w:r>
        <w:rPr>
          <w:rFonts w:ascii="GHEA Grapalat" w:hAnsi="GHEA Grapalat"/>
          <w:b w:val="0"/>
          <w:lang w:val="hy-AM"/>
        </w:rPr>
        <w:t xml:space="preserve">  </w:t>
      </w:r>
      <w:r w:rsidRPr="00056293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Գնահատող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հանձնաժողովի</w:t>
      </w:r>
      <w:r w:rsidRPr="00056293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18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թվականի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lang w:val="hy-AM"/>
        </w:rPr>
        <w:t xml:space="preserve">օգոստոսի </w:t>
      </w:r>
      <w:r w:rsidRPr="00DE4E3B">
        <w:rPr>
          <w:rFonts w:ascii="GHEA Grapalat" w:hAnsi="GHEA Grapalat"/>
          <w:color w:val="FF0000"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color w:val="FF0000"/>
          <w:sz w:val="20"/>
          <w:szCs w:val="20"/>
          <w:lang w:val="hy-AM"/>
        </w:rPr>
        <w:t>09-</w:t>
      </w:r>
      <w:r w:rsidRPr="00056293">
        <w:rPr>
          <w:rFonts w:ascii="GHEA Grapalat" w:hAnsi="GHEA Grapalat"/>
          <w:sz w:val="20"/>
          <w:lang w:val="af-ZA"/>
        </w:rPr>
        <w:t>-</w:t>
      </w:r>
      <w:r w:rsidRPr="00056293">
        <w:rPr>
          <w:rFonts w:ascii="GHEA Grapalat" w:hAnsi="GHEA Grapalat" w:cs="Sylfaen"/>
          <w:sz w:val="20"/>
          <w:lang w:val="af-ZA"/>
        </w:rPr>
        <w:t>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թիվ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B33E44">
        <w:rPr>
          <w:rFonts w:ascii="GHEA Grapalat" w:hAnsi="GHEA Grapalat"/>
          <w:sz w:val="20"/>
          <w:lang w:val="af-ZA"/>
        </w:rPr>
        <w:t>3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արձանագրային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որոշմամբ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հաստատվել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են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ընթացակարգի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բոլոր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մասնակիցների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կողմից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ներկայացված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հայտերի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56293">
        <w:rPr>
          <w:rFonts w:ascii="GHEA Grapalat" w:hAnsi="GHEA Grapalat" w:cs="Sylfaen"/>
          <w:sz w:val="20"/>
          <w:lang w:val="af-ZA"/>
        </w:rPr>
        <w:t>հրավերի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պահանջներին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համապատասխանության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գնահատման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արդյունքները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որի</w:t>
      </w:r>
      <w:r w:rsidRPr="00056293">
        <w:rPr>
          <w:rFonts w:ascii="GHEA Grapalat" w:hAnsi="GHEA Grapalat"/>
          <w:sz w:val="20"/>
          <w:lang w:val="af-ZA"/>
        </w:rPr>
        <w:t>`</w:t>
      </w: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1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B579B" w:rsidRPr="00056293" w:rsidTr="00302F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B579B" w:rsidRPr="00056293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579B" w:rsidRPr="008218CB" w:rsidTr="00302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493.0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A9017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570.0</w:t>
            </w:r>
          </w:p>
        </w:tc>
      </w:tr>
    </w:tbl>
    <w:p w:rsidR="004B579B" w:rsidRPr="00F762BE" w:rsidRDefault="004B579B" w:rsidP="004B579B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lastRenderedPageBreak/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2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B579B" w:rsidRPr="00056293" w:rsidTr="00302F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B579B" w:rsidRPr="00056293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579B" w:rsidRPr="008218CB" w:rsidTr="00302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470.0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A9017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475.0</w:t>
            </w:r>
          </w:p>
        </w:tc>
      </w:tr>
    </w:tbl>
    <w:p w:rsidR="004B579B" w:rsidRPr="00F762BE" w:rsidRDefault="004B579B" w:rsidP="004B579B">
      <w:pPr>
        <w:spacing w:after="240" w:line="360" w:lineRule="auto"/>
        <w:ind w:left="720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3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B579B" w:rsidRPr="00056293" w:rsidTr="00302F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B579B" w:rsidRPr="00056293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579B" w:rsidRPr="008218CB" w:rsidTr="00302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116.0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A9017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360.0</w:t>
            </w:r>
          </w:p>
        </w:tc>
      </w:tr>
    </w:tbl>
    <w:p w:rsidR="004B579B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Գնման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առարկա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հանդիսանում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Չափաբաժին 3 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43"/>
        <w:gridCol w:w="2370"/>
        <w:gridCol w:w="2439"/>
        <w:gridCol w:w="2990"/>
      </w:tblGrid>
      <w:tr w:rsidR="004B579B" w:rsidRPr="00056293" w:rsidTr="00302F3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43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1943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4B579B" w:rsidRPr="00064830" w:rsidTr="00302F3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3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B579B" w:rsidRPr="001500F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4B579B" w:rsidRPr="00056293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B579B" w:rsidRPr="008218CB" w:rsidTr="00302F3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056293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B579B" w:rsidRPr="00056293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056293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056293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2205" w:type="dxa"/>
          </w:tcPr>
          <w:p w:rsidR="004B579B" w:rsidRPr="009C3607" w:rsidRDefault="004B579B" w:rsidP="00302F31">
            <w:pPr>
              <w:ind w:left="69" w:firstLine="62"/>
              <w:rPr>
                <w:rFonts w:ascii="AGAvantGardeCyr" w:hAnsi="AGAvantGardeCyr"/>
                <w:b/>
                <w:lang w:val="hy-AM"/>
              </w:rPr>
            </w:pPr>
            <w:r w:rsidRPr="009C3607">
              <w:rPr>
                <w:rFonts w:ascii="Arial" w:hAnsi="Arial" w:cs="Arial"/>
                <w:lang w:val="hy-AM"/>
              </w:rPr>
              <w:t>Էդուարդ</w:t>
            </w:r>
            <w:r w:rsidRPr="009C3607">
              <w:rPr>
                <w:rFonts w:ascii="AGAvantGardeCyr" w:hAnsi="AGAvantGardeCyr"/>
                <w:lang w:val="hy-AM"/>
              </w:rPr>
              <w:t xml:space="preserve"> </w:t>
            </w:r>
            <w:r w:rsidRPr="009C3607">
              <w:rPr>
                <w:rFonts w:ascii="Arial" w:hAnsi="Arial" w:cs="Arial"/>
                <w:lang w:val="hy-AM"/>
              </w:rPr>
              <w:t>Լևանյան</w:t>
            </w:r>
            <w:r w:rsidRPr="009C3607">
              <w:rPr>
                <w:rFonts w:ascii="AGAvantGardeCyr" w:hAnsi="AGAvantGardeCyr"/>
                <w:lang w:val="hy-AM"/>
              </w:rPr>
              <w:t xml:space="preserve">  </w:t>
            </w:r>
            <w:r w:rsidRPr="009C3607">
              <w:rPr>
                <w:rFonts w:ascii="Arial" w:hAnsi="Arial" w:cs="Arial"/>
                <w:lang w:val="hy-AM"/>
              </w:rPr>
              <w:t>Ա</w:t>
            </w:r>
            <w:r w:rsidRPr="009C3607">
              <w:rPr>
                <w:rFonts w:ascii="AGAvantGardeCyr" w:hAnsi="AGAvantGardeCyr"/>
                <w:lang w:val="hy-AM"/>
              </w:rPr>
              <w:t xml:space="preserve">. </w:t>
            </w:r>
            <w:r w:rsidRPr="009C3607">
              <w:rPr>
                <w:rFonts w:ascii="Arial" w:hAnsi="Arial" w:cs="Arial"/>
                <w:lang w:val="hy-AM"/>
              </w:rPr>
              <w:t>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5629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579B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Sylfaen" w:hAnsi="Sylfaen" w:cs="Arial"/>
                <w:color w:val="000000"/>
                <w:lang w:val="hy-AM"/>
              </w:rPr>
              <w:t>116.0</w:t>
            </w:r>
          </w:p>
        </w:tc>
      </w:tr>
      <w:tr w:rsidR="004B579B" w:rsidRPr="00056293" w:rsidTr="00302F31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579B" w:rsidRPr="00D60328" w:rsidRDefault="004B579B" w:rsidP="00302F3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</w:tcPr>
          <w:p w:rsidR="004B579B" w:rsidRPr="00FF75A2" w:rsidRDefault="004B579B" w:rsidP="00302F31">
            <w:pPr>
              <w:ind w:left="69" w:firstLine="62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lang w:val="hy-AM"/>
              </w:rPr>
              <w:t>Ա. Ձ. Գրիգոր Այվազյան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579B" w:rsidRPr="00056293" w:rsidRDefault="004B579B" w:rsidP="00302F3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579B" w:rsidRPr="00A90178" w:rsidRDefault="004B579B" w:rsidP="00302F31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228.0</w:t>
            </w:r>
          </w:p>
        </w:tc>
      </w:tr>
    </w:tbl>
    <w:p w:rsidR="004B579B" w:rsidRDefault="004B579B" w:rsidP="004B579B">
      <w:pPr>
        <w:spacing w:after="0" w:line="360" w:lineRule="auto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Ընտրված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մասնակցին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որոշելու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համար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կիրառված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չափանիշ՝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նվազագույն գնային առաջարկ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B579B" w:rsidRDefault="004B579B" w:rsidP="004B579B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4B579B" w:rsidRPr="00056293" w:rsidRDefault="004B579B" w:rsidP="004B579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«</w:t>
      </w:r>
      <w:r w:rsidRPr="00056293">
        <w:rPr>
          <w:rFonts w:ascii="GHEA Grapalat" w:hAnsi="GHEA Grapalat" w:cs="Sylfaen"/>
          <w:sz w:val="20"/>
          <w:lang w:val="af-ZA"/>
        </w:rPr>
        <w:t>Գնումների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hy-AM"/>
        </w:rPr>
        <w:t>»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ՀՀ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օրենքի</w:t>
      </w:r>
      <w:r w:rsidRPr="00056293">
        <w:rPr>
          <w:rFonts w:ascii="GHEA Grapalat" w:hAnsi="GHEA Grapalat"/>
          <w:sz w:val="20"/>
          <w:lang w:val="af-ZA"/>
        </w:rPr>
        <w:t xml:space="preserve"> 10-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հոդվածի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համաձայն</w:t>
      </w:r>
      <w:r w:rsidRPr="00056293">
        <w:rPr>
          <w:rFonts w:ascii="GHEA Grapalat" w:hAnsi="GHEA Grapalat"/>
          <w:sz w:val="20"/>
          <w:lang w:val="af-ZA"/>
        </w:rPr>
        <w:t xml:space="preserve">` </w:t>
      </w:r>
      <w:r w:rsidRPr="00056293">
        <w:rPr>
          <w:rFonts w:ascii="GHEA Grapalat" w:hAnsi="GHEA Grapalat" w:cs="Sylfaen"/>
          <w:sz w:val="20"/>
          <w:lang w:val="af-ZA"/>
        </w:rPr>
        <w:t>անգործության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ժամկետ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է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սահմանվում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հայտարարությունը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հրապարակվելու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օրվան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հաջորդող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օրվանից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մինչ</w:t>
      </w:r>
      <w:r w:rsidRPr="00056293">
        <w:rPr>
          <w:rFonts w:ascii="GHEA Grapalat" w:hAnsi="GHEA Grapalat"/>
          <w:sz w:val="20"/>
          <w:lang w:val="af-ZA"/>
        </w:rPr>
        <w:t xml:space="preserve">և </w:t>
      </w:r>
      <w:r w:rsidRPr="00056293">
        <w:rPr>
          <w:rFonts w:ascii="GHEA Grapalat" w:hAnsi="GHEA Grapalat"/>
          <w:sz w:val="20"/>
          <w:lang w:val="hy-AM"/>
        </w:rPr>
        <w:t>5</w:t>
      </w:r>
      <w:r w:rsidRPr="00056293">
        <w:rPr>
          <w:rFonts w:ascii="GHEA Grapalat" w:hAnsi="GHEA Grapalat"/>
          <w:sz w:val="20"/>
          <w:lang w:val="af-ZA"/>
        </w:rPr>
        <w:t>-</w:t>
      </w:r>
      <w:r w:rsidRPr="00056293">
        <w:rPr>
          <w:rFonts w:ascii="GHEA Grapalat" w:hAnsi="GHEA Grapalat" w:cs="Sylfaen"/>
          <w:sz w:val="20"/>
          <w:lang w:val="af-ZA"/>
        </w:rPr>
        <w:t>րդ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օրացուցային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օրը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ներառյալ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ընկած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ժամանակահատվածը</w:t>
      </w:r>
      <w:r w:rsidRPr="00056293">
        <w:rPr>
          <w:rFonts w:ascii="GHEA Grapalat" w:hAnsi="GHEA Grapalat" w:cs="Arial Armenian"/>
          <w:sz w:val="20"/>
          <w:lang w:val="af-ZA"/>
        </w:rPr>
        <w:t>։</w:t>
      </w:r>
    </w:p>
    <w:p w:rsidR="004B579B" w:rsidRPr="00056293" w:rsidRDefault="004B579B" w:rsidP="004B579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Սույն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 xml:space="preserve">հայտարարության հետ կապված լրացուցիչ տեղեկություններ ստանալու համար կարող եք դիմել </w:t>
      </w:r>
    </w:p>
    <w:p w:rsidR="004B579B" w:rsidRPr="00056293" w:rsidRDefault="004B579B" w:rsidP="004B579B">
      <w:pPr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ԲԱՀ-ԳՀԾՁԲ-18/9</w:t>
      </w:r>
      <w:r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 w:rsidRPr="00056293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056293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lang w:val="hy-AM"/>
        </w:rPr>
        <w:t>Հասմիկ Ղահրամանյան</w:t>
      </w:r>
      <w:r w:rsidRPr="00056293">
        <w:rPr>
          <w:rFonts w:ascii="GHEA Grapalat" w:hAnsi="GHEA Grapalat" w:cs="Sylfaen"/>
          <w:sz w:val="20"/>
          <w:lang w:val="hy-AM"/>
        </w:rPr>
        <w:t>ին։</w:t>
      </w:r>
    </w:p>
    <w:p w:rsidR="004B579B" w:rsidRDefault="004B579B" w:rsidP="004B579B">
      <w:pPr>
        <w:spacing w:after="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Հեռախոս՝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+374 11 59</w:t>
      </w:r>
      <w:r>
        <w:rPr>
          <w:rFonts w:ascii="GHEA Grapalat" w:hAnsi="GHEA Grapalat"/>
          <w:sz w:val="20"/>
          <w:lang w:val="hy-AM"/>
        </w:rPr>
        <w:t xml:space="preserve"> 7</w:t>
      </w:r>
      <w:r w:rsidRPr="00056293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hy-AM"/>
        </w:rPr>
        <w:t xml:space="preserve"> </w:t>
      </w:r>
      <w:r w:rsidRPr="00056293">
        <w:rPr>
          <w:rFonts w:ascii="GHEA Grapalat" w:hAnsi="GHEA Grapalat"/>
          <w:sz w:val="20"/>
          <w:lang w:val="hy-AM"/>
        </w:rPr>
        <w:t>11</w:t>
      </w:r>
    </w:p>
    <w:p w:rsidR="004B579B" w:rsidRPr="00056293" w:rsidRDefault="004B579B" w:rsidP="004B579B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B579B" w:rsidRPr="00912115" w:rsidRDefault="004B579B" w:rsidP="004B579B">
      <w:pPr>
        <w:spacing w:after="0"/>
        <w:ind w:firstLine="709"/>
        <w:jc w:val="both"/>
        <w:rPr>
          <w:rFonts w:ascii="Arial" w:hAnsi="Arial" w:cs="Arial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>Էլեկոտրանային փոստ՝</w:t>
      </w:r>
      <w:r w:rsidRPr="0005629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h</w:t>
      </w:r>
      <w:r w:rsidRPr="00912115">
        <w:rPr>
          <w:rFonts w:ascii="Arial" w:hAnsi="Arial" w:cs="Arial"/>
          <w:lang w:val="af-ZA"/>
        </w:rPr>
        <w:t>asmik.ghahramanyan@businessarmenia.am</w:t>
      </w:r>
    </w:p>
    <w:p w:rsidR="004B579B" w:rsidRPr="00056293" w:rsidRDefault="004B579B" w:rsidP="004B579B">
      <w:pPr>
        <w:spacing w:after="0"/>
        <w:jc w:val="both"/>
        <w:rPr>
          <w:rFonts w:ascii="GHEA Grapalat" w:hAnsi="GHEA Grapalat"/>
          <w:sz w:val="20"/>
          <w:lang w:val="af-ZA"/>
        </w:rPr>
      </w:pPr>
      <w:r w:rsidRPr="00056293">
        <w:rPr>
          <w:rFonts w:ascii="GHEA Grapalat" w:hAnsi="GHEA Grapalat" w:cs="Sylfaen"/>
          <w:sz w:val="20"/>
          <w:lang w:val="af-ZA"/>
        </w:rPr>
        <w:tab/>
      </w:r>
    </w:p>
    <w:p w:rsidR="004B579B" w:rsidRDefault="004B579B" w:rsidP="004B579B">
      <w:pPr>
        <w:pStyle w:val="BodyTextIndent3"/>
        <w:spacing w:line="276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056293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56293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233CA6">
        <w:rPr>
          <w:rFonts w:ascii="GHEA Grapalat" w:hAnsi="GHEA Grapalat"/>
        </w:rPr>
        <w:t>Բիզնես Արմենիա Հիմնադրամ</w:t>
      </w:r>
    </w:p>
    <w:p w:rsidR="004B579B" w:rsidRDefault="004B579B" w:rsidP="004B579B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B579B" w:rsidRPr="00056293" w:rsidRDefault="004B579B" w:rsidP="004B579B">
      <w:pPr>
        <w:pStyle w:val="BodyTextIndent3"/>
        <w:spacing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A976C8" w:rsidRDefault="00A976C8">
      <w:bookmarkStart w:id="0" w:name="_GoBack"/>
      <w:bookmarkEnd w:id="0"/>
    </w:p>
    <w:sectPr w:rsidR="00A976C8" w:rsidSect="00F762BE">
      <w:pgSz w:w="12240" w:h="15840"/>
      <w:pgMar w:top="36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vantGardeCyr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78"/>
    <w:rsid w:val="004B579B"/>
    <w:rsid w:val="009C5478"/>
    <w:rsid w:val="00A9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B6EFC-5460-497B-BC0A-4415C327C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79B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4B579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579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4B579B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4B579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Ghahramanyan</dc:creator>
  <cp:keywords/>
  <dc:description/>
  <cp:lastModifiedBy>Hasmik Ghahramanyan</cp:lastModifiedBy>
  <cp:revision>2</cp:revision>
  <dcterms:created xsi:type="dcterms:W3CDTF">2018-08-09T12:38:00Z</dcterms:created>
  <dcterms:modified xsi:type="dcterms:W3CDTF">2018-08-09T12:38:00Z</dcterms:modified>
</cp:coreProperties>
</file>