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46" w:rsidRPr="003F674A" w:rsidRDefault="009B6D46" w:rsidP="009B6D46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F67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B6D46" w:rsidRPr="003F674A" w:rsidRDefault="009B6D46" w:rsidP="006A5C4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3F67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B6D46" w:rsidRPr="003F674A" w:rsidRDefault="009B6D46" w:rsidP="009B6D4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F67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43B78">
        <w:rPr>
          <w:rFonts w:ascii="GHEA Grapalat" w:hAnsi="GHEA Grapalat"/>
          <w:sz w:val="20"/>
          <w:lang w:val="af-ZA"/>
        </w:rPr>
        <w:t>«</w:t>
      </w:r>
      <w:r w:rsidR="00243B78" w:rsidRPr="00C226A0">
        <w:rPr>
          <w:rFonts w:ascii="GHEA Grapalat" w:hAnsi="GHEA Grapalat" w:cs="Times Armenian"/>
          <w:sz w:val="16"/>
          <w:szCs w:val="16"/>
          <w:lang w:val="hy-AM"/>
        </w:rPr>
        <w:t>ՇՄԿԽՊ- ԷԱՃԱՊՁԲ-19/4</w:t>
      </w:r>
      <w:r w:rsidRPr="00243B78">
        <w:rPr>
          <w:rFonts w:ascii="GHEA Grapalat" w:hAnsi="GHEA Grapalat"/>
          <w:sz w:val="20"/>
          <w:lang w:val="af-ZA"/>
        </w:rPr>
        <w:t>»</w:t>
      </w:r>
    </w:p>
    <w:p w:rsidR="009B6D46" w:rsidRPr="003F674A" w:rsidRDefault="009B6D46" w:rsidP="009B6D46">
      <w:pPr>
        <w:spacing w:line="360" w:lineRule="auto"/>
        <w:rPr>
          <w:sz w:val="20"/>
          <w:lang w:val="af-ZA"/>
        </w:rPr>
      </w:pPr>
    </w:p>
    <w:p w:rsidR="009B6D46" w:rsidRPr="003F674A" w:rsidRDefault="000F221D" w:rsidP="009B6D46">
      <w:pPr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</w:t>
      </w:r>
      <w:r w:rsidR="00243B78" w:rsidRPr="000F221D">
        <w:rPr>
          <w:rFonts w:ascii="GHEA Grapalat" w:hAnsi="GHEA Grapalat" w:cs="Sylfaen"/>
          <w:sz w:val="20"/>
          <w:lang w:val="af-ZA"/>
        </w:rPr>
        <w:t>Գյումրու Միջազգային կարմիր խաչի անվան  պոլիկլինիկա</w:t>
      </w:r>
      <w:r>
        <w:rPr>
          <w:rFonts w:ascii="GHEA Grapalat" w:hAnsi="GHEA Grapalat" w:cs="Sylfaen"/>
          <w:sz w:val="20"/>
          <w:lang w:val="af-ZA"/>
        </w:rPr>
        <w:t>&gt;&gt;</w:t>
      </w:r>
      <w:r w:rsidR="00243B78" w:rsidRPr="000F221D">
        <w:rPr>
          <w:rFonts w:ascii="GHEA Grapalat" w:hAnsi="GHEA Grapalat" w:cs="Sylfaen"/>
          <w:sz w:val="20"/>
          <w:lang w:val="af-ZA"/>
        </w:rPr>
        <w:t xml:space="preserve"> ՓԲԸ</w:t>
      </w:r>
      <w:r w:rsidR="00243B78" w:rsidRPr="003F674A">
        <w:rPr>
          <w:rFonts w:ascii="GHEA Grapalat" w:hAnsi="GHEA Grapalat" w:cs="Sylfaen"/>
          <w:sz w:val="20"/>
          <w:lang w:val="af-ZA"/>
        </w:rPr>
        <w:t xml:space="preserve"> </w:t>
      </w:r>
      <w:r w:rsidR="009B6D46" w:rsidRPr="003F674A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B6D46" w:rsidRPr="000F221D">
        <w:rPr>
          <w:rFonts w:ascii="GHEA Grapalat" w:hAnsi="GHEA Grapalat" w:cs="Sylfaen"/>
          <w:sz w:val="20"/>
          <w:lang w:val="af-ZA"/>
        </w:rPr>
        <w:t xml:space="preserve"> «Դեղորայքի</w:t>
      </w:r>
      <w:r w:rsidR="00243B78" w:rsidRPr="000F221D">
        <w:rPr>
          <w:rFonts w:ascii="GHEA Grapalat" w:hAnsi="GHEA Grapalat" w:cs="Sylfaen"/>
          <w:sz w:val="20"/>
          <w:lang w:val="af-ZA"/>
        </w:rPr>
        <w:t xml:space="preserve"> մատակարարում դեղատոմսերով</w:t>
      </w:r>
      <w:r w:rsidR="009B6D46" w:rsidRPr="000F221D">
        <w:rPr>
          <w:rFonts w:ascii="GHEA Grapalat" w:hAnsi="GHEA Grapalat" w:cs="Sylfaen"/>
          <w:sz w:val="20"/>
          <w:lang w:val="af-ZA"/>
        </w:rPr>
        <w:t xml:space="preserve">» </w:t>
      </w:r>
      <w:r w:rsidR="009B6D46" w:rsidRPr="003F67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3B78" w:rsidRPr="000F221D">
        <w:rPr>
          <w:rFonts w:ascii="GHEA Grapalat" w:hAnsi="GHEA Grapalat" w:cs="Sylfaen"/>
          <w:sz w:val="20"/>
          <w:lang w:val="af-ZA"/>
        </w:rPr>
        <w:t>«ՇՄԿԽՊ</w:t>
      </w:r>
      <w:r>
        <w:rPr>
          <w:rFonts w:ascii="GHEA Grapalat" w:hAnsi="GHEA Grapalat" w:cs="Sylfaen"/>
          <w:sz w:val="20"/>
          <w:lang w:val="af-ZA"/>
        </w:rPr>
        <w:t>-</w:t>
      </w:r>
      <w:r w:rsidR="00243B78" w:rsidRPr="000F221D">
        <w:rPr>
          <w:rFonts w:ascii="GHEA Grapalat" w:hAnsi="GHEA Grapalat" w:cs="Sylfaen"/>
          <w:sz w:val="20"/>
          <w:lang w:val="af-ZA"/>
        </w:rPr>
        <w:t>ԷԱՃԱՊՁԲ-19/4»</w:t>
      </w:r>
      <w:r w:rsidR="009B6D46" w:rsidRPr="003F674A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9B6D46" w:rsidRPr="000F221D" w:rsidRDefault="009B6D46" w:rsidP="009B6D46">
      <w:pPr>
        <w:pStyle w:val="BodyText"/>
        <w:spacing w:line="276" w:lineRule="auto"/>
        <w:ind w:firstLine="426"/>
        <w:contextualSpacing/>
        <w:jc w:val="both"/>
        <w:rPr>
          <w:rFonts w:ascii="GHEA Grapalat" w:eastAsiaTheme="minorHAnsi" w:hAnsi="GHEA Grapalat" w:cs="Sylfaen"/>
          <w:szCs w:val="22"/>
          <w:lang w:val="af-ZA" w:eastAsia="en-US"/>
        </w:rPr>
      </w:pPr>
      <w:r w:rsidRPr="000F221D">
        <w:rPr>
          <w:rFonts w:ascii="GHEA Grapalat" w:eastAsiaTheme="minorHAnsi" w:hAnsi="GHEA Grapalat" w:cs="Sylfaen"/>
          <w:szCs w:val="22"/>
          <w:lang w:val="af-ZA" w:eastAsia="en-US"/>
        </w:rPr>
        <w:t>Գնահատող հանձնաժողովի 2019 թվականի հունվարի 2</w:t>
      </w:r>
      <w:r w:rsidR="00243B78" w:rsidRPr="000F221D">
        <w:rPr>
          <w:rFonts w:ascii="GHEA Grapalat" w:eastAsiaTheme="minorHAnsi" w:hAnsi="GHEA Grapalat" w:cs="Sylfaen"/>
          <w:szCs w:val="22"/>
          <w:lang w:val="af-ZA" w:eastAsia="en-US"/>
        </w:rPr>
        <w:t>4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-ի թիվ </w:t>
      </w:r>
      <w:r w:rsidR="00243B78" w:rsidRPr="000F221D">
        <w:rPr>
          <w:rFonts w:ascii="GHEA Grapalat" w:eastAsiaTheme="minorHAnsi" w:hAnsi="GHEA Grapalat" w:cs="Sylfaen"/>
          <w:szCs w:val="22"/>
          <w:lang w:val="af-ZA" w:eastAsia="en-US"/>
        </w:rPr>
        <w:t>1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Հրավերի պահանջներին համապատասխանող հայտեր ներկայացրած մասնակիցների, վերջիններիս կողմից ներկայացված գնային առաջարկների, զբաղեցրած տեղերի և ընտրված մասնակիցների վերաբերյալ ամբողջական տեղեկությունը ներառված է սույն հայտարարությանը կից Հավելված N 1-ում: </w:t>
      </w:r>
    </w:p>
    <w:p w:rsidR="009B6D46" w:rsidRDefault="009B6D46" w:rsidP="009B6D46">
      <w:pPr>
        <w:spacing w:after="240" w:line="276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2B0887">
        <w:rPr>
          <w:rFonts w:ascii="GHEA Grapalat" w:hAnsi="GHEA Grapalat" w:cs="Sylfaen"/>
          <w:sz w:val="20"/>
          <w:lang w:val="af-ZA"/>
        </w:rPr>
        <w:t>Ընդ որում, հրավերի պահանջներին չ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 w:rsidRPr="002B0887">
        <w:rPr>
          <w:rFonts w:ascii="GHEA Grapalat" w:hAnsi="GHEA Grapalat" w:cs="Sylfaen"/>
          <w:sz w:val="20"/>
          <w:lang w:val="af-ZA"/>
        </w:rPr>
        <w:t>համապատասխանել ներքոհիշյալ մասնակց</w:t>
      </w:r>
      <w:r>
        <w:rPr>
          <w:rFonts w:ascii="GHEA Grapalat" w:hAnsi="GHEA Grapalat" w:cs="Sylfaen"/>
          <w:sz w:val="20"/>
          <w:lang w:val="af-ZA"/>
        </w:rPr>
        <w:t>/ներ</w:t>
      </w:r>
      <w:r w:rsidRPr="002B0887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/ </w:t>
      </w:r>
      <w:r w:rsidRPr="002B0887">
        <w:rPr>
          <w:rFonts w:ascii="GHEA Grapalat" w:hAnsi="GHEA Grapalat" w:cs="Sylfaen"/>
          <w:sz w:val="20"/>
          <w:lang w:val="af-ZA"/>
        </w:rPr>
        <w:t>հայտ</w:t>
      </w:r>
      <w:r>
        <w:rPr>
          <w:rFonts w:ascii="GHEA Grapalat" w:hAnsi="GHEA Grapalat" w:cs="Sylfaen"/>
          <w:sz w:val="20"/>
          <w:lang w:val="af-ZA"/>
        </w:rPr>
        <w:t>/եր</w:t>
      </w:r>
      <w:r w:rsidRPr="002B0887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>/</w:t>
      </w:r>
      <w:r w:rsidRPr="002B0887">
        <w:rPr>
          <w:rFonts w:ascii="GHEA Grapalat" w:hAnsi="GHEA Grapalat" w:cs="Sylfaen"/>
          <w:sz w:val="20"/>
          <w:lang w:val="af-ZA"/>
        </w:rPr>
        <w:t>.</w:t>
      </w:r>
    </w:p>
    <w:p w:rsidR="009B6D46" w:rsidRPr="002B0887" w:rsidRDefault="009B6D46" w:rsidP="009B6D46">
      <w:pPr>
        <w:spacing w:after="240" w:line="276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49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4"/>
        <w:gridCol w:w="2419"/>
        <w:gridCol w:w="3992"/>
        <w:gridCol w:w="4005"/>
      </w:tblGrid>
      <w:tr w:rsidR="005051E5" w:rsidRPr="00960651" w:rsidTr="000F221D">
        <w:trPr>
          <w:trHeight w:val="641"/>
          <w:jc w:val="center"/>
        </w:trPr>
        <w:tc>
          <w:tcPr>
            <w:tcW w:w="713" w:type="pct"/>
            <w:shd w:val="clear" w:color="auto" w:fill="auto"/>
            <w:vAlign w:val="center"/>
          </w:tcPr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</w:t>
            </w:r>
            <w:r w:rsidRPr="001E699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E699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69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E699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E699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E699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699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E699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E69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E69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E699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E699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E699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51E5" w:rsidRPr="00450F2F" w:rsidTr="000F221D">
        <w:trPr>
          <w:trHeight w:val="568"/>
          <w:jc w:val="center"/>
        </w:trPr>
        <w:tc>
          <w:tcPr>
            <w:tcW w:w="713" w:type="pct"/>
            <w:shd w:val="clear" w:color="auto" w:fill="auto"/>
            <w:vAlign w:val="center"/>
          </w:tcPr>
          <w:p w:rsidR="00815473" w:rsidRPr="003E789D" w:rsidRDefault="005051E5" w:rsidP="00815473">
            <w:pPr>
              <w:contextualSpacing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8.11.14.16.24.25.27.29.32.40.43.44.59.60.63.73.77.78.80.92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815473" w:rsidRPr="00AE5AEC" w:rsidRDefault="00815473" w:rsidP="00815473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E5AEC">
              <w:rPr>
                <w:rFonts w:ascii="Sylfaen" w:hAnsi="Sylfaen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815473" w:rsidRPr="00B04452" w:rsidRDefault="00815473" w:rsidP="00815473">
            <w:pPr>
              <w:contextualSpacing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B04452">
              <w:rPr>
                <w:rFonts w:ascii="GHEA Grapalat" w:hAnsi="GHEA Grapalat" w:cs="Sylfaen"/>
                <w:sz w:val="16"/>
                <w:lang w:val="es-ES"/>
              </w:rPr>
              <w:t>X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815473" w:rsidRPr="00BF35A7" w:rsidRDefault="00815473" w:rsidP="00815473">
            <w:pPr>
              <w:spacing w:line="276" w:lineRule="auto"/>
              <w:ind w:firstLine="288"/>
              <w:jc w:val="center"/>
              <w:rPr>
                <w:rFonts w:ascii="GHEA Grapalat" w:hAnsi="GHEA Grapalat" w:cs="Sylfaen"/>
                <w:sz w:val="12"/>
                <w:szCs w:val="17"/>
                <w:lang w:val="es-ES"/>
              </w:rPr>
            </w:pPr>
            <w:r>
              <w:rPr>
                <w:rFonts w:ascii="GHEA Grapalat" w:hAnsi="GHEA Grapalat" w:cs="Sylfaen"/>
                <w:sz w:val="13"/>
                <w:szCs w:val="13"/>
              </w:rPr>
              <w:t>Մասնակ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ց</w:t>
            </w:r>
            <w:r>
              <w:rPr>
                <w:rFonts w:ascii="GHEA Grapalat" w:hAnsi="GHEA Grapalat" w:cs="Sylfaen"/>
                <w:sz w:val="13"/>
                <w:szCs w:val="13"/>
              </w:rPr>
              <w:t>ի</w:t>
            </w:r>
            <w:r w:rsidRPr="00822AB0">
              <w:rPr>
                <w:rFonts w:ascii="GHEA Grapalat" w:hAnsi="GHEA Grapalat" w:cs="Sylfaen"/>
                <w:sz w:val="13"/>
                <w:szCs w:val="13"/>
                <w:lang w:val="es-ES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առաջարկված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գինը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գերազանցում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էր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պատվիրատուի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տվյալ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գնման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համար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նախատեսված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ֆինանսական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միջոցների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չափը</w:t>
            </w:r>
          </w:p>
        </w:tc>
      </w:tr>
      <w:tr w:rsidR="005051E5" w:rsidRPr="00450F2F" w:rsidTr="000F221D">
        <w:trPr>
          <w:trHeight w:val="568"/>
          <w:jc w:val="center"/>
        </w:trPr>
        <w:tc>
          <w:tcPr>
            <w:tcW w:w="713" w:type="pct"/>
            <w:shd w:val="clear" w:color="auto" w:fill="auto"/>
            <w:vAlign w:val="center"/>
          </w:tcPr>
          <w:p w:rsidR="005051E5" w:rsidRDefault="005051E5" w:rsidP="00815473">
            <w:pPr>
              <w:contextualSpacing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5.8.11.14.16.18.19.23.24.25.29.30.32.33.41.43.44.46.51.53.55.56.59.60.63.</w:t>
            </w:r>
          </w:p>
          <w:p w:rsidR="005051E5" w:rsidRPr="003E789D" w:rsidRDefault="005051E5" w:rsidP="005051E5">
            <w:pPr>
              <w:contextualSpacing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66.67.69.73.77.78.80.85.87.92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815473" w:rsidRPr="00AE5AEC" w:rsidRDefault="00815473" w:rsidP="00815473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E5AEC">
              <w:rPr>
                <w:rFonts w:ascii="Sylfaen" w:hAnsi="Sylfaen" w:cs="Sylfaen"/>
                <w:sz w:val="16"/>
                <w:szCs w:val="16"/>
              </w:rPr>
              <w:t>&lt;&lt;ԱԼՖԱ-ՖԱՐՄ&gt;&gt; ՓԲԸ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815473" w:rsidRPr="00B04452" w:rsidRDefault="00815473" w:rsidP="00815473">
            <w:pPr>
              <w:contextualSpacing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B04452">
              <w:rPr>
                <w:rFonts w:ascii="GHEA Grapalat" w:hAnsi="GHEA Grapalat" w:cs="Sylfaen"/>
                <w:sz w:val="16"/>
                <w:lang w:val="es-ES"/>
              </w:rPr>
              <w:t>X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815473" w:rsidRPr="00BF35A7" w:rsidRDefault="00815473" w:rsidP="00815473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7"/>
                <w:lang w:val="es-ES"/>
              </w:rPr>
            </w:pPr>
            <w:r>
              <w:rPr>
                <w:rFonts w:ascii="GHEA Grapalat" w:hAnsi="GHEA Grapalat" w:cs="Sylfaen"/>
                <w:sz w:val="13"/>
                <w:szCs w:val="13"/>
              </w:rPr>
              <w:t>Մասնակ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ց</w:t>
            </w:r>
            <w:r>
              <w:rPr>
                <w:rFonts w:ascii="GHEA Grapalat" w:hAnsi="GHEA Grapalat" w:cs="Sylfaen"/>
                <w:sz w:val="13"/>
                <w:szCs w:val="13"/>
              </w:rPr>
              <w:t>ի</w:t>
            </w:r>
            <w:r w:rsidRPr="00822AB0">
              <w:rPr>
                <w:rFonts w:ascii="GHEA Grapalat" w:hAnsi="GHEA Grapalat" w:cs="Sylfaen"/>
                <w:sz w:val="13"/>
                <w:szCs w:val="13"/>
                <w:lang w:val="es-ES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առաջարկված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գինը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գերազանցում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էր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պատվիրատուի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տվյալ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գնման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համար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նախատեսված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ֆինանսական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միջոցների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չափը</w:t>
            </w:r>
          </w:p>
        </w:tc>
      </w:tr>
    </w:tbl>
    <w:p w:rsidR="009B6D46" w:rsidRPr="006175C5" w:rsidRDefault="009B6D46" w:rsidP="009B6D46">
      <w:pPr>
        <w:pStyle w:val="BodyText"/>
        <w:spacing w:line="276" w:lineRule="auto"/>
        <w:ind w:firstLine="426"/>
        <w:contextualSpacing/>
        <w:jc w:val="both"/>
        <w:rPr>
          <w:rFonts w:ascii="GHEA Grapalat" w:hAnsi="GHEA Grapalat"/>
          <w:lang w:val="af-ZA"/>
        </w:rPr>
      </w:pPr>
    </w:p>
    <w:p w:rsidR="009B6D46" w:rsidRDefault="009B6D46" w:rsidP="009B6D46">
      <w:pPr>
        <w:spacing w:after="240" w:line="276" w:lineRule="auto"/>
        <w:ind w:firstLine="426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6175C5">
        <w:rPr>
          <w:rFonts w:ascii="GHEA Grapalat" w:hAnsi="GHEA Grapalat"/>
          <w:sz w:val="20"/>
          <w:lang w:val="af-ZA"/>
        </w:rPr>
        <w:t>«</w:t>
      </w:r>
      <w:r w:rsidRPr="00A805DC">
        <w:rPr>
          <w:rFonts w:ascii="GHEA Grapalat" w:hAnsi="GHEA Grapalat"/>
          <w:sz w:val="20"/>
          <w:lang w:val="af-ZA"/>
        </w:rPr>
        <w:t>Գնումների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A805DC">
        <w:rPr>
          <w:rFonts w:ascii="GHEA Grapalat" w:hAnsi="GHEA Grapalat"/>
          <w:sz w:val="20"/>
          <w:lang w:val="af-ZA"/>
        </w:rPr>
        <w:t>մասին</w:t>
      </w:r>
      <w:r w:rsidRPr="006175C5">
        <w:rPr>
          <w:rFonts w:ascii="GHEA Grapalat" w:hAnsi="GHEA Grapalat" w:cs="Sylfaen"/>
          <w:sz w:val="20"/>
          <w:lang w:val="af-ZA"/>
        </w:rPr>
        <w:t>»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ՀՀ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օրենքի</w:t>
      </w:r>
      <w:r w:rsidRPr="006175C5">
        <w:rPr>
          <w:rFonts w:ascii="GHEA Grapalat" w:hAnsi="GHEA Grapalat"/>
          <w:sz w:val="20"/>
          <w:lang w:val="af-ZA"/>
        </w:rPr>
        <w:t xml:space="preserve"> 10-</w:t>
      </w:r>
      <w:r w:rsidRPr="006175C5">
        <w:rPr>
          <w:rFonts w:ascii="GHEA Grapalat" w:hAnsi="GHEA Grapalat" w:cs="Sylfaen"/>
          <w:sz w:val="20"/>
          <w:lang w:val="af-ZA"/>
        </w:rPr>
        <w:t>րդ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հոդվածի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համաձայն</w:t>
      </w:r>
      <w:r w:rsidRPr="006175C5">
        <w:rPr>
          <w:rFonts w:ascii="GHEA Grapalat" w:hAnsi="GHEA Grapalat"/>
          <w:sz w:val="20"/>
          <w:lang w:val="af-ZA"/>
        </w:rPr>
        <w:t xml:space="preserve">` </w:t>
      </w:r>
      <w:r w:rsidRPr="006175C5">
        <w:rPr>
          <w:rFonts w:ascii="GHEA Grapalat" w:hAnsi="GHEA Grapalat" w:cs="Sylfaen"/>
          <w:sz w:val="20"/>
          <w:lang w:val="af-ZA"/>
        </w:rPr>
        <w:t>անգործության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ժամկետ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է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սահմանվում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սույն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հայտարարությունը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հրապարակվելու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օրվան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հաջորդող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օրվանից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մինչ</w:t>
      </w:r>
      <w:r w:rsidRPr="006175C5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10</w:t>
      </w:r>
      <w:r w:rsidRPr="006175C5">
        <w:rPr>
          <w:rFonts w:ascii="GHEA Grapalat" w:hAnsi="GHEA Grapalat"/>
          <w:sz w:val="20"/>
          <w:lang w:val="af-ZA"/>
        </w:rPr>
        <w:t>-</w:t>
      </w:r>
      <w:r w:rsidRPr="006175C5">
        <w:rPr>
          <w:rFonts w:ascii="GHEA Grapalat" w:hAnsi="GHEA Grapalat" w:cs="Sylfaen"/>
          <w:sz w:val="20"/>
          <w:lang w:val="af-ZA"/>
        </w:rPr>
        <w:t>րդ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օրացուցային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օրը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ներառյալ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ընկած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ժամա</w:t>
      </w:r>
      <w:r>
        <w:rPr>
          <w:rFonts w:ascii="GHEA Grapalat" w:hAnsi="GHEA Grapalat" w:cs="Sylfaen"/>
          <w:sz w:val="20"/>
          <w:lang w:val="af-ZA"/>
        </w:rPr>
        <w:t>նակահատվածը</w:t>
      </w:r>
      <w:r w:rsidRPr="002B0887">
        <w:rPr>
          <w:rFonts w:ascii="GHEA Grapalat" w:hAnsi="GHEA Grapalat" w:cs="Sylfaen"/>
          <w:sz w:val="20"/>
          <w:lang w:val="af-ZA"/>
        </w:rPr>
        <w:t xml:space="preserve">: </w:t>
      </w:r>
    </w:p>
    <w:p w:rsidR="009B6D46" w:rsidRPr="005514CE" w:rsidRDefault="009B6D46" w:rsidP="009B6D46">
      <w:pPr>
        <w:pStyle w:val="BodyText"/>
        <w:ind w:firstLine="426"/>
        <w:contextualSpacing/>
        <w:jc w:val="both"/>
        <w:rPr>
          <w:rFonts w:ascii="GHEA Grapalat" w:hAnsi="GHEA Grapalat" w:cs="Sylfaen"/>
          <w:lang w:val="af-ZA"/>
        </w:rPr>
      </w:pPr>
      <w:r w:rsidRPr="005514CE">
        <w:rPr>
          <w:rFonts w:ascii="GHEA Grapalat" w:hAnsi="GHEA Grapalat" w:cs="Sylfaen"/>
          <w:lang w:val="af-ZA"/>
        </w:rPr>
        <w:t>Ընտրված մասնակցին որոշելու համար կիրառված չափանիշ՝ ամենացածր գին (բոլոր չափաբաժինների մասով):</w:t>
      </w:r>
    </w:p>
    <w:p w:rsidR="009B6D46" w:rsidRPr="00F26CA1" w:rsidRDefault="009B6D46" w:rsidP="009B6D46">
      <w:pPr>
        <w:tabs>
          <w:tab w:val="left" w:pos="2189"/>
        </w:tabs>
        <w:ind w:firstLine="426"/>
        <w:contextualSpacing/>
        <w:jc w:val="both"/>
        <w:rPr>
          <w:rFonts w:ascii="GHEA Grapalat" w:hAnsi="GHEA Grapalat" w:cs="Sylfaen"/>
          <w:sz w:val="2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9B6D46" w:rsidRPr="006175C5" w:rsidRDefault="009B6D46" w:rsidP="009B6D46">
      <w:pPr>
        <w:ind w:firstLine="426"/>
        <w:contextualSpacing/>
        <w:jc w:val="both"/>
        <w:rPr>
          <w:rFonts w:ascii="GHEA Grapalat" w:hAnsi="GHEA Grapalat"/>
          <w:sz w:val="20"/>
          <w:lang w:val="af-ZA"/>
        </w:rPr>
      </w:pPr>
      <w:r w:rsidRPr="006175C5">
        <w:rPr>
          <w:rFonts w:ascii="GHEA Grapalat" w:hAnsi="GHEA Grapalat" w:cs="Sylfaen"/>
          <w:sz w:val="20"/>
          <w:lang w:val="af-ZA"/>
        </w:rPr>
        <w:t>Սույն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հայտարարության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հետ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կապված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լրացուցիչ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տեղեկություններ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ստանալու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համար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կարող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եք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դիմել</w:t>
      </w:r>
      <w:r w:rsidRPr="006175C5">
        <w:rPr>
          <w:rFonts w:ascii="GHEA Grapalat" w:hAnsi="GHEA Grapalat"/>
          <w:sz w:val="20"/>
          <w:lang w:val="af-ZA"/>
        </w:rPr>
        <w:t xml:space="preserve"> </w:t>
      </w:r>
    </w:p>
    <w:p w:rsidR="009B6D46" w:rsidRPr="006175C5" w:rsidRDefault="00243B78" w:rsidP="009B6D46">
      <w:pPr>
        <w:ind w:firstLine="426"/>
        <w:contextualSpacing/>
        <w:jc w:val="both"/>
        <w:rPr>
          <w:rFonts w:ascii="GHEA Grapalat" w:hAnsi="GHEA Grapalat" w:cs="Sylfaen"/>
          <w:i/>
          <w:sz w:val="20"/>
          <w:lang w:val="af-ZA"/>
        </w:rPr>
      </w:pPr>
      <w:r w:rsidRPr="00815473">
        <w:rPr>
          <w:rFonts w:ascii="GHEA Grapalat" w:hAnsi="GHEA Grapalat" w:cs="Sylfaen"/>
          <w:sz w:val="20"/>
          <w:lang w:val="af-ZA"/>
        </w:rPr>
        <w:t>«ՇՄԿԽՊ- ԷԱՃԱՊՁԲ-19/4»</w:t>
      </w:r>
      <w:r>
        <w:rPr>
          <w:rFonts w:ascii="GHEA Grapalat" w:hAnsi="GHEA Grapalat"/>
          <w:sz w:val="20"/>
          <w:lang w:val="af-ZA"/>
        </w:rPr>
        <w:t xml:space="preserve"> </w:t>
      </w:r>
      <w:r w:rsidR="009B6D46" w:rsidRPr="006175C5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Կ.Թորոսյան</w:t>
      </w:r>
      <w:r w:rsidR="00815473">
        <w:rPr>
          <w:rFonts w:ascii="GHEA Grapalat" w:hAnsi="GHEA Grapalat" w:cs="Sylfaen"/>
          <w:sz w:val="20"/>
        </w:rPr>
        <w:t>ին</w:t>
      </w:r>
      <w:r w:rsidR="009B6D46">
        <w:rPr>
          <w:rFonts w:ascii="GHEA Grapalat" w:hAnsi="GHEA Grapalat" w:cs="Sylfaen"/>
          <w:sz w:val="20"/>
          <w:lang w:val="af-ZA"/>
        </w:rPr>
        <w:t>:</w:t>
      </w:r>
      <w:r w:rsidR="009B6D46" w:rsidRPr="005514CE">
        <w:rPr>
          <w:rFonts w:ascii="GHEA Grapalat" w:hAnsi="GHEA Grapalat" w:cs="Sylfaen"/>
          <w:sz w:val="20"/>
          <w:lang w:val="af-ZA"/>
        </w:rPr>
        <w:t xml:space="preserve">         </w:t>
      </w:r>
    </w:p>
    <w:p w:rsidR="009B6D46" w:rsidRDefault="009B6D46" w:rsidP="009B6D46">
      <w:pPr>
        <w:ind w:firstLine="709"/>
        <w:contextualSpacing/>
        <w:rPr>
          <w:rFonts w:ascii="GHEA Grapalat" w:hAnsi="GHEA Grapalat"/>
          <w:b/>
          <w:sz w:val="20"/>
          <w:lang w:val="af-ZA"/>
        </w:rPr>
      </w:pPr>
    </w:p>
    <w:p w:rsidR="009B6D46" w:rsidRDefault="009B6D46" w:rsidP="009B6D46">
      <w:pPr>
        <w:ind w:firstLine="709"/>
        <w:contextualSpacing/>
        <w:rPr>
          <w:rFonts w:ascii="GHEA Grapalat" w:hAnsi="GHEA Grapalat"/>
          <w:b/>
          <w:sz w:val="20"/>
          <w:lang w:val="af-ZA"/>
        </w:rPr>
      </w:pPr>
    </w:p>
    <w:p w:rsidR="009B6D46" w:rsidRDefault="009B6D46" w:rsidP="009B6D46">
      <w:pPr>
        <w:ind w:firstLine="709"/>
        <w:contextualSpacing/>
        <w:rPr>
          <w:rFonts w:ascii="GHEA Grapalat" w:hAnsi="GHEA Grapalat"/>
          <w:b/>
          <w:sz w:val="20"/>
          <w:lang w:val="af-ZA"/>
        </w:rPr>
      </w:pPr>
      <w:r w:rsidRPr="00506984">
        <w:rPr>
          <w:rFonts w:ascii="GHEA Grapalat" w:hAnsi="GHEA Grapalat"/>
          <w:b/>
          <w:sz w:val="20"/>
          <w:lang w:val="af-ZA"/>
        </w:rPr>
        <w:t xml:space="preserve">Հեռախոս՝ </w:t>
      </w:r>
      <w:r w:rsidR="00021EC9" w:rsidRPr="00021EC9">
        <w:rPr>
          <w:rFonts w:ascii="GHEA Grapalat" w:hAnsi="GHEA Grapalat"/>
          <w:b/>
          <w:sz w:val="20"/>
          <w:lang w:val="af-ZA"/>
        </w:rPr>
        <w:t>031261486</w:t>
      </w:r>
      <w:r w:rsidRPr="00506984">
        <w:rPr>
          <w:rFonts w:ascii="GHEA Grapalat" w:hAnsi="GHEA Grapalat"/>
          <w:b/>
          <w:sz w:val="20"/>
          <w:lang w:val="af-ZA"/>
        </w:rPr>
        <w:t>։</w:t>
      </w:r>
    </w:p>
    <w:p w:rsidR="009B6D46" w:rsidRPr="00506984" w:rsidRDefault="009B6D46" w:rsidP="009B6D46">
      <w:pPr>
        <w:ind w:firstLine="709"/>
        <w:rPr>
          <w:rFonts w:ascii="GHEA Grapalat" w:hAnsi="GHEA Grapalat" w:cs="Arial Armenian"/>
          <w:sz w:val="20"/>
          <w:lang w:val="af-ZA"/>
        </w:rPr>
      </w:pPr>
      <w:r w:rsidRPr="00506984">
        <w:rPr>
          <w:rFonts w:ascii="GHEA Grapalat" w:hAnsi="GHEA Grapalat"/>
          <w:b/>
          <w:sz w:val="20"/>
          <w:lang w:val="af-ZA"/>
        </w:rPr>
        <w:t>Էլեկոտրանային փոստ՝</w:t>
      </w:r>
      <w:r w:rsidRPr="00506984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="00243B78">
          <w:rPr>
            <w:rStyle w:val="Hyperlink"/>
            <w:rFonts w:ascii="GHEA Grapalat" w:hAnsi="GHEA Grapalat"/>
            <w:b/>
            <w:sz w:val="18"/>
            <w:szCs w:val="18"/>
            <w:lang w:val="hy-AM"/>
          </w:rPr>
          <w:t>st.natalya</w:t>
        </w:r>
        <w:r w:rsidRPr="00506984">
          <w:rPr>
            <w:rStyle w:val="Hyperlink"/>
            <w:rFonts w:ascii="GHEA Grapalat" w:hAnsi="GHEA Grapalat"/>
            <w:b/>
            <w:sz w:val="18"/>
            <w:szCs w:val="18"/>
            <w:lang w:val="af-ZA"/>
          </w:rPr>
          <w:t>@m</w:t>
        </w:r>
        <w:r w:rsidR="00021EC9" w:rsidRPr="00021EC9">
          <w:rPr>
            <w:rStyle w:val="Hyperlink"/>
            <w:rFonts w:ascii="GHEA Grapalat" w:hAnsi="GHEA Grapalat"/>
            <w:b/>
            <w:sz w:val="18"/>
            <w:szCs w:val="18"/>
            <w:lang w:val="af-ZA"/>
          </w:rPr>
          <w:t>a</w:t>
        </w:r>
        <w:r w:rsidRPr="00506984">
          <w:rPr>
            <w:rStyle w:val="Hyperlink"/>
            <w:rFonts w:ascii="GHEA Grapalat" w:hAnsi="GHEA Grapalat"/>
            <w:b/>
            <w:sz w:val="18"/>
            <w:szCs w:val="18"/>
            <w:lang w:val="af-ZA"/>
          </w:rPr>
          <w:t>il.am</w:t>
        </w:r>
      </w:hyperlink>
      <w:r w:rsidRPr="00506984">
        <w:rPr>
          <w:rFonts w:ascii="GHEA Grapalat" w:hAnsi="GHEA Grapalat"/>
          <w:b/>
          <w:lang w:val="af-ZA"/>
        </w:rPr>
        <w:t>։</w:t>
      </w:r>
    </w:p>
    <w:p w:rsidR="009B6D46" w:rsidRDefault="009B6D46" w:rsidP="009B6D46">
      <w:pPr>
        <w:ind w:firstLine="709"/>
        <w:rPr>
          <w:rFonts w:ascii="GHEA Grapalat" w:hAnsi="GHEA Grapalat"/>
          <w:b/>
          <w:sz w:val="20"/>
          <w:lang w:val="af-ZA"/>
        </w:rPr>
      </w:pPr>
      <w:r w:rsidRPr="00506984">
        <w:rPr>
          <w:rFonts w:ascii="GHEA Grapalat" w:hAnsi="GHEA Grapalat" w:cs="Sylfaen"/>
          <w:b/>
          <w:sz w:val="20"/>
          <w:lang w:val="af-ZA"/>
        </w:rPr>
        <w:t>Պատվիրատու</w:t>
      </w:r>
      <w:r w:rsidRPr="00506984">
        <w:rPr>
          <w:rFonts w:ascii="GHEA Grapalat" w:hAnsi="GHEA Grapalat"/>
          <w:b/>
          <w:sz w:val="20"/>
          <w:lang w:val="af-ZA"/>
        </w:rPr>
        <w:t xml:space="preserve">` </w:t>
      </w:r>
      <w:r w:rsidR="00815473" w:rsidRPr="00AE5AEC">
        <w:rPr>
          <w:rFonts w:ascii="GHEA Grapalat" w:hAnsi="GHEA Grapalat"/>
        </w:rPr>
        <w:t>Գյումրու</w:t>
      </w:r>
      <w:r w:rsidR="00815473" w:rsidRPr="00243B78">
        <w:rPr>
          <w:rFonts w:ascii="GHEA Grapalat" w:hAnsi="GHEA Grapalat"/>
          <w:lang w:val="af-ZA"/>
        </w:rPr>
        <w:t xml:space="preserve"> </w:t>
      </w:r>
      <w:r w:rsidR="00815473" w:rsidRPr="00AE5AEC">
        <w:rPr>
          <w:rFonts w:ascii="GHEA Grapalat" w:hAnsi="GHEA Grapalat"/>
        </w:rPr>
        <w:t>Միջազգային</w:t>
      </w:r>
      <w:r w:rsidR="00815473" w:rsidRPr="00243B78">
        <w:rPr>
          <w:rFonts w:ascii="GHEA Grapalat" w:hAnsi="GHEA Grapalat"/>
          <w:lang w:val="af-ZA"/>
        </w:rPr>
        <w:t xml:space="preserve"> </w:t>
      </w:r>
      <w:r w:rsidR="00815473" w:rsidRPr="00AE5AEC">
        <w:rPr>
          <w:rFonts w:ascii="GHEA Grapalat" w:hAnsi="GHEA Grapalat"/>
        </w:rPr>
        <w:t>կարմիր</w:t>
      </w:r>
      <w:r w:rsidR="00815473" w:rsidRPr="00243B78">
        <w:rPr>
          <w:rFonts w:ascii="GHEA Grapalat" w:hAnsi="GHEA Grapalat"/>
          <w:lang w:val="af-ZA"/>
        </w:rPr>
        <w:t xml:space="preserve"> </w:t>
      </w:r>
      <w:r w:rsidR="00815473" w:rsidRPr="00AE5AEC">
        <w:rPr>
          <w:rFonts w:ascii="GHEA Grapalat" w:hAnsi="GHEA Grapalat"/>
        </w:rPr>
        <w:t>խաչի</w:t>
      </w:r>
      <w:r w:rsidR="00815473" w:rsidRPr="00243B78">
        <w:rPr>
          <w:rFonts w:ascii="GHEA Grapalat" w:hAnsi="GHEA Grapalat"/>
          <w:lang w:val="af-ZA"/>
        </w:rPr>
        <w:t xml:space="preserve"> </w:t>
      </w:r>
      <w:r w:rsidR="00815473" w:rsidRPr="00AE5AEC">
        <w:rPr>
          <w:rFonts w:ascii="GHEA Grapalat" w:hAnsi="GHEA Grapalat"/>
        </w:rPr>
        <w:t>անվան</w:t>
      </w:r>
      <w:r w:rsidR="00815473" w:rsidRPr="00243B78">
        <w:rPr>
          <w:rFonts w:ascii="GHEA Grapalat" w:hAnsi="GHEA Grapalat"/>
          <w:lang w:val="af-ZA"/>
        </w:rPr>
        <w:t xml:space="preserve">  </w:t>
      </w:r>
      <w:r w:rsidR="00815473" w:rsidRPr="00AE5AEC">
        <w:rPr>
          <w:rFonts w:ascii="Arial Unicode" w:hAnsi="Arial Unicode" w:cs="Sylfaen"/>
        </w:rPr>
        <w:t>պոլիկլինիկա</w:t>
      </w:r>
    </w:p>
    <w:p w:rsidR="00815473" w:rsidRPr="00980E21" w:rsidRDefault="00815473" w:rsidP="00815473">
      <w:pPr>
        <w:jc w:val="right"/>
        <w:rPr>
          <w:rFonts w:ascii="GHEA Grapalat" w:hAnsi="GHEA Grapalat"/>
          <w:b/>
          <w:bCs/>
          <w:sz w:val="14"/>
          <w:lang w:val="es-ES"/>
        </w:rPr>
      </w:pPr>
      <w:r>
        <w:rPr>
          <w:rFonts w:ascii="GHEA Grapalat" w:hAnsi="GHEA Grapalat"/>
          <w:b/>
          <w:bCs/>
          <w:sz w:val="14"/>
        </w:rPr>
        <w:lastRenderedPageBreak/>
        <w:t>Հավելված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1</w:t>
      </w:r>
    </w:p>
    <w:p w:rsidR="00815473" w:rsidRPr="00980E21" w:rsidRDefault="00815473" w:rsidP="00815473">
      <w:pPr>
        <w:jc w:val="center"/>
        <w:rPr>
          <w:rFonts w:ascii="GHEA Grapalat" w:hAnsi="GHEA Grapalat"/>
          <w:b/>
          <w:bCs/>
          <w:sz w:val="14"/>
          <w:lang w:val="es-ES"/>
        </w:rPr>
      </w:pPr>
      <w:r w:rsidRPr="00815473">
        <w:rPr>
          <w:rFonts w:ascii="GHEA Grapalat" w:hAnsi="GHEA Grapalat" w:cs="Sylfaen"/>
          <w:sz w:val="20"/>
          <w:lang w:val="af-ZA"/>
        </w:rPr>
        <w:t>ՇՄԿԽՊ- ԷԱՃԱՊՁԲ-19/4</w:t>
      </w:r>
      <w:r w:rsidRPr="00450F2F">
        <w:rPr>
          <w:rFonts w:ascii="GHEA Grapalat" w:hAnsi="GHEA Grapalat" w:cs="Sylfaen"/>
          <w:sz w:val="20"/>
          <w:lang w:val="af-ZA"/>
        </w:rPr>
        <w:t xml:space="preserve"> </w:t>
      </w:r>
      <w:r w:rsidRPr="00D32321">
        <w:rPr>
          <w:rFonts w:ascii="GHEA Grapalat" w:hAnsi="GHEA Grapalat"/>
          <w:b/>
          <w:bCs/>
          <w:sz w:val="14"/>
        </w:rPr>
        <w:t>ծածկագրով</w:t>
      </w:r>
      <w:r w:rsidRPr="00972AF4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D32321">
        <w:rPr>
          <w:rFonts w:ascii="GHEA Grapalat" w:hAnsi="GHEA Grapalat"/>
          <w:b/>
          <w:bCs/>
          <w:sz w:val="14"/>
        </w:rPr>
        <w:t>ընթացակարգի</w:t>
      </w:r>
      <w:r w:rsidRPr="00972AF4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D32321">
        <w:rPr>
          <w:rFonts w:ascii="GHEA Grapalat" w:hAnsi="GHEA Grapalat"/>
          <w:b/>
          <w:bCs/>
          <w:sz w:val="14"/>
        </w:rPr>
        <w:t>գների</w:t>
      </w:r>
      <w:r w:rsidRPr="00972AF4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D32321">
        <w:rPr>
          <w:rFonts w:ascii="GHEA Grapalat" w:hAnsi="GHEA Grapalat"/>
          <w:b/>
          <w:bCs/>
          <w:sz w:val="14"/>
        </w:rPr>
        <w:t>ամփոփում</w:t>
      </w:r>
    </w:p>
    <w:p w:rsidR="00815473" w:rsidRPr="00980E21" w:rsidRDefault="00815473" w:rsidP="00815473">
      <w:pPr>
        <w:ind w:firstLine="709"/>
        <w:jc w:val="center"/>
        <w:rPr>
          <w:rFonts w:ascii="GHEA Grapalat" w:hAnsi="GHEA Grapalat"/>
          <w:b/>
          <w:bCs/>
          <w:sz w:val="14"/>
          <w:lang w:val="es-ES"/>
        </w:rPr>
      </w:pPr>
      <w:r w:rsidRPr="00980E21">
        <w:rPr>
          <w:rFonts w:ascii="GHEA Grapalat" w:hAnsi="GHEA Grapalat"/>
          <w:b/>
          <w:bCs/>
          <w:sz w:val="14"/>
          <w:lang w:val="es-ES"/>
        </w:rPr>
        <w:t xml:space="preserve">Eauction </w:t>
      </w:r>
      <w:r w:rsidRPr="00980E21">
        <w:rPr>
          <w:rFonts w:ascii="GHEA Grapalat" w:hAnsi="GHEA Grapalat"/>
          <w:b/>
          <w:bCs/>
          <w:sz w:val="14"/>
        </w:rPr>
        <w:t>համակարգի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կողմից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իրականացված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հայտերի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բացման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և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հակադարձ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աճուրդի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իրականացման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 </w:t>
      </w:r>
      <w:r w:rsidRPr="00980E21">
        <w:rPr>
          <w:rFonts w:ascii="GHEA Grapalat" w:hAnsi="GHEA Grapalat"/>
          <w:b/>
          <w:bCs/>
          <w:sz w:val="14"/>
        </w:rPr>
        <w:t>արդյունքում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գեներացված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նախնական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և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վերջնական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գնային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առաջարկներ</w:t>
      </w:r>
    </w:p>
    <w:p w:rsidR="009B6D46" w:rsidRPr="00815473" w:rsidRDefault="009B6D46">
      <w:pPr>
        <w:rPr>
          <w:lang w:val="es-ES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421"/>
        <w:gridCol w:w="1734"/>
        <w:gridCol w:w="1304"/>
        <w:gridCol w:w="1849"/>
        <w:gridCol w:w="1763"/>
        <w:gridCol w:w="1415"/>
        <w:gridCol w:w="596"/>
        <w:gridCol w:w="1286"/>
        <w:gridCol w:w="1339"/>
        <w:gridCol w:w="652"/>
        <w:gridCol w:w="1230"/>
        <w:gridCol w:w="1141"/>
      </w:tblGrid>
      <w:tr w:rsidR="00450F2F" w:rsidRPr="00450F2F" w:rsidTr="00450F2F">
        <w:trPr>
          <w:trHeight w:val="255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Չափաբաժնի</w:t>
            </w:r>
            <w:r w:rsidRPr="00450F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Անվանում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Զբաղեցրած</w:t>
            </w:r>
            <w:r w:rsidRPr="00450F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տեղ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Ընկերություն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Նախահաշվային</w:t>
            </w:r>
            <w:r w:rsidRPr="00450F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գին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Նախնական</w:t>
            </w:r>
            <w:r w:rsidRPr="00450F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առաջարկ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Վերջին</w:t>
            </w:r>
            <w:r w:rsidRPr="00450F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առաջարկ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Մասնակցության</w:t>
            </w:r>
            <w:r w:rsidRPr="00450F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իրավունք</w:t>
            </w:r>
          </w:p>
        </w:tc>
      </w:tr>
      <w:tr w:rsidR="00450F2F" w:rsidRPr="00450F2F" w:rsidTr="00450F2F">
        <w:trPr>
          <w:trHeight w:val="525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6"/>
                <w:szCs w:val="16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6"/>
                <w:szCs w:val="16"/>
                <w:lang w:eastAsia="ru-RU"/>
              </w:rPr>
              <w:t>Արժեք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6"/>
                <w:szCs w:val="16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6"/>
                <w:szCs w:val="16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6"/>
                <w:szCs w:val="16"/>
                <w:lang w:eastAsia="ru-RU"/>
              </w:rPr>
              <w:t>Գին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6"/>
                <w:szCs w:val="16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6"/>
                <w:szCs w:val="16"/>
                <w:lang w:eastAsia="ru-RU"/>
              </w:rPr>
              <w:t>Արժեք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6"/>
                <w:szCs w:val="16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6"/>
                <w:szCs w:val="16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6"/>
                <w:szCs w:val="16"/>
                <w:lang w:eastAsia="ru-RU"/>
              </w:rPr>
              <w:t>Գին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վարֆարին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b01aa03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112200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102000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102000.00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իբուպրոֆեն</w:t>
            </w:r>
            <w:r w:rsidRPr="00450F2F">
              <w:rPr>
                <w:rFonts w:ascii="Segoe UI" w:eastAsia="Times New Roman" w:hAnsi="Segoe UI" w:cs="Segoe UI"/>
                <w:sz w:val="14"/>
                <w:szCs w:val="14"/>
                <w:lang w:eastAsia="ru-RU"/>
              </w:rPr>
              <w:t xml:space="preserve"> c01eb16, g02cc01, m01ae01, m02aa13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16830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16830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գենտամիցին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d06ax07, j01gb03, s01aa11, s02aa14, s03aa06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3465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3465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2708.34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3250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2708.34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ցիպրոֆլօքսացին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j01ma02, s01ae03, s02aa15, s03aa07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31091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23553.34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28264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23553.34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28264.00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31091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29600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29600.00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ամօքսիցիլին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j01ca04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704000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546666.67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656000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546666.67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656000.00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704000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820000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984000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820000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984000.00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ինդապամիդ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c03ba11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218812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196000.00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218812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165766.67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198920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165766.67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198920.00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դեքսամեթազոն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a01ac02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58520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58520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47083.34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56500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47083.34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56500.00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մեբենդազոլ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p02ca01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142018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123666.67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148400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121275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145530.00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142018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147000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147000.00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սուլֆամեթօքսազոլ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+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տրիմեթոպրիմ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12518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9583.34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9583.34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12518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բետամեթազոն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195888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188000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188000.00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195888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158000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189600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158000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189600.00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ացետիլսալիցիլաթթու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613800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720000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720000.00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613800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650000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780000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650000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780000.00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էնալապրիլ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133100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108333.34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108333.34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133100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110416.67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132500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110416.67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132500.00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ալոպուրինոլ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4290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4290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3560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4272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3560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4272.00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―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ոֆլօքսացին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96800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144000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144000.00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96800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146000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175200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146000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175200.00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բիսոպրոլոլ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48510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97500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97500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48510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մետոպրոլոլ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c07ab02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141372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107100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128520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107100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128520.00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141372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113750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136500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113750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136500.00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վարֆարին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b01aa03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երկաթ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պարունակող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համակցություն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b03a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95700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95700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91666.67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91666.67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ցեֆտազիդիմ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j01dd02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135300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63980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76776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63980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76776.00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մետրոնիդազոլ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47590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47590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38395.84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46075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38395.84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46075.00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կետոպրոֆեն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1451450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1172083.34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1406500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1172083.34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1406500.00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սալբուտամոլ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704166.67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845000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704166.67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845000.00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կալցիումի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կարբոնատ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,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խոլեկալցիֆերոլ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415800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415800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727500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873000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727500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873000.00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ցեֆուրօքսիմ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57750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52900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63480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51562.5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61875.00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57750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52083.34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52083.34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―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ոդոպա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+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կարբիդոպա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n04ba02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42083.34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42083.34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ցեֆոտաքսիմ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j01dd01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164000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164000.00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լոպերամիդ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a07da03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3586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ամօքսիցիլին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+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քլավու֊լանաթթու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j01cr02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469700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446250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535500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446250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535500.00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469700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449166.67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539000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449166.67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539000.00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վալպրոյաթթու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n03ag01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53750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53750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տետրակային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c05ad02, d04ab06 n01ba03 s01ha03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251856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198333.34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238000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198333.34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238000.00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251856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201600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241920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201600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241920.00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ատենոլոլ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c07ab03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12705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12705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ամիոդարոն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c01bd01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197340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118833.34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142600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118833.34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142600.00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197340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180166.67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216200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180166.67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216200.00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մեթոտրեքսատ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l01ba01, l04ax03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64867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ալբենդազոլ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p02ca03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55094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45250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54300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44550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53460.00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55094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54000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54000.00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o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քսիցիկլին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a01ab22, j01aa02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10164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8145.84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9775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7994.25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9593.10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10164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8075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9690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8075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9690.00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միկոնազոլ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a01ab09, a07ac01, d01ac02, g01af04, j02ab01, s02aa13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17415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15800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15800.00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17415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13750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13750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ներքին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ընդունման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ջրավերականգնիչ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աղեր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a07ca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50380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37500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37500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50380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48800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48800.00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ազիթրոմիցին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j01fa10, s01aa26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105886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96000.00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105886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կալցիումի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գլյուկոնատ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a12aa03, d11ax03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141900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141900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144000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144000.00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դիկլոֆենակ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d11ax18, m01ab05, m02aa15, s01bc03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77220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72000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72000.00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77220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84600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84600.00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դիգօքսին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c01aa05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36234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27700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33240.00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36234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ամօքսիցիլին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+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քլավու֊լանաթթու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j01cr02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367400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368000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368000.00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367400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523333.34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628000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523333.34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628000.00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ամլոդիպին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c08ca01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382800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382800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760000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760000.00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գլյուկոզ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b05cx01, v04ca02, v06dc01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38115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38115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30800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36960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30800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36960.00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ատենոլոլ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c07ab03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14960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11250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11250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14960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ամօքսիցիլին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j01ca04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211035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159375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191250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159375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191250.00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211035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166100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199320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166100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199320.00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դեքսամեթազոն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a01ac02,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42900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42900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պերմեթրին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p03ac04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22387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22387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18546.67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22256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18546.67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22256.00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մոքսիֆլօքսացին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j01ma14, s01ae07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900618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572666.67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687200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572666.67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687200.00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900618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715200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858240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715200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858240.00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կլոպիդոգրել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b01ac04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574200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574200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762000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762000.00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էնալապրիլ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c09aa02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235620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187500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187500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235620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191250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229500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191250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229500.00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կարվեդիլոլ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c07ag02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104500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79166.67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79166.67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104500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90937.5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109125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90937.5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109125.00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լակտուլոզ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a06ad11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122104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101280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121536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98340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118008.00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122104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99333.34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119200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99333.34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119200.00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ֆամոտիդին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A02BA03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43329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43329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337500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337500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երկաթ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պարունակող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համակցություն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b03a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126280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90416.67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108500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90416.67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108500.00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126280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154583.34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185500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154583.34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185500.00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թիամին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a11da01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4198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4198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4032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4032.00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ակտիվացված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ածուխ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a07ba01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3135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3135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իբուպրոֆեն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c01eb16, g02cc01, m01ae01, m02aa13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290400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290400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596666.67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716000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596666.67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716000.00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բիսոպրոլոլ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c07ab07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316800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316800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672000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806400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672000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806400.00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մետոպրոլոլ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c07ab02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34617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26225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31470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26225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31470.00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34617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հիդրոկորտիզոն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(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հիդրոկորտիզոնի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lastRenderedPageBreak/>
              <w:t>ացետատ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),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օքսիտետրացիկլին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(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օքսիտետրացիկլինի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հիդրոքլորիդ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) D07CA0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7556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6260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7512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6187.5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7425.00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7556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նատրիումի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քլորիդ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a12ca01, b05cb01, b05xa03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3498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3498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3360.00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Բետամեթազոն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(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բետամեթազոնի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դիպրոպիոնատ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),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կլոտրիմազոլ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,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գենտամիցին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(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գենտամիցինի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սուլֆատ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) D07CC01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38835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28846.25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34615.5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28846.25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34615.50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38835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30625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36750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30625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36750.00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մագնեզիումի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սուլֆատ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a06ad04, a12cc02, b05xa05, d11ax05, v04cc02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1749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1680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1680.00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1749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դիկլոֆենակ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d11ax18, m01ab05, m02aa15, s01bc03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47850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37500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37500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47850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42750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51300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42750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51300.00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―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ոթիրօքսին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h03aa01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41580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32433.34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38920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32433.34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38920.00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41580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43400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36166.67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43400.00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դրոտավերին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a03ad02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27159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27159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իպրատրոպիումի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բրոմիդ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r01ax03, r03bb01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509990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509990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616000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513333.34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616000.00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ամօքսիցիլին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+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քլավու֊լանաթթու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j01cr02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440000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48166.67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57800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48166.67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57800.00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440000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412000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412000.00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օմեպրազոլ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a02bc01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492800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370416.67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444500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370416.67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444500.00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492800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390833.34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469000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390833.34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469000.00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բենզիլ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բենզոատ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p03ax01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10393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8180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9816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8043.75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9652.50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10393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8125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9750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8125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9750.00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ազիթրոմիցին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j01fa10, s01aa26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418000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391875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470250.00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418000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395833.34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475000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395833.34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475000.00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ամինոֆիլին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r03da05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8395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8395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6720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8064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6720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8064.00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դիկլոֆենակ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val="en-US" w:eastAsia="ru-RU"/>
              </w:rPr>
              <w:t xml:space="preserve"> d11ax18, m01ab05, m02aa15, s01bc03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228800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164333.34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197200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164333.34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197200.00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228800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178666.67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214400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178666.67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214400.00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գլիցերիլ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եռնիտրատ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(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նիտրոգլիցերին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>) c01da02, c05ae01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8558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7780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7780.00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8558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7800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7800.00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պրեդնիզոլոն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13464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11616.67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13940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11616.67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13940.00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13464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12041.67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14450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12041.67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14450.00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սուլֆամեթօքսազոլ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+ </w:t>
            </w: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տրիմեթոպրիմ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608300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884333.34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1061200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872025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1046430.00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608300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880833.34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1057000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880833.34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1057000.00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թիմոլոլ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67650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53750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53750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64500.00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67650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66000.00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դիկլոֆենակ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273900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279000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279000.00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273900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399000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399000.00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տետրացիկլին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31482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26041.67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31250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26041.67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31250.00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31482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26083.34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31300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26083.34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31300.00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ցեֆալեքսին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j01db01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18872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17600.00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18872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կարվեդիլոլ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c07ag02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163350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116250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139500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116250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139500.00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163350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117375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140850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117375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140850.00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ֆլյուկոնազոլ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42827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34562.5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41475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34562.5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41475.00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42827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34581.75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41498.1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34581.75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41498.10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նիստատին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8830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7041.67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8450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7041.67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8450.00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8830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9100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7583.34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9100.00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պարացետամոլ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24226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22800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22800.00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24226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19066.67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22880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19066.67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22880.00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սպիրոնոլակտոն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770000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583333.34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583333.34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700000.00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57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770000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691666.67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830000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691666.67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830000.00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դրոտավերին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2980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2250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2700.00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2980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2350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2820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2350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2820.00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ֆուրոսեմիդ</w:t>
            </w:r>
            <w:r w:rsidRPr="00450F2F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11770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8833.34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10600.00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11770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11200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11200.00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կետոպրոֆեն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201432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201432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157500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189000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157500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189000.00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ցիպրոֆլօքսացին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32500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32500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39000.00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41800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33333.34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33333.34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40000.00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կլարիթրոմիցին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50160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60000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50000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60000.00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50160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52166.67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62600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52166.67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62600.00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Մերժված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ցիանոկոբալամին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Նատալի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14692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11760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14112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11760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14112.00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  <w:tr w:rsidR="00450F2F" w:rsidRPr="00450F2F" w:rsidTr="00450F2F">
        <w:trPr>
          <w:trHeight w:val="28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ԱԼՖԱ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-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ՖԱՐՄ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 xml:space="preserve"> </w:t>
            </w:r>
            <w:r w:rsidRPr="00450F2F">
              <w:rPr>
                <w:rFonts w:ascii="Sylfaen" w:eastAsia="Times New Roman" w:hAnsi="Sylfaen" w:cs="Sylfaen"/>
                <w:color w:val="37474F"/>
                <w:sz w:val="20"/>
                <w:szCs w:val="20"/>
                <w:lang w:eastAsia="ru-RU"/>
              </w:rPr>
              <w:t>ՓԲԸ</w:t>
            </w: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14692 AMD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11783.34 AMD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14140 AMD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11783.34 AMD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14140.00 AMD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F2F" w:rsidRPr="00450F2F" w:rsidRDefault="00450F2F" w:rsidP="00450F2F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</w:pPr>
            <w:r w:rsidRPr="00450F2F">
              <w:rPr>
                <w:rFonts w:ascii="Segoe UI" w:eastAsia="Times New Roman" w:hAnsi="Segoe UI" w:cs="Segoe UI"/>
                <w:color w:val="37474F"/>
                <w:sz w:val="20"/>
                <w:szCs w:val="20"/>
                <w:lang w:eastAsia="ru-RU"/>
              </w:rPr>
              <w:t> </w:t>
            </w:r>
          </w:p>
        </w:tc>
      </w:tr>
    </w:tbl>
    <w:p w:rsidR="00393E60" w:rsidRPr="00E80348" w:rsidRDefault="00393E60" w:rsidP="00393E60">
      <w:pPr>
        <w:rPr>
          <w:rFonts w:ascii="GHEA Grapalat" w:hAnsi="GHEA Grapalat"/>
          <w:color w:val="000000"/>
          <w:sz w:val="14"/>
        </w:rPr>
      </w:pPr>
      <w:r w:rsidRPr="00E80348">
        <w:rPr>
          <w:rFonts w:ascii="GHEA Grapalat" w:hAnsi="GHEA Grapalat"/>
          <w:color w:val="000000"/>
          <w:sz w:val="14"/>
        </w:rPr>
        <w:t>Վերը ներկայացված աղյուսակը կազմվել է Eauction համակարգ</w:t>
      </w:r>
      <w:r>
        <w:rPr>
          <w:rFonts w:ascii="GHEA Grapalat" w:hAnsi="GHEA Grapalat"/>
          <w:color w:val="000000"/>
          <w:sz w:val="14"/>
        </w:rPr>
        <w:t xml:space="preserve">ի </w:t>
      </w:r>
      <w:r w:rsidRPr="00E80348">
        <w:rPr>
          <w:rFonts w:ascii="GHEA Grapalat" w:hAnsi="GHEA Grapalat"/>
          <w:color w:val="000000"/>
          <w:sz w:val="14"/>
        </w:rPr>
        <w:t>տվյալների հիման վրա</w:t>
      </w:r>
    </w:p>
    <w:p w:rsidR="00393E60" w:rsidRPr="007B639F" w:rsidRDefault="00393E60" w:rsidP="00393E60">
      <w:pPr>
        <w:ind w:firstLine="709"/>
        <w:rPr>
          <w:rFonts w:ascii="GHEA Grapalat" w:hAnsi="GHEA Grapalat" w:cs="Sylfaen"/>
          <w:b/>
          <w:sz w:val="20"/>
        </w:rPr>
      </w:pPr>
    </w:p>
    <w:p w:rsidR="009B6D46" w:rsidRPr="00393E60" w:rsidRDefault="009B6D46"/>
    <w:p w:rsidR="009B6D46" w:rsidRPr="00450F2F" w:rsidRDefault="009B6D46">
      <w:pPr>
        <w:rPr>
          <w:lang w:val="af-ZA"/>
        </w:rPr>
      </w:pPr>
      <w:bookmarkStart w:id="0" w:name="_GoBack"/>
      <w:bookmarkEnd w:id="0"/>
    </w:p>
    <w:sectPr w:rsidR="009B6D46" w:rsidRPr="00450F2F" w:rsidSect="00450F2F">
      <w:pgSz w:w="16838" w:h="11906" w:orient="landscape" w:code="9"/>
      <w:pgMar w:top="397" w:right="284" w:bottom="24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0C52"/>
    <w:multiLevelType w:val="hybridMultilevel"/>
    <w:tmpl w:val="99607BC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1243944"/>
    <w:multiLevelType w:val="hybridMultilevel"/>
    <w:tmpl w:val="E61417B2"/>
    <w:lvl w:ilvl="0" w:tplc="ECFE59C2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A92185"/>
    <w:multiLevelType w:val="hybridMultilevel"/>
    <w:tmpl w:val="51D852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16528B"/>
    <w:multiLevelType w:val="hybridMultilevel"/>
    <w:tmpl w:val="DCA2D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770136"/>
    <w:multiLevelType w:val="hybridMultilevel"/>
    <w:tmpl w:val="F42E5002"/>
    <w:lvl w:ilvl="0" w:tplc="D25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4A30A284">
      <w:numFmt w:val="none"/>
      <w:lvlText w:val=""/>
      <w:lvlJc w:val="left"/>
      <w:pPr>
        <w:tabs>
          <w:tab w:val="num" w:pos="360"/>
        </w:tabs>
      </w:pPr>
    </w:lvl>
    <w:lvl w:ilvl="2" w:tplc="1E8C5D42">
      <w:numFmt w:val="none"/>
      <w:lvlText w:val=""/>
      <w:lvlJc w:val="left"/>
      <w:pPr>
        <w:tabs>
          <w:tab w:val="num" w:pos="360"/>
        </w:tabs>
      </w:pPr>
    </w:lvl>
    <w:lvl w:ilvl="3" w:tplc="4306BC0C">
      <w:numFmt w:val="none"/>
      <w:lvlText w:val=""/>
      <w:lvlJc w:val="left"/>
      <w:pPr>
        <w:tabs>
          <w:tab w:val="num" w:pos="360"/>
        </w:tabs>
      </w:pPr>
    </w:lvl>
    <w:lvl w:ilvl="4" w:tplc="CD388D7E">
      <w:numFmt w:val="none"/>
      <w:lvlText w:val=""/>
      <w:lvlJc w:val="left"/>
      <w:pPr>
        <w:tabs>
          <w:tab w:val="num" w:pos="360"/>
        </w:tabs>
      </w:pPr>
    </w:lvl>
    <w:lvl w:ilvl="5" w:tplc="9B28CBF8">
      <w:numFmt w:val="none"/>
      <w:lvlText w:val=""/>
      <w:lvlJc w:val="left"/>
      <w:pPr>
        <w:tabs>
          <w:tab w:val="num" w:pos="360"/>
        </w:tabs>
      </w:pPr>
    </w:lvl>
    <w:lvl w:ilvl="6" w:tplc="868ABC3A">
      <w:numFmt w:val="none"/>
      <w:lvlText w:val=""/>
      <w:lvlJc w:val="left"/>
      <w:pPr>
        <w:tabs>
          <w:tab w:val="num" w:pos="360"/>
        </w:tabs>
      </w:pPr>
    </w:lvl>
    <w:lvl w:ilvl="7" w:tplc="85CE8E86">
      <w:numFmt w:val="none"/>
      <w:lvlText w:val=""/>
      <w:lvlJc w:val="left"/>
      <w:pPr>
        <w:tabs>
          <w:tab w:val="num" w:pos="360"/>
        </w:tabs>
      </w:pPr>
    </w:lvl>
    <w:lvl w:ilvl="8" w:tplc="51BAE49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6E016E9"/>
    <w:multiLevelType w:val="hybridMultilevel"/>
    <w:tmpl w:val="BBC04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119D7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95F2A53"/>
    <w:multiLevelType w:val="hybridMultilevel"/>
    <w:tmpl w:val="E000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76875"/>
    <w:multiLevelType w:val="hybridMultilevel"/>
    <w:tmpl w:val="A990A4EC"/>
    <w:lvl w:ilvl="0" w:tplc="3118D786">
      <w:start w:val="2"/>
      <w:numFmt w:val="bullet"/>
      <w:lvlText w:val=""/>
      <w:lvlJc w:val="left"/>
      <w:pPr>
        <w:ind w:left="134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9" w15:restartNumberingAfterBreak="0">
    <w:nsid w:val="4F5364C8"/>
    <w:multiLevelType w:val="hybridMultilevel"/>
    <w:tmpl w:val="11E60A56"/>
    <w:lvl w:ilvl="0" w:tplc="ECFE59C2">
      <w:start w:val="9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D7F2E7B"/>
    <w:multiLevelType w:val="hybridMultilevel"/>
    <w:tmpl w:val="AB2AD600"/>
    <w:lvl w:ilvl="0" w:tplc="B86CB58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CA4058"/>
    <w:multiLevelType w:val="hybridMultilevel"/>
    <w:tmpl w:val="DCA2D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94DAC"/>
    <w:multiLevelType w:val="hybridMultilevel"/>
    <w:tmpl w:val="ECCE61A0"/>
    <w:lvl w:ilvl="0" w:tplc="B8DA352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9190B87"/>
    <w:multiLevelType w:val="hybridMultilevel"/>
    <w:tmpl w:val="E61417B2"/>
    <w:lvl w:ilvl="0" w:tplc="ECFE59C2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46"/>
    <w:rsid w:val="00021EC9"/>
    <w:rsid w:val="000F221D"/>
    <w:rsid w:val="0022317E"/>
    <w:rsid w:val="00243B78"/>
    <w:rsid w:val="00393E60"/>
    <w:rsid w:val="00450F2F"/>
    <w:rsid w:val="005051E5"/>
    <w:rsid w:val="006A5C47"/>
    <w:rsid w:val="00815473"/>
    <w:rsid w:val="009B6D46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3E5D-FCC1-4C7F-B77C-F12956CA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B6D46"/>
    <w:pPr>
      <w:keepNext/>
      <w:spacing w:after="0" w:line="36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D46"/>
    <w:pPr>
      <w:keepNext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paragraph" w:styleId="Heading3">
    <w:name w:val="heading 3"/>
    <w:basedOn w:val="Normal"/>
    <w:next w:val="Normal"/>
    <w:link w:val="Heading3Char"/>
    <w:qFormat/>
    <w:rsid w:val="009B6D4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6D46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9B6D46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basedOn w:val="DefaultParagraphFont"/>
    <w:link w:val="Heading3"/>
    <w:rsid w:val="009B6D4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9B6D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9B6D4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Hyperlink">
    <w:name w:val="Hyperlink"/>
    <w:uiPriority w:val="99"/>
    <w:rsid w:val="009B6D46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9B6D46"/>
    <w:pPr>
      <w:spacing w:after="0" w:line="360" w:lineRule="auto"/>
      <w:ind w:left="720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B6D46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Footer">
    <w:name w:val="footer"/>
    <w:basedOn w:val="Normal"/>
    <w:link w:val="FooterChar"/>
    <w:uiPriority w:val="99"/>
    <w:rsid w:val="009B6D4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HeaderChar"/>
    <w:uiPriority w:val="99"/>
    <w:rsid w:val="009B6D4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uiPriority w:val="99"/>
    <w:rsid w:val="009B6D4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D46"/>
    <w:pPr>
      <w:spacing w:before="120" w:after="0" w:line="36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rsid w:val="009B6D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9B6D46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B6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9B6D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rm">
    <w:name w:val="norm"/>
    <w:basedOn w:val="Normal"/>
    <w:link w:val="normChar"/>
    <w:rsid w:val="009B6D4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9B6D46"/>
    <w:rPr>
      <w:rFonts w:ascii="Arial Armenian" w:eastAsia="Times New Roman" w:hAnsi="Arial Armenian" w:cs="Times New Roman"/>
      <w:szCs w:val="20"/>
      <w:lang w:val="x-none" w:eastAsia="ru-RU"/>
    </w:rPr>
  </w:style>
  <w:style w:type="paragraph" w:customStyle="1" w:styleId="p29">
    <w:name w:val="p29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2">
    <w:name w:val="s12"/>
    <w:basedOn w:val="DefaultParagraphFont"/>
    <w:rsid w:val="009B6D46"/>
  </w:style>
  <w:style w:type="character" w:styleId="FollowedHyperlink">
    <w:name w:val="FollowedHyperlink"/>
    <w:uiPriority w:val="99"/>
    <w:semiHidden/>
    <w:unhideWhenUsed/>
    <w:rsid w:val="009B6D46"/>
    <w:rPr>
      <w:color w:val="954F72"/>
      <w:u w:val="single"/>
    </w:rPr>
  </w:style>
  <w:style w:type="paragraph" w:customStyle="1" w:styleId="xl65">
    <w:name w:val="xl65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Normal"/>
    <w:rsid w:val="009B6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9B6D46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Default">
    <w:name w:val="Default"/>
    <w:rsid w:val="009B6D46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customStyle="1" w:styleId="xl63">
    <w:name w:val="xl63"/>
    <w:basedOn w:val="Normal"/>
    <w:rsid w:val="009B6D46"/>
    <w:pPr>
      <w:shd w:val="clear" w:color="000000" w:fill="ECEF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maghaqyan@mil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https://mul2-shirak.gov.am/tasks/3186/oneclick/Ardir.docx?token=3798ee7a539f584cfd232499ba9d6857</cp:keywords>
</cp:coreProperties>
</file>