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6E55ED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ՄԱ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6E55ED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hy-AM" w:eastAsia="en-US"/>
        </w:rPr>
        <w:t xml:space="preserve"> NԹ3ՄՊՍԿ-ՄԱ</w:t>
      </w:r>
      <w:r w:rsidR="00FC1CA9">
        <w:rPr>
          <w:rFonts w:ascii="Sylfaen" w:eastAsia="Calibri" w:hAnsi="Sylfaen" w:cs="Sylfaen"/>
          <w:b w:val="0"/>
          <w:bCs/>
          <w:sz w:val="20"/>
          <w:lang w:val="hy-AM" w:eastAsia="en-US"/>
        </w:rPr>
        <w:t>-</w:t>
      </w:r>
      <w:r w:rsidR="00F713AC">
        <w:rPr>
          <w:rFonts w:ascii="Sylfaen" w:eastAsia="Calibri" w:hAnsi="Sylfaen" w:cs="Sylfaen"/>
          <w:b w:val="0"/>
          <w:bCs/>
          <w:sz w:val="20"/>
          <w:lang w:val="hy-AM" w:eastAsia="en-US"/>
        </w:rPr>
        <w:t>26</w:t>
      </w:r>
      <w:r w:rsidR="00FC1CA9">
        <w:rPr>
          <w:rFonts w:ascii="Sylfaen" w:eastAsia="Calibri" w:hAnsi="Sylfaen" w:cs="Sylfaen"/>
          <w:b w:val="0"/>
          <w:bCs/>
          <w:sz w:val="20"/>
          <w:lang w:val="hy-AM" w:eastAsia="en-US"/>
        </w:rPr>
        <w:t>/</w:t>
      </w:r>
      <w:r w:rsidR="006A6E0E">
        <w:rPr>
          <w:rFonts w:ascii="Sylfaen" w:eastAsia="Calibri" w:hAnsi="Sylfaen" w:cs="Sylfaen"/>
          <w:b w:val="0"/>
          <w:bCs/>
          <w:sz w:val="20"/>
          <w:lang w:val="hy-AM" w:eastAsia="en-US"/>
        </w:rPr>
        <w:t>18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af-ZA" w:eastAsia="en-US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6E55ED" w:rsidRDefault="007C160D" w:rsidP="007C160D">
      <w:pPr>
        <w:pStyle w:val="3"/>
        <w:spacing w:after="240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6E55ED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Pr="006E55ED">
        <w:rPr>
          <w:rFonts w:ascii="Sylfaen" w:hAnsi="Sylfaen"/>
          <w:b w:val="0"/>
          <w:sz w:val="18"/>
          <w:szCs w:val="18"/>
          <w:lang w:val="af-ZA"/>
        </w:rPr>
        <w:t>`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«</w:t>
      </w:r>
      <w:r w:rsidR="006E55ED" w:rsidRPr="006E55ED">
        <w:rPr>
          <w:rFonts w:ascii="Sylfaen" w:hAnsi="Sylfaen" w:cs="Sylfaen"/>
          <w:b w:val="0"/>
          <w:sz w:val="18"/>
          <w:szCs w:val="18"/>
          <w:lang w:val="hy-AM"/>
        </w:rPr>
        <w:t>Թիվ 3 մանկապատանեկան ստեղծագործական կենտրոն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» -</w:t>
      </w:r>
      <w:r w:rsidR="002A54AA" w:rsidRPr="006E55ED">
        <w:rPr>
          <w:rFonts w:ascii="Sylfaen" w:hAnsi="Sylfaen" w:cs="Sylfaen"/>
          <w:b w:val="0"/>
          <w:sz w:val="18"/>
          <w:szCs w:val="18"/>
          <w:lang w:val="af-ZA"/>
        </w:rPr>
        <w:t>ը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 xml:space="preserve">, </w:t>
      </w:r>
      <w:r w:rsidR="006E55ED" w:rsidRPr="006E55ED">
        <w:rPr>
          <w:rFonts w:ascii="Sylfaen" w:hAnsi="Sylfaen"/>
          <w:b w:val="0"/>
          <w:sz w:val="18"/>
          <w:szCs w:val="18"/>
          <w:lang w:val="hy-AM"/>
        </w:rPr>
        <w:t xml:space="preserve">Էրեբունի 15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ստորև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/>
          <w:b w:val="0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hy-AM" w:eastAsia="en-US"/>
        </w:rPr>
        <w:t xml:space="preserve"> NԹ3ՄՊՍԿ-ՄԱ</w:t>
      </w:r>
      <w:r w:rsidR="00F713AC">
        <w:rPr>
          <w:rFonts w:ascii="Sylfaen" w:eastAsia="Calibri" w:hAnsi="Sylfaen" w:cs="Sylfaen"/>
          <w:b w:val="0"/>
          <w:bCs/>
          <w:sz w:val="20"/>
          <w:lang w:val="hy-AM" w:eastAsia="en-US"/>
        </w:rPr>
        <w:t>-26</w:t>
      </w:r>
      <w:r w:rsidR="00FC1CA9">
        <w:rPr>
          <w:rFonts w:ascii="Sylfaen" w:eastAsia="Calibri" w:hAnsi="Sylfaen" w:cs="Sylfaen"/>
          <w:b w:val="0"/>
          <w:bCs/>
          <w:sz w:val="20"/>
          <w:lang w:val="hy-AM" w:eastAsia="en-US"/>
        </w:rPr>
        <w:t>/</w:t>
      </w:r>
      <w:r w:rsidR="00D7695E">
        <w:rPr>
          <w:rFonts w:ascii="Sylfaen" w:eastAsia="Calibri" w:hAnsi="Sylfaen" w:cs="Sylfaen"/>
          <w:b w:val="0"/>
          <w:bCs/>
          <w:sz w:val="20"/>
          <w:lang w:val="hy-AM" w:eastAsia="en-US"/>
        </w:rPr>
        <w:t>1</w:t>
      </w:r>
      <w:r w:rsidR="006A6E0E">
        <w:rPr>
          <w:rFonts w:ascii="Sylfaen" w:eastAsia="Calibri" w:hAnsi="Sylfaen" w:cs="Sylfaen"/>
          <w:b w:val="0"/>
          <w:bCs/>
          <w:sz w:val="20"/>
          <w:lang w:val="hy-AM" w:eastAsia="en-US"/>
        </w:rPr>
        <w:t>8</w:t>
      </w:r>
      <w:r w:rsidRPr="006E55ED">
        <w:rPr>
          <w:rFonts w:ascii="Sylfaen" w:hAnsi="Sylfaen"/>
          <w:b w:val="0"/>
          <w:bCs/>
          <w:iCs/>
          <w:sz w:val="22"/>
          <w:szCs w:val="22"/>
          <w:lang w:val="pt-BR"/>
        </w:rPr>
        <w:t>&gt;&gt;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հայտարարված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ընթացակարգով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պայմանագիր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կնքելու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որոշման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Pr="006E55ED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p w:rsidR="007C160D" w:rsidRPr="00FC1CA9" w:rsidRDefault="006E55ED" w:rsidP="00FC1CA9">
      <w:pPr>
        <w:ind w:firstLine="706"/>
        <w:jc w:val="both"/>
        <w:rPr>
          <w:rFonts w:ascii="Sylfaen" w:hAnsi="Sylfaen"/>
          <w:sz w:val="18"/>
          <w:szCs w:val="18"/>
          <w:lang w:val="hy-AM"/>
        </w:rPr>
      </w:pPr>
      <w:r w:rsidRPr="006E55ED">
        <w:rPr>
          <w:rFonts w:ascii="Sylfaen" w:hAnsi="Sylfaen" w:cs="Sylfaen"/>
          <w:sz w:val="18"/>
          <w:szCs w:val="18"/>
          <w:lang w:val="hy-AM"/>
        </w:rPr>
        <w:t xml:space="preserve">ՊՍ-ի 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527AE0" w:rsidRPr="006E55ED">
        <w:rPr>
          <w:rFonts w:ascii="Sylfaen" w:hAnsi="Sylfaen"/>
          <w:sz w:val="18"/>
          <w:szCs w:val="18"/>
          <w:lang w:val="af-ZA"/>
        </w:rPr>
        <w:t>202</w:t>
      </w:r>
      <w:r w:rsidR="00F713AC">
        <w:rPr>
          <w:rFonts w:ascii="Sylfaen" w:hAnsi="Sylfaen"/>
          <w:sz w:val="18"/>
          <w:szCs w:val="18"/>
          <w:lang w:val="hy-AM"/>
        </w:rPr>
        <w:t>6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թվականի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D7695E">
        <w:rPr>
          <w:rFonts w:ascii="Sylfaen" w:hAnsi="Sylfaen"/>
          <w:sz w:val="18"/>
          <w:szCs w:val="18"/>
          <w:lang w:val="hy-AM"/>
        </w:rPr>
        <w:t xml:space="preserve">հուլիսի </w:t>
      </w:r>
      <w:r w:rsidR="006A6E0E">
        <w:rPr>
          <w:rFonts w:ascii="Sylfaen" w:hAnsi="Sylfaen"/>
          <w:sz w:val="18"/>
          <w:szCs w:val="18"/>
          <w:lang w:val="hy-AM"/>
        </w:rPr>
        <w:t>10</w:t>
      </w:r>
      <w:r w:rsidRPr="006E55ED">
        <w:rPr>
          <w:rFonts w:ascii="Sylfaen" w:hAnsi="Sylfaen"/>
          <w:sz w:val="18"/>
          <w:szCs w:val="18"/>
          <w:lang w:val="hy-AM"/>
        </w:rPr>
        <w:t>-ի</w:t>
      </w:r>
      <w:r w:rsidR="00475898">
        <w:rPr>
          <w:rFonts w:ascii="Sylfaen" w:hAnsi="Sylfaen"/>
          <w:sz w:val="18"/>
          <w:szCs w:val="18"/>
          <w:lang w:val="hy-AM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թիվ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6A6E0E">
        <w:rPr>
          <w:rFonts w:ascii="Sylfaen" w:hAnsi="Sylfaen"/>
          <w:sz w:val="18"/>
          <w:szCs w:val="18"/>
          <w:lang w:val="hy-AM"/>
        </w:rPr>
        <w:t>18</w:t>
      </w:r>
      <w:r w:rsidR="00F713AC">
        <w:rPr>
          <w:rFonts w:ascii="Sylfaen" w:hAnsi="Sylfaen"/>
          <w:sz w:val="18"/>
          <w:szCs w:val="18"/>
          <w:lang w:val="hy-AM"/>
        </w:rPr>
        <w:t xml:space="preserve"> </w:t>
      </w:r>
      <w:r w:rsidRPr="006E55ED">
        <w:rPr>
          <w:rFonts w:ascii="Sylfaen" w:hAnsi="Sylfaen"/>
          <w:sz w:val="18"/>
          <w:szCs w:val="18"/>
          <w:lang w:val="hy-AM"/>
        </w:rPr>
        <w:t>արձանագրության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են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բոլոր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հայտերի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6E55ED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6E55ED" w:rsidRDefault="007C160D" w:rsidP="007C160D">
      <w:pPr>
        <w:rPr>
          <w:rFonts w:ascii="Sylfaen" w:hAnsi="Sylfaen" w:cs="Sylfaen"/>
          <w:sz w:val="18"/>
          <w:szCs w:val="18"/>
          <w:lang w:val="af-ZA"/>
        </w:rPr>
      </w:pPr>
    </w:p>
    <w:p w:rsidR="007C160D" w:rsidRPr="00F713AC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FF4277">
        <w:rPr>
          <w:rFonts w:ascii="Sylfaen" w:hAnsi="Sylfaen" w:cs="Sylfaen"/>
          <w:sz w:val="18"/>
          <w:szCs w:val="18"/>
          <w:lang w:val="hy-AM"/>
        </w:rPr>
        <w:t>՝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FF4277">
        <w:rPr>
          <w:rFonts w:ascii="Sylfaen" w:hAnsi="Sylfaen" w:cs="Sylfaen"/>
          <w:sz w:val="18"/>
          <w:szCs w:val="18"/>
          <w:lang w:val="hy-AM"/>
        </w:rPr>
        <w:t>գրասենյակային</w:t>
      </w:r>
      <w:r w:rsidR="00D7695E">
        <w:rPr>
          <w:rFonts w:ascii="Sylfaen" w:hAnsi="Sylfaen" w:cs="Sylfaen"/>
          <w:sz w:val="18"/>
          <w:szCs w:val="18"/>
          <w:lang w:val="hy-AM"/>
        </w:rPr>
        <w:t xml:space="preserve"> և տնտեսական </w:t>
      </w:r>
      <w:r w:rsidR="00FF4277">
        <w:rPr>
          <w:rFonts w:ascii="Sylfaen" w:hAnsi="Sylfaen" w:cs="Sylfaen"/>
          <w:sz w:val="18"/>
          <w:szCs w:val="18"/>
          <w:lang w:val="hy-AM"/>
        </w:rPr>
        <w:t xml:space="preserve"> ապրանքներ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6E55E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E55ED" w:rsidRPr="006E55ED" w:rsidRDefault="006E55ED" w:rsidP="006E55E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FC1CA9">
              <w:rPr>
                <w:rFonts w:ascii="NotoSans-Regular" w:eastAsia="Calibri" w:hAnsi="NotoSans-Regular" w:cs="NotoSans-Regular"/>
                <w:sz w:val="16"/>
                <w:szCs w:val="16"/>
                <w:lang w:val="hy-AM" w:eastAsia="en-US"/>
              </w:rPr>
              <w:t>«</w:t>
            </w:r>
            <w:r w:rsidR="006A6E0E">
              <w:rPr>
                <w:rFonts w:asciiTheme="minorHAnsi" w:eastAsia="Calibri" w:hAnsiTheme="minorHAnsi" w:cs="DejaVuSerifCondensed"/>
                <w:sz w:val="16"/>
                <w:szCs w:val="16"/>
                <w:lang w:val="hy-AM" w:eastAsia="en-US"/>
              </w:rPr>
              <w:t>ՍԵՐԳՈ ՇԻՆ</w:t>
            </w:r>
            <w:r w:rsidRPr="00FC1CA9">
              <w:rPr>
                <w:rFonts w:ascii="DejaVuSerifCondensed" w:eastAsia="Calibri" w:hAnsi="DejaVuSerifCondensed" w:cs="DejaVuSerifCondensed"/>
                <w:sz w:val="16"/>
                <w:szCs w:val="16"/>
                <w:lang w:val="hy-AM" w:eastAsia="en-US"/>
              </w:rPr>
              <w:t>»</w:t>
            </w:r>
            <w:r w:rsidRPr="006E55ED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6E55ED">
              <w:rPr>
                <w:rFonts w:ascii="Calibri" w:hAnsi="Calibri" w:cs="Arial"/>
                <w:sz w:val="16"/>
                <w:szCs w:val="16"/>
                <w:lang w:val="hy-AM"/>
              </w:rPr>
              <w:t xml:space="preserve"> </w:t>
            </w:r>
            <w:r w:rsidR="00F713AC">
              <w:rPr>
                <w:rFonts w:ascii="Sylfaen" w:eastAsia="Calibri" w:hAnsi="Sylfaen"/>
                <w:iCs/>
                <w:color w:val="000000"/>
                <w:sz w:val="16"/>
                <w:szCs w:val="16"/>
                <w:lang w:val="hy-AM" w:eastAsia="en-US"/>
              </w:rPr>
              <w:t>ՍՊԸ</w:t>
            </w:r>
          </w:p>
          <w:p w:rsidR="007C160D" w:rsidRPr="00FC1CA9" w:rsidRDefault="007C160D" w:rsidP="009C6A2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6A6E0E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4662C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A6E0E" w:rsidRPr="006E55ED" w:rsidRDefault="006A6E0E" w:rsidP="006A6E0E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FC1CA9">
              <w:rPr>
                <w:rFonts w:ascii="NotoSans-Regular" w:eastAsia="Calibri" w:hAnsi="NotoSans-Regular" w:cs="NotoSans-Regular"/>
                <w:sz w:val="16"/>
                <w:szCs w:val="16"/>
                <w:lang w:val="hy-AM" w:eastAsia="en-US"/>
              </w:rPr>
              <w:t>«</w:t>
            </w:r>
            <w:r>
              <w:rPr>
                <w:rFonts w:asciiTheme="minorHAnsi" w:eastAsia="Calibri" w:hAnsiTheme="minorHAnsi" w:cs="DejaVuSerifCondensed"/>
                <w:sz w:val="16"/>
                <w:szCs w:val="16"/>
                <w:lang w:val="hy-AM" w:eastAsia="en-US"/>
              </w:rPr>
              <w:t>ՍԵՐԳՈ ՇԻՆ</w:t>
            </w:r>
            <w:r w:rsidRPr="00FC1CA9">
              <w:rPr>
                <w:rFonts w:ascii="DejaVuSerifCondensed" w:eastAsia="Calibri" w:hAnsi="DejaVuSerifCondensed" w:cs="DejaVuSerifCondensed"/>
                <w:sz w:val="16"/>
                <w:szCs w:val="16"/>
                <w:lang w:val="hy-AM" w:eastAsia="en-US"/>
              </w:rPr>
              <w:t>»</w:t>
            </w:r>
            <w:r w:rsidRPr="006E55ED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6E55ED">
              <w:rPr>
                <w:rFonts w:ascii="Calibri" w:hAnsi="Calibri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eastAsia="Calibri" w:hAnsi="Sylfaen"/>
                <w:iCs/>
                <w:color w:val="000000"/>
                <w:sz w:val="16"/>
                <w:szCs w:val="16"/>
                <w:lang w:val="hy-AM" w:eastAsia="en-US"/>
              </w:rPr>
              <w:t>ՍՊԸ</w:t>
            </w:r>
          </w:p>
          <w:p w:rsidR="007C160D" w:rsidRPr="00FC1CA9" w:rsidRDefault="007C160D" w:rsidP="009C6A2F">
            <w:pPr>
              <w:rPr>
                <w:rFonts w:ascii="Sylfaen" w:hAnsi="Sylfaen" w:cs="Arial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6E55ED" w:rsidRDefault="006A6E0E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</w:t>
            </w:r>
            <w:r w:rsidR="006C2709">
              <w:rPr>
                <w:rFonts w:ascii="Sylfaen" w:hAnsi="Sylfaen"/>
                <w:color w:val="000000" w:themeColor="text1"/>
                <w:sz w:val="16"/>
                <w:szCs w:val="16"/>
              </w:rPr>
              <w:t>00000</w:t>
            </w:r>
            <w:r w:rsidR="00475898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/ԱԱՀ-ով/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>
        <w:rPr>
          <w:rFonts w:ascii="Sylfaen" w:hAnsi="Sylfaen" w:cs="Sylfaen"/>
          <w:sz w:val="16"/>
          <w:szCs w:val="16"/>
          <w:lang w:val="af-ZA"/>
        </w:rPr>
        <w:t>20</w:t>
      </w:r>
      <w:r w:rsidR="00FC1CA9">
        <w:rPr>
          <w:rFonts w:ascii="Sylfaen" w:hAnsi="Sylfaen" w:cs="Sylfaen"/>
          <w:sz w:val="16"/>
          <w:szCs w:val="16"/>
          <w:lang w:val="af-ZA"/>
        </w:rPr>
        <w:t>2</w:t>
      </w:r>
      <w:r w:rsidR="00F713AC">
        <w:rPr>
          <w:rFonts w:ascii="Sylfaen" w:hAnsi="Sylfaen" w:cs="Sylfaen"/>
          <w:sz w:val="16"/>
          <w:szCs w:val="16"/>
          <w:lang w:val="hy-AM"/>
        </w:rPr>
        <w:t>6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6E55E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6E55ED">
        <w:rPr>
          <w:rFonts w:ascii="Sylfaen" w:hAnsi="Sylfaen" w:cs="Sylfaen"/>
          <w:sz w:val="18"/>
          <w:szCs w:val="18"/>
          <w:lang w:val="hy-AM"/>
        </w:rPr>
        <w:t>՝010-45-54-80</w:t>
      </w:r>
    </w:p>
    <w:p w:rsidR="007C160D" w:rsidRPr="006E55E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6E55ED">
        <w:rPr>
          <w:rFonts w:ascii="Sylfaen" w:hAnsi="Sylfaen"/>
          <w:sz w:val="18"/>
          <w:szCs w:val="18"/>
          <w:lang w:val="af-ZA"/>
        </w:rPr>
        <w:t xml:space="preserve"> </w:t>
      </w:r>
      <w:r w:rsidR="006E55ED" w:rsidRPr="006E55ED">
        <w:rPr>
          <w:rFonts w:ascii="Sylfaen" w:hAnsi="Sylfaen"/>
          <w:sz w:val="18"/>
          <w:szCs w:val="18"/>
          <w:lang w:val="hy-AM"/>
        </w:rPr>
        <w:t>mpskmshakuyt@gmail.com</w:t>
      </w:r>
    </w:p>
    <w:p w:rsidR="007C160D" w:rsidRPr="00F84470" w:rsidRDefault="007C160D" w:rsidP="006E55E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6E55ED">
        <w:rPr>
          <w:rFonts w:ascii="Sylfaen" w:hAnsi="Sylfaen" w:cs="Sylfaen"/>
          <w:sz w:val="18"/>
          <w:szCs w:val="18"/>
          <w:lang w:val="af-ZA"/>
        </w:rPr>
        <w:t>`</w:t>
      </w:r>
      <w:r w:rsidR="006E55ED"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6E55ED">
        <w:rPr>
          <w:rFonts w:ascii="Sylfaen" w:hAnsi="Sylfaen" w:cs="Sylfaen"/>
          <w:sz w:val="18"/>
          <w:szCs w:val="18"/>
          <w:lang w:val="hy-AM"/>
        </w:rPr>
        <w:t>Թիվ 3 մանկապատանեկան ստեղծագործական կենտրոն</w:t>
      </w:r>
      <w:r w:rsidR="006E55ED" w:rsidRPr="00282AA0">
        <w:rPr>
          <w:rFonts w:ascii="Sylfaen" w:hAnsi="Sylfaen" w:cs="Sylfaen"/>
          <w:sz w:val="18"/>
          <w:szCs w:val="18"/>
          <w:lang w:val="af-ZA"/>
        </w:rPr>
        <w:t>»</w:t>
      </w:r>
    </w:p>
    <w:p w:rsidR="003C58A8" w:rsidRPr="006E55ED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E55ED">
        <w:rPr>
          <w:lang w:val="af-ZA"/>
        </w:rPr>
        <w:br w:type="column"/>
      </w:r>
      <w:r w:rsidRPr="006E55ED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6E55ED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E55ED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6E55ED" w:rsidRDefault="003C58A8" w:rsidP="006E55ED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6E55ED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6E55ED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hy-AM" w:eastAsia="en-US"/>
        </w:rPr>
        <w:t xml:space="preserve"> NԹ3ՄՊՍԿ-ՄԱ</w:t>
      </w:r>
      <w:r w:rsidR="00475898">
        <w:rPr>
          <w:rFonts w:ascii="Sylfaen" w:eastAsia="Calibri" w:hAnsi="Sylfaen" w:cs="Sylfaen"/>
          <w:b w:val="0"/>
          <w:bCs/>
          <w:sz w:val="20"/>
          <w:lang w:val="hy-AM" w:eastAsia="en-US"/>
        </w:rPr>
        <w:t>-26/</w:t>
      </w:r>
      <w:r w:rsidR="006A6E0E">
        <w:rPr>
          <w:rFonts w:ascii="Sylfaen" w:eastAsia="Calibri" w:hAnsi="Sylfaen" w:cs="Sylfaen"/>
          <w:b w:val="0"/>
          <w:bCs/>
          <w:sz w:val="20"/>
          <w:lang w:val="hy-AM" w:eastAsia="en-US"/>
        </w:rPr>
        <w:t>18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af-ZA" w:eastAsia="en-US"/>
        </w:rPr>
        <w:t xml:space="preserve"> </w:t>
      </w:r>
      <w:r w:rsidR="006E55ED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E55ED">
        <w:rPr>
          <w:rFonts w:ascii="GHEA Grapalat" w:hAnsi="GHEA Grapalat"/>
          <w:sz w:val="22"/>
          <w:szCs w:val="22"/>
          <w:lang w:val="ru-RU"/>
        </w:rPr>
        <w:t xml:space="preserve"> «</w:t>
      </w:r>
      <w:r w:rsidR="006E55ED" w:rsidRPr="006E55ED">
        <w:rPr>
          <w:lang w:val="ru-RU"/>
        </w:rPr>
        <w:t>«</w:t>
      </w:r>
      <w:r w:rsidR="006E55ED" w:rsidRPr="006E55ED">
        <w:rPr>
          <w:rFonts w:ascii="Cambria" w:hAnsi="Cambria" w:cs="Cambria"/>
          <w:lang w:val="ru-RU"/>
        </w:rPr>
        <w:t>Центр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детского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и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юношеского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творчества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Times New Roman" w:hAnsi="Times New Roman"/>
          <w:lang w:val="ru-RU"/>
        </w:rPr>
        <w:t>№</w:t>
      </w:r>
      <w:r w:rsidR="006E55ED" w:rsidRPr="006E55ED">
        <w:rPr>
          <w:lang w:val="ru-RU"/>
        </w:rPr>
        <w:t>3</w:t>
      </w:r>
      <w:r w:rsidRPr="006E55ED">
        <w:rPr>
          <w:rFonts w:ascii="GHEA Grapalat" w:hAnsi="GHEA Grapalat"/>
          <w:sz w:val="22"/>
          <w:szCs w:val="22"/>
          <w:lang w:val="ru-RU"/>
        </w:rPr>
        <w:t>»</w:t>
      </w:r>
      <w:r w:rsidR="005673D7" w:rsidRPr="005673D7">
        <w:rPr>
          <w:lang w:val="ru-RU"/>
        </w:rPr>
        <w:t xml:space="preserve"> </w:t>
      </w:r>
      <w:r w:rsidR="005673D7" w:rsidRPr="005673D7">
        <w:rPr>
          <w:rFonts w:ascii="Cambria" w:hAnsi="Cambria" w:cs="Cambria"/>
          <w:lang w:val="ru-RU"/>
        </w:rPr>
        <w:t>Эребуни</w:t>
      </w:r>
      <w:r w:rsidR="005673D7" w:rsidRPr="005673D7">
        <w:rPr>
          <w:lang w:val="ru-RU"/>
        </w:rPr>
        <w:t>, 15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 ниже представляет информацию о решении заключения договора в результате процедуры закупки под кодом</w:t>
      </w:r>
      <w:r w:rsidR="006E55ED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Cs/>
          <w:sz w:val="20"/>
          <w:lang w:val="hy-AM" w:eastAsia="en-US"/>
        </w:rPr>
        <w:t>NԹ3ՄՊՍԿ-ՄԱ</w:t>
      </w:r>
      <w:r w:rsidR="00475898">
        <w:rPr>
          <w:rFonts w:ascii="Sylfaen" w:eastAsia="Calibri" w:hAnsi="Sylfaen" w:cs="Sylfaen"/>
          <w:bCs/>
          <w:sz w:val="20"/>
          <w:lang w:val="hy-AM" w:eastAsia="en-US"/>
        </w:rPr>
        <w:t>-26/</w:t>
      </w:r>
      <w:r w:rsidR="00D7695E">
        <w:rPr>
          <w:rFonts w:ascii="Sylfaen" w:eastAsia="Calibri" w:hAnsi="Sylfaen" w:cs="Sylfaen"/>
          <w:bCs/>
          <w:sz w:val="20"/>
          <w:lang w:val="hy-AM" w:eastAsia="en-US"/>
        </w:rPr>
        <w:t>1</w:t>
      </w:r>
      <w:r w:rsidR="006A6E0E">
        <w:rPr>
          <w:rFonts w:ascii="Sylfaen" w:eastAsia="Calibri" w:hAnsi="Sylfaen" w:cs="Sylfaen"/>
          <w:bCs/>
          <w:sz w:val="20"/>
          <w:lang w:val="hy-AM" w:eastAsia="en-US"/>
        </w:rPr>
        <w:t>8</w:t>
      </w:r>
      <w:r w:rsidR="006E55ED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="006E55ED">
        <w:rPr>
          <w:rFonts w:ascii="Sylfaen" w:hAnsi="Sylfaen"/>
          <w:bCs/>
          <w:iCs/>
          <w:sz w:val="22"/>
          <w:szCs w:val="22"/>
          <w:lang w:val="hy-AM"/>
        </w:rPr>
        <w:t xml:space="preserve">, </w:t>
      </w:r>
      <w:r w:rsidRPr="006E55ED">
        <w:rPr>
          <w:rFonts w:ascii="GHEA Grapalat" w:hAnsi="GHEA Grapalat"/>
          <w:sz w:val="22"/>
          <w:szCs w:val="22"/>
          <w:lang w:val="ru-RU"/>
        </w:rPr>
        <w:t>организованной с целью приобретения</w:t>
      </w:r>
      <w:r w:rsidR="005673D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D7695E">
        <w:rPr>
          <w:rFonts w:ascii="GHEA Grapalat" w:hAnsi="GHEA Grapalat"/>
          <w:sz w:val="22"/>
          <w:szCs w:val="22"/>
          <w:lang w:val="hy-AM"/>
        </w:rPr>
        <w:t>1</w:t>
      </w:r>
      <w:r w:rsidR="006A6E0E">
        <w:rPr>
          <w:rFonts w:ascii="GHEA Grapalat" w:hAnsi="GHEA Grapalat"/>
          <w:sz w:val="22"/>
          <w:szCs w:val="22"/>
          <w:lang w:val="hy-AM"/>
        </w:rPr>
        <w:t>8</w:t>
      </w:r>
      <w:r w:rsidR="005673D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 от</w:t>
      </w:r>
      <w:r w:rsidR="00475898">
        <w:rPr>
          <w:rFonts w:ascii="GHEA Grapalat" w:hAnsi="GHEA Grapalat"/>
          <w:sz w:val="22"/>
          <w:szCs w:val="22"/>
          <w:lang w:val="hy-AM"/>
        </w:rPr>
        <w:t xml:space="preserve"> </w:t>
      </w:r>
      <w:r w:rsidR="006A6E0E">
        <w:rPr>
          <w:rFonts w:ascii="GHEA Grapalat" w:hAnsi="GHEA Grapalat"/>
          <w:sz w:val="22"/>
          <w:szCs w:val="22"/>
          <w:lang w:val="hy-AM"/>
        </w:rPr>
        <w:t>10</w:t>
      </w:r>
      <w:r w:rsidR="005673D7">
        <w:rPr>
          <w:rFonts w:ascii="Cambria Math" w:hAnsi="Cambria Math"/>
          <w:sz w:val="22"/>
          <w:szCs w:val="22"/>
          <w:lang w:val="hy-AM"/>
        </w:rPr>
        <w:t>․</w:t>
      </w:r>
      <w:r w:rsidR="00475898">
        <w:rPr>
          <w:rFonts w:ascii="GHEA Grapalat" w:hAnsi="GHEA Grapalat"/>
          <w:sz w:val="22"/>
          <w:szCs w:val="22"/>
          <w:lang w:val="hy-AM"/>
        </w:rPr>
        <w:t>0</w:t>
      </w:r>
      <w:r w:rsidR="00FF4277">
        <w:rPr>
          <w:rFonts w:ascii="GHEA Grapalat" w:hAnsi="GHEA Grapalat"/>
          <w:sz w:val="22"/>
          <w:szCs w:val="22"/>
          <w:lang w:val="hy-AM"/>
        </w:rPr>
        <w:t>7</w:t>
      </w:r>
      <w:r w:rsidR="00F713AC">
        <w:rPr>
          <w:rFonts w:ascii="Cambria Math" w:hAnsi="Cambria Math"/>
          <w:sz w:val="22"/>
          <w:szCs w:val="22"/>
          <w:lang w:val="hy-AM"/>
        </w:rPr>
        <w:t>․</w:t>
      </w:r>
      <w:r w:rsidRPr="006E55ED">
        <w:rPr>
          <w:rFonts w:ascii="GHEA Grapalat" w:hAnsi="GHEA Grapalat"/>
          <w:sz w:val="22"/>
          <w:szCs w:val="22"/>
          <w:lang w:val="ru-RU"/>
        </w:rPr>
        <w:t>20</w:t>
      </w:r>
      <w:r w:rsidR="005673D7">
        <w:rPr>
          <w:rFonts w:ascii="GHEA Grapalat" w:hAnsi="GHEA Grapalat"/>
          <w:sz w:val="22"/>
          <w:szCs w:val="22"/>
          <w:lang w:val="ru-RU"/>
        </w:rPr>
        <w:t>2</w:t>
      </w:r>
      <w:r w:rsidR="00F713AC">
        <w:rPr>
          <w:rFonts w:ascii="GHEA Grapalat" w:hAnsi="GHEA Grapalat"/>
          <w:sz w:val="22"/>
          <w:szCs w:val="22"/>
          <w:lang w:val="hy-AM"/>
        </w:rPr>
        <w:t xml:space="preserve">6 </w:t>
      </w:r>
      <w:r w:rsidRPr="006E55ED">
        <w:rPr>
          <w:rFonts w:ascii="GHEA Grapalat" w:hAnsi="GHEA Grapalat"/>
          <w:sz w:val="22"/>
          <w:szCs w:val="22"/>
          <w:lang w:val="ru-RU"/>
        </w:rPr>
        <w:t>года</w:t>
      </w:r>
      <w:r w:rsidRPr="006E55ED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5673D7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673D7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Pr="005673D7">
        <w:rPr>
          <w:rFonts w:ascii="Times New Roman" w:hAnsi="Times New Roman"/>
          <w:lang w:val="ru-RU"/>
        </w:rPr>
        <w:t>__________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5673D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FC1CA9" w:rsidRDefault="006A6E0E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</w:pPr>
            <w:r>
              <w:t>ООО «СЕРГО ШИН»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4662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5673D7" w:rsidRDefault="005673D7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5673D7" w:rsidRDefault="005673D7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6A6E0E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6E55ED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9C6A2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5673D7" w:rsidRDefault="003C58A8" w:rsidP="00FC1C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6A6E0E" w:rsidRDefault="006A6E0E" w:rsidP="009C6A2F">
            <w:pPr>
              <w:ind w:right="-92"/>
              <w:jc w:val="center"/>
              <w:rPr>
                <w:rFonts w:asciiTheme="minorHAnsi" w:eastAsia="Sylfaen" w:hAnsiTheme="minorHAnsi"/>
                <w:lang w:val="hy-AM"/>
              </w:rPr>
            </w:pPr>
            <w:r>
              <w:rPr>
                <w:rFonts w:ascii="Cambria" w:hAnsi="Cambria" w:cs="Cambria"/>
              </w:rPr>
              <w:t>ООО</w:t>
            </w:r>
            <w:r>
              <w:t xml:space="preserve"> </w:t>
            </w:r>
            <w:r>
              <w:rPr>
                <w:rFonts w:asciiTheme="minorHAnsi" w:hAnsiTheme="minorHAnsi" w:cs="Times Armenian"/>
                <w:lang w:val="hy-AM"/>
              </w:rPr>
              <w:t>&lt;&lt;</w:t>
            </w:r>
            <w:r>
              <w:rPr>
                <w:rFonts w:ascii="Cambria" w:hAnsi="Cambria" w:cs="Cambria"/>
              </w:rPr>
              <w:t>СЕРГО</w:t>
            </w:r>
            <w:r>
              <w:t xml:space="preserve"> </w:t>
            </w:r>
            <w:r>
              <w:rPr>
                <w:rFonts w:ascii="Cambria" w:hAnsi="Cambria" w:cs="Cambria"/>
              </w:rPr>
              <w:t>ШИН</w:t>
            </w:r>
            <w:r>
              <w:rPr>
                <w:rFonts w:asciiTheme="minorHAnsi" w:hAnsiTheme="minorHAnsi" w:cs="Times Armenian"/>
                <w:lang w:val="hy-AM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475898" w:rsidRDefault="006A6E0E" w:rsidP="005673D7">
            <w:pPr>
              <w:jc w:val="center"/>
              <w:rPr>
                <w:rFonts w:ascii="Times New Roman" w:eastAsia="Sylfaen" w:hAnsi="Times New Roma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2</w:t>
            </w:r>
            <w:r w:rsidR="006C2709">
              <w:rPr>
                <w:rFonts w:ascii="Sylfaen" w:hAnsi="Sylfaen"/>
                <w:color w:val="000000" w:themeColor="text1"/>
                <w:sz w:val="16"/>
                <w:szCs w:val="16"/>
              </w:rPr>
              <w:t>00000</w:t>
            </w:r>
            <w:r w:rsidR="00475898" w:rsidRPr="006E55ED">
              <w:rPr>
                <w:rFonts w:ascii="GHEA Grapalat" w:hAnsi="GHEA Grapalat"/>
                <w:b/>
                <w:sz w:val="20"/>
                <w:lang w:val="ru-RU"/>
              </w:rPr>
              <w:t xml:space="preserve"> НДС</w:t>
            </w:r>
            <w:r w:rsidR="00475898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</w:tbl>
    <w:p w:rsidR="003C58A8" w:rsidRPr="006E55E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E55E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673D7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5673D7">
        <w:rPr>
          <w:rFonts w:ascii="GHEA Grapalat" w:hAnsi="GHEA Grapalat"/>
          <w:sz w:val="22"/>
          <w:szCs w:val="22"/>
        </w:rPr>
        <w:t> </w:t>
      </w:r>
      <w:r w:rsidRPr="005673D7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5673D7">
        <w:rPr>
          <w:rFonts w:ascii="GHEA Grapalat" w:hAnsi="GHEA Grapalat"/>
          <w:sz w:val="22"/>
          <w:szCs w:val="22"/>
        </w:rPr>
        <w:t> </w:t>
      </w:r>
      <w:r w:rsidRPr="005673D7">
        <w:rPr>
          <w:rFonts w:ascii="GHEA Grapalat" w:hAnsi="GHEA Grapalat"/>
          <w:sz w:val="22"/>
          <w:szCs w:val="22"/>
          <w:lang w:val="ru-RU"/>
        </w:rPr>
        <w:t>опубликования настоящего объявления, до 5-го календарного дня включительно.</w:t>
      </w:r>
    </w:p>
    <w:p w:rsidR="003C58A8" w:rsidRPr="00F713AC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673D7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F713AC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Pr="00F713AC">
        <w:rPr>
          <w:rFonts w:ascii="Times New Roman" w:hAnsi="Times New Roman"/>
          <w:lang w:val="ru-RU"/>
        </w:rPr>
        <w:t>__________</w:t>
      </w:r>
      <w:r w:rsidRPr="00F713AC">
        <w:rPr>
          <w:rFonts w:ascii="GHEA Grapalat" w:hAnsi="GHEA Grapalat"/>
          <w:sz w:val="22"/>
          <w:szCs w:val="22"/>
          <w:lang w:val="ru-RU"/>
        </w:rPr>
        <w:t xml:space="preserve">" </w:t>
      </w:r>
      <w:r w:rsidRPr="00F713AC">
        <w:rPr>
          <w:rFonts w:ascii="Times New Roman" w:hAnsi="Times New Roman"/>
          <w:lang w:val="ru-RU"/>
        </w:rPr>
        <w:t>__________</w:t>
      </w:r>
      <w:r w:rsidRPr="00F713AC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F713AC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5673D7" w:rsidRDefault="003C58A8" w:rsidP="005673D7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FC1CA9">
        <w:rPr>
          <w:rFonts w:ascii="GHEA Grapalat" w:hAnsi="GHEA Grapalat"/>
          <w:szCs w:val="24"/>
          <w:lang w:val="ru-RU"/>
        </w:rPr>
        <w:t xml:space="preserve">Телефон </w:t>
      </w:r>
      <w:r w:rsidR="005673D7">
        <w:rPr>
          <w:rFonts w:ascii="Sylfaen" w:hAnsi="Sylfaen" w:cs="Sylfaen"/>
          <w:sz w:val="18"/>
          <w:szCs w:val="18"/>
          <w:lang w:val="hy-AM"/>
        </w:rPr>
        <w:t>010-45-54-80</w:t>
      </w:r>
    </w:p>
    <w:p w:rsidR="003C58A8" w:rsidRPr="005673D7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5673D7">
        <w:rPr>
          <w:rFonts w:ascii="GHEA Grapalat" w:hAnsi="GHEA Grapalat"/>
          <w:szCs w:val="24"/>
          <w:lang w:val="ru-RU"/>
        </w:rPr>
        <w:t>Электронная п</w:t>
      </w:r>
      <w:r w:rsidRPr="005673D7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5673D7" w:rsidRPr="006E55ED">
        <w:rPr>
          <w:rFonts w:ascii="Sylfaen" w:hAnsi="Sylfaen"/>
          <w:sz w:val="18"/>
          <w:szCs w:val="18"/>
          <w:lang w:val="hy-AM"/>
        </w:rPr>
        <w:t>mpskmshakuyt@gmail.com</w:t>
      </w:r>
    </w:p>
    <w:p w:rsidR="003C58A8" w:rsidRPr="00E55E6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«</w:t>
      </w:r>
      <w:r w:rsidR="005673D7" w:rsidRPr="006E55ED">
        <w:rPr>
          <w:rFonts w:ascii="Cambria" w:hAnsi="Cambria" w:cs="Cambria"/>
        </w:rPr>
        <w:t>Центр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детского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и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юношеского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творчества</w:t>
      </w:r>
      <w:r w:rsidR="005673D7" w:rsidRPr="006E55ED">
        <w:t xml:space="preserve"> </w:t>
      </w:r>
      <w:r w:rsidR="005673D7" w:rsidRPr="006E55ED">
        <w:rPr>
          <w:rFonts w:ascii="Times New Roman" w:hAnsi="Times New Roman"/>
        </w:rPr>
        <w:t>№</w:t>
      </w:r>
      <w:r w:rsidR="005673D7" w:rsidRPr="006E55ED">
        <w:t>3</w:t>
      </w:r>
      <w:r w:rsidRPr="00C34E27">
        <w:rPr>
          <w:rFonts w:ascii="GHEA Grapalat" w:hAnsi="GHEA Grapalat"/>
          <w:szCs w:val="22"/>
        </w:rPr>
        <w:t>»</w:t>
      </w:r>
    </w:p>
    <w:p w:rsidR="00BB10A2" w:rsidRPr="005673D7" w:rsidRDefault="00BB10A2">
      <w:pPr>
        <w:rPr>
          <w:lang w:val="ru-RU"/>
        </w:rPr>
      </w:pPr>
      <w:bookmarkStart w:id="0" w:name="_GoBack"/>
      <w:bookmarkEnd w:id="0"/>
    </w:p>
    <w:sectPr w:rsidR="00BB10A2" w:rsidRPr="005673D7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E13" w:rsidRDefault="00641E13" w:rsidP="00FD4AD9">
      <w:r>
        <w:separator/>
      </w:r>
    </w:p>
  </w:endnote>
  <w:endnote w:type="continuationSeparator" w:id="0">
    <w:p w:rsidR="00641E13" w:rsidRDefault="00641E1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A6E0E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E13" w:rsidRDefault="00641E13" w:rsidP="00FD4AD9">
      <w:r>
        <w:separator/>
      </w:r>
    </w:p>
  </w:footnote>
  <w:footnote w:type="continuationSeparator" w:id="0">
    <w:p w:rsidR="00641E13" w:rsidRDefault="00641E1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925FA"/>
    <w:rsid w:val="00190BEC"/>
    <w:rsid w:val="0019594E"/>
    <w:rsid w:val="00261610"/>
    <w:rsid w:val="002A54AA"/>
    <w:rsid w:val="002C356B"/>
    <w:rsid w:val="00316CCF"/>
    <w:rsid w:val="00397713"/>
    <w:rsid w:val="003C58A8"/>
    <w:rsid w:val="00407420"/>
    <w:rsid w:val="00432667"/>
    <w:rsid w:val="00441C13"/>
    <w:rsid w:val="00475898"/>
    <w:rsid w:val="00527AE0"/>
    <w:rsid w:val="005673D7"/>
    <w:rsid w:val="00590C7C"/>
    <w:rsid w:val="005A7321"/>
    <w:rsid w:val="00641E13"/>
    <w:rsid w:val="00647E0D"/>
    <w:rsid w:val="0065039F"/>
    <w:rsid w:val="006A6E0E"/>
    <w:rsid w:val="006C2709"/>
    <w:rsid w:val="006E55ED"/>
    <w:rsid w:val="007C160D"/>
    <w:rsid w:val="007D0740"/>
    <w:rsid w:val="0084662C"/>
    <w:rsid w:val="0087085D"/>
    <w:rsid w:val="008C6020"/>
    <w:rsid w:val="008F0692"/>
    <w:rsid w:val="009C6A2F"/>
    <w:rsid w:val="00BB10A2"/>
    <w:rsid w:val="00BD4EFD"/>
    <w:rsid w:val="00C2751E"/>
    <w:rsid w:val="00C41084"/>
    <w:rsid w:val="00C9435A"/>
    <w:rsid w:val="00D5553D"/>
    <w:rsid w:val="00D7695E"/>
    <w:rsid w:val="00F66163"/>
    <w:rsid w:val="00F713AC"/>
    <w:rsid w:val="00FC1CA9"/>
    <w:rsid w:val="00FD4AD9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A4165"/>
  <w15:docId w15:val="{056664B8-282F-457A-8971-E9B71215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Strong"/>
    <w:basedOn w:val="a0"/>
    <w:uiPriority w:val="22"/>
    <w:qFormat/>
    <w:rsid w:val="00F71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24</cp:revision>
  <dcterms:created xsi:type="dcterms:W3CDTF">2018-10-04T11:35:00Z</dcterms:created>
  <dcterms:modified xsi:type="dcterms:W3CDTF">2026-07-13T10:58:00Z</dcterms:modified>
</cp:coreProperties>
</file>