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B4EAFE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07468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A23410" w:rsidRPr="00A2341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5123E8A7" w:rsidR="00874FA7" w:rsidRPr="00A07468" w:rsidRDefault="00122A8F" w:rsidP="00A2341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3410">
        <w:rPr>
          <w:rFonts w:ascii="GHEA Grapalat" w:hAnsi="GHEA Grapalat" w:cs="Sylfaen"/>
          <w:b/>
          <w:sz w:val="24"/>
          <w:szCs w:val="24"/>
          <w:lang w:val="hy-AM"/>
        </w:rPr>
        <w:t xml:space="preserve"> 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ԱՐԽԻ ԹՈՒԼՍ</w:t>
      </w:r>
      <w:r w:rsidR="00A23410">
        <w:rPr>
          <w:rFonts w:ascii="GHEA Grapalat" w:hAnsi="GHEA Grapalat" w:cs="Sylfaen"/>
          <w:sz w:val="24"/>
          <w:szCs w:val="24"/>
          <w:lang w:val="hy-AM"/>
        </w:rPr>
        <w:t>»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A23410">
        <w:rPr>
          <w:rFonts w:ascii="GHEA Grapalat" w:hAnsi="GHEA Grapalat" w:cs="Sylfaen"/>
          <w:sz w:val="24"/>
          <w:szCs w:val="24"/>
          <w:lang w:val="hy-AM"/>
        </w:rPr>
        <w:t>«</w:t>
      </w:r>
      <w:r w:rsidR="00A23410" w:rsidRPr="00B13748">
        <w:rPr>
          <w:rFonts w:ascii="GHEA Grapalat" w:hAnsi="GHEA Grapalat" w:cs="Sylfaen"/>
          <w:sz w:val="24"/>
          <w:szCs w:val="24"/>
          <w:lang w:val="hy-AM"/>
        </w:rPr>
        <w:t>ՀՀ ԿԳՄՍՆԳՀԾՁԲ-21/42</w:t>
      </w:r>
      <w:r w:rsidR="00A2341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A2341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2341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ընթացակարգի քննության </w:t>
      </w:r>
      <w:r w:rsidR="007A591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արդյունքով որոշման հրապարակման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7A591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7A591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.2021թ. ժամը </w:t>
      </w:r>
      <w:r w:rsidR="007A591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7A591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A074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5914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3410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629</cp:revision>
  <cp:lastPrinted>2021-07-30T13:19:00Z</cp:lastPrinted>
  <dcterms:created xsi:type="dcterms:W3CDTF">2015-10-12T06:46:00Z</dcterms:created>
  <dcterms:modified xsi:type="dcterms:W3CDTF">2021-07-30T13:20:00Z</dcterms:modified>
</cp:coreProperties>
</file>