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0F413" w14:textId="27354A44" w:rsidR="00C324CA" w:rsidRDefault="00C324CA" w:rsidP="00083EA7">
      <w:pPr>
        <w:shd w:val="clear" w:color="auto" w:fill="FDFCFC"/>
        <w:spacing w:before="420" w:after="120" w:line="420" w:lineRule="atLeast"/>
        <w:ind w:firstLine="426"/>
        <w:jc w:val="center"/>
        <w:outlineLvl w:val="1"/>
        <w:rPr>
          <w:rFonts w:ascii="Arial" w:hAnsi="Arial" w:cs="Arial"/>
          <w:bCs/>
          <w:color w:val="1F1F1F"/>
          <w:sz w:val="36"/>
          <w:szCs w:val="36"/>
          <w:lang w:eastAsia="ru-RU"/>
        </w:rPr>
      </w:pPr>
      <w:r w:rsidRPr="00C324CA">
        <w:rPr>
          <w:rFonts w:ascii="Arial" w:hAnsi="Arial" w:cs="Arial"/>
          <w:bCs/>
          <w:color w:val="1F1F1F"/>
          <w:sz w:val="36"/>
          <w:szCs w:val="36"/>
          <w:lang w:eastAsia="ru-RU"/>
        </w:rPr>
        <w:t>ANNOUNCEMENT</w:t>
      </w:r>
    </w:p>
    <w:p w14:paraId="70B0552A" w14:textId="6934C43E" w:rsidR="00C324CA" w:rsidRDefault="00C324CA" w:rsidP="00083EA7">
      <w:pPr>
        <w:shd w:val="clear" w:color="auto" w:fill="FDFCFC"/>
        <w:spacing w:before="420" w:after="120" w:line="360" w:lineRule="atLeast"/>
        <w:ind w:firstLine="426"/>
        <w:jc w:val="center"/>
        <w:outlineLvl w:val="2"/>
        <w:rPr>
          <w:rFonts w:ascii="Arial" w:hAnsi="Arial" w:cs="Arial"/>
          <w:bCs/>
          <w:color w:val="1F1F1F"/>
          <w:sz w:val="30"/>
          <w:szCs w:val="30"/>
          <w:lang w:eastAsia="ru-RU"/>
        </w:rPr>
      </w:pPr>
      <w:r w:rsidRPr="00C324CA">
        <w:rPr>
          <w:rFonts w:ascii="Arial" w:hAnsi="Arial" w:cs="Arial"/>
          <w:bCs/>
          <w:color w:val="1F1F1F"/>
          <w:sz w:val="30"/>
          <w:szCs w:val="30"/>
          <w:lang w:eastAsia="ru-RU"/>
        </w:rPr>
        <w:t>ON A REQUEST FOR QUOTATIONS</w:t>
      </w:r>
    </w:p>
    <w:p w14:paraId="285976A3" w14:textId="77777777" w:rsidR="00083EA7" w:rsidRPr="00C324CA" w:rsidRDefault="00083EA7" w:rsidP="00083EA7">
      <w:pPr>
        <w:shd w:val="clear" w:color="auto" w:fill="FDFCFC"/>
        <w:spacing w:before="420" w:after="120" w:line="360" w:lineRule="atLeast"/>
        <w:ind w:firstLine="426"/>
        <w:jc w:val="center"/>
        <w:outlineLvl w:val="2"/>
        <w:rPr>
          <w:rFonts w:ascii="Arial" w:hAnsi="Arial" w:cs="Arial"/>
          <w:bCs/>
          <w:color w:val="1F1F1F"/>
          <w:sz w:val="30"/>
          <w:szCs w:val="30"/>
          <w:lang w:eastAsia="ru-RU"/>
        </w:rPr>
      </w:pPr>
    </w:p>
    <w:p w14:paraId="12D702E6" w14:textId="3FB9B2B9" w:rsidR="00D943A4" w:rsidRPr="00D943A4" w:rsidRDefault="00C324CA" w:rsidP="00083EA7">
      <w:pPr>
        <w:shd w:val="clear" w:color="auto" w:fill="FDFCFC"/>
        <w:ind w:firstLine="426"/>
        <w:jc w:val="both"/>
        <w:rPr>
          <w:rFonts w:ascii="Arial" w:hAnsi="Arial" w:cs="Arial"/>
          <w:color w:val="1F1F1F"/>
          <w:sz w:val="26"/>
          <w:szCs w:val="26"/>
          <w:lang w:eastAsia="ru-RU"/>
        </w:rPr>
      </w:pPr>
      <w:r w:rsidRPr="00C324CA">
        <w:rPr>
          <w:rFonts w:ascii="Arial" w:hAnsi="Arial" w:cs="Arial"/>
          <w:bCs/>
          <w:color w:val="1F1F1F"/>
          <w:sz w:val="26"/>
          <w:szCs w:val="26"/>
          <w:lang w:eastAsia="ru-RU"/>
        </w:rPr>
        <w:t xml:space="preserve">This text of the announcement is approved by Decision No. </w:t>
      </w:r>
      <w:r w:rsidR="00D943A4">
        <w:rPr>
          <w:rFonts w:ascii="Arial" w:hAnsi="Arial" w:cs="Arial"/>
          <w:bCs/>
          <w:color w:val="1F1F1F"/>
          <w:sz w:val="26"/>
          <w:szCs w:val="26"/>
          <w:lang w:eastAsia="ru-RU"/>
        </w:rPr>
        <w:t>2</w:t>
      </w:r>
      <w:r w:rsidRPr="00C324CA">
        <w:rPr>
          <w:rFonts w:ascii="Arial" w:hAnsi="Arial" w:cs="Arial"/>
          <w:bCs/>
          <w:color w:val="1F1F1F"/>
          <w:sz w:val="26"/>
          <w:szCs w:val="26"/>
          <w:lang w:eastAsia="ru-RU"/>
        </w:rPr>
        <w:t xml:space="preserve"> of the Evaluation Committee dated July </w:t>
      </w:r>
      <w:r w:rsidR="00D943A4">
        <w:rPr>
          <w:rFonts w:ascii="Arial" w:hAnsi="Arial" w:cs="Arial"/>
          <w:bCs/>
          <w:color w:val="1F1F1F"/>
          <w:sz w:val="26"/>
          <w:szCs w:val="26"/>
          <w:lang w:eastAsia="ru-RU"/>
        </w:rPr>
        <w:t>15</w:t>
      </w:r>
      <w:r w:rsidRPr="00C324CA">
        <w:rPr>
          <w:rFonts w:ascii="Arial" w:hAnsi="Arial" w:cs="Arial"/>
          <w:bCs/>
          <w:color w:val="1F1F1F"/>
          <w:sz w:val="26"/>
          <w:szCs w:val="26"/>
          <w:lang w:eastAsia="ru-RU"/>
        </w:rPr>
        <w:t>, 2026.</w:t>
      </w:r>
      <w:r w:rsidR="00083EA7">
        <w:rPr>
          <w:rFonts w:ascii="Arial" w:hAnsi="Arial" w:cs="Arial"/>
          <w:bCs/>
          <w:color w:val="1F1F1F"/>
          <w:sz w:val="26"/>
          <w:szCs w:val="26"/>
          <w:lang w:eastAsia="ru-RU"/>
        </w:rPr>
        <w:t xml:space="preserve"> </w:t>
      </w:r>
      <w:r w:rsidRPr="00D943A4">
        <w:rPr>
          <w:rFonts w:ascii="Arial" w:hAnsi="Arial" w:cs="Arial"/>
          <w:bCs/>
          <w:color w:val="1F1F1F"/>
          <w:sz w:val="26"/>
          <w:szCs w:val="26"/>
          <w:lang w:eastAsia="ru-RU"/>
        </w:rPr>
        <w:t>Procedure Code:</w:t>
      </w:r>
      <w:r w:rsidRPr="00D943A4">
        <w:rPr>
          <w:rFonts w:ascii="Arial" w:hAnsi="Arial" w:cs="Arial"/>
          <w:color w:val="1F1F1F"/>
          <w:sz w:val="26"/>
          <w:szCs w:val="26"/>
          <w:lang w:eastAsia="ru-RU"/>
        </w:rPr>
        <w:t xml:space="preserve"> </w:t>
      </w:r>
      <w:r w:rsidR="00D943A4">
        <w:rPr>
          <w:rFonts w:ascii="Arial" w:hAnsi="Arial" w:cs="Arial"/>
          <w:color w:val="1F1F1F"/>
          <w:sz w:val="26"/>
          <w:szCs w:val="26"/>
          <w:lang w:eastAsia="ru-RU"/>
        </w:rPr>
        <w:t>170-</w:t>
      </w:r>
      <w:r w:rsidR="00D943A4" w:rsidRPr="00D943A4">
        <w:rPr>
          <w:rFonts w:ascii="Arial" w:hAnsi="Arial" w:cs="Arial"/>
          <w:color w:val="1F1F1F"/>
          <w:sz w:val="26"/>
          <w:szCs w:val="26"/>
          <w:lang w:eastAsia="ru-RU" w:bidi="en-GB"/>
        </w:rPr>
        <w:t>GHAShDzB</w:t>
      </w:r>
      <w:r w:rsidR="00D943A4">
        <w:rPr>
          <w:rFonts w:ascii="Arial" w:hAnsi="Arial" w:cs="Arial"/>
          <w:color w:val="1F1F1F"/>
          <w:sz w:val="26"/>
          <w:szCs w:val="26"/>
          <w:lang w:eastAsia="ru-RU" w:bidi="en-GB"/>
        </w:rPr>
        <w:t>-2026/12</w:t>
      </w:r>
    </w:p>
    <w:p w14:paraId="6EBDA8EC" w14:textId="3C333076" w:rsidR="00C324CA" w:rsidRPr="00C324CA" w:rsidRDefault="00C324CA" w:rsidP="00083EA7">
      <w:pPr>
        <w:shd w:val="clear" w:color="auto" w:fill="FDFCFC"/>
        <w:ind w:firstLine="426"/>
        <w:jc w:val="both"/>
        <w:rPr>
          <w:rFonts w:ascii="Arial" w:hAnsi="Arial" w:cs="Arial"/>
          <w:color w:val="1F1F1F"/>
          <w:sz w:val="26"/>
          <w:szCs w:val="26"/>
          <w:lang w:eastAsia="ru-RU"/>
        </w:rPr>
      </w:pPr>
      <w:r w:rsidRPr="00C324CA">
        <w:rPr>
          <w:rFonts w:ascii="Arial" w:hAnsi="Arial" w:cs="Arial"/>
          <w:bCs/>
          <w:color w:val="1F1F1F"/>
          <w:sz w:val="26"/>
          <w:szCs w:val="26"/>
          <w:lang w:eastAsia="ru-RU"/>
        </w:rPr>
        <w:t>The Client:</w:t>
      </w:r>
      <w:r w:rsidRPr="00C324CA">
        <w:rPr>
          <w:rFonts w:ascii="Arial" w:hAnsi="Arial" w:cs="Arial"/>
          <w:color w:val="1F1F1F"/>
          <w:sz w:val="26"/>
          <w:szCs w:val="26"/>
          <w:lang w:eastAsia="ru-RU"/>
        </w:rPr>
        <w:t xml:space="preserve"> "Yerevan High Schoo</w:t>
      </w:r>
      <w:r>
        <w:rPr>
          <w:rFonts w:ascii="Arial" w:hAnsi="Arial" w:cs="Arial"/>
          <w:color w:val="1F1F1F"/>
          <w:sz w:val="26"/>
          <w:szCs w:val="26"/>
          <w:lang w:eastAsia="ru-RU"/>
        </w:rPr>
        <w:t>l No. 170 named after Al. Kemurdzhian</w:t>
      </w:r>
      <w:r w:rsidRPr="00C324CA">
        <w:rPr>
          <w:rFonts w:ascii="Arial" w:hAnsi="Arial" w:cs="Arial"/>
          <w:color w:val="1F1F1F"/>
          <w:sz w:val="26"/>
          <w:szCs w:val="26"/>
          <w:lang w:eastAsia="ru-RU"/>
        </w:rPr>
        <w:t>" SNCO, located at Yerevan, Avan, Tumanyan 30, announces a request for quotations, which is conducted in a single-stage procedure.</w:t>
      </w:r>
    </w:p>
    <w:p w14:paraId="765C9E24" w14:textId="0D0887AF" w:rsidR="00C324CA" w:rsidRPr="00C324CA" w:rsidRDefault="00083EA7" w:rsidP="00083EA7">
      <w:pPr>
        <w:shd w:val="clear" w:color="auto" w:fill="FDFCFC"/>
        <w:ind w:firstLine="426"/>
        <w:jc w:val="both"/>
        <w:rPr>
          <w:rFonts w:ascii="Arial" w:hAnsi="Arial" w:cs="Arial"/>
          <w:color w:val="1F1F1F"/>
          <w:sz w:val="26"/>
          <w:szCs w:val="26"/>
          <w:lang w:eastAsia="ru-RU"/>
        </w:rPr>
      </w:pPr>
      <w:r w:rsidRPr="00083EA7">
        <w:rPr>
          <w:rFonts w:ascii="Arial" w:hAnsi="Arial" w:cs="Arial"/>
          <w:color w:val="1F1F1F"/>
          <w:sz w:val="26"/>
          <w:szCs w:val="26"/>
          <w:lang w:eastAsia="ru-RU"/>
        </w:rPr>
        <w:t>The</w:t>
      </w:r>
      <w:r>
        <w:rPr>
          <w:rFonts w:ascii="Arial" w:hAnsi="Arial" w:cs="Arial"/>
          <w:color w:val="1F1F1F"/>
          <w:sz w:val="26"/>
          <w:szCs w:val="26"/>
          <w:lang w:eastAsia="ru-RU"/>
        </w:rPr>
        <w:t xml:space="preserve"> </w:t>
      </w:r>
      <w:r w:rsidRPr="00083EA7">
        <w:rPr>
          <w:rFonts w:ascii="Arial" w:hAnsi="Arial" w:cs="Arial"/>
          <w:color w:val="1F1F1F"/>
          <w:sz w:val="26"/>
          <w:szCs w:val="26"/>
          <w:lang w:eastAsia="ru-RU"/>
        </w:rPr>
        <w:t>participant selected as a resultof this procedure will be offered, in accordance with the established procedureto sign a contract for the repair works of specific sections of appartment building roofs.(hereinafter: coctract)</w:t>
      </w:r>
      <w:r w:rsidR="00C324CA" w:rsidRPr="00C324CA">
        <w:rPr>
          <w:rFonts w:ascii="Arial" w:hAnsi="Arial" w:cs="Arial"/>
          <w:color w:val="1F1F1F"/>
          <w:sz w:val="26"/>
          <w:szCs w:val="26"/>
          <w:lang w:eastAsia="ru-RU"/>
        </w:rPr>
        <w:t xml:space="preserve">According to </w:t>
      </w:r>
      <w:r w:rsidR="00C324CA" w:rsidRPr="00C324CA">
        <w:rPr>
          <w:rFonts w:ascii="Arial" w:hAnsi="Arial" w:cs="Arial"/>
          <w:bCs/>
          <w:color w:val="1F1F1F"/>
          <w:sz w:val="26"/>
          <w:szCs w:val="26"/>
          <w:lang w:eastAsia="ru-RU"/>
        </w:rPr>
        <w:t>Article 7 of the RA Law "On Procurements"</w:t>
      </w:r>
      <w:r w:rsidR="00C324CA" w:rsidRPr="00C324CA">
        <w:rPr>
          <w:rFonts w:ascii="Arial" w:hAnsi="Arial" w:cs="Arial"/>
          <w:color w:val="1F1F1F"/>
          <w:sz w:val="26"/>
          <w:szCs w:val="26"/>
          <w:lang w:eastAsia="ru-RU"/>
        </w:rPr>
        <w:t>, any person, regardless of being a foreign individual, organization, or a stateless person, has an equal right to participate in this procurement procedure.</w:t>
      </w:r>
    </w:p>
    <w:p w14:paraId="5A2BD4DF" w14:textId="77777777" w:rsidR="00C324CA" w:rsidRPr="00C324CA" w:rsidRDefault="00C324CA" w:rsidP="00083EA7">
      <w:pPr>
        <w:shd w:val="clear" w:color="auto" w:fill="FDFCFC"/>
        <w:ind w:firstLine="426"/>
        <w:jc w:val="both"/>
        <w:rPr>
          <w:rFonts w:ascii="Arial" w:hAnsi="Arial" w:cs="Arial"/>
          <w:color w:val="1F1F1F"/>
          <w:sz w:val="26"/>
          <w:szCs w:val="26"/>
          <w:lang w:eastAsia="ru-RU"/>
        </w:rPr>
      </w:pPr>
      <w:r w:rsidRPr="00C324CA">
        <w:rPr>
          <w:rFonts w:ascii="Arial" w:hAnsi="Arial" w:cs="Arial"/>
          <w:color w:val="1F1F1F"/>
          <w:sz w:val="26"/>
          <w:szCs w:val="26"/>
          <w:lang w:eastAsia="ru-RU"/>
        </w:rPr>
        <w:t>The restrictions/conditions for persons not eligible to participate in this procedure, as well as the qualification requirements for participants, are established by the invitation to this procedure.</w:t>
      </w:r>
    </w:p>
    <w:p w14:paraId="5E924A59" w14:textId="77777777" w:rsidR="00C324CA" w:rsidRPr="00C324CA" w:rsidRDefault="00C324CA" w:rsidP="00083EA7">
      <w:pPr>
        <w:shd w:val="clear" w:color="auto" w:fill="FDFCFC"/>
        <w:ind w:firstLine="426"/>
        <w:jc w:val="both"/>
        <w:rPr>
          <w:rFonts w:ascii="Arial" w:hAnsi="Arial" w:cs="Arial"/>
          <w:color w:val="1F1F1F"/>
          <w:sz w:val="26"/>
          <w:szCs w:val="26"/>
          <w:lang w:eastAsia="ru-RU"/>
        </w:rPr>
      </w:pPr>
      <w:r w:rsidRPr="00C324CA">
        <w:rPr>
          <w:rFonts w:ascii="Arial" w:hAnsi="Arial" w:cs="Arial"/>
          <w:color w:val="1F1F1F"/>
          <w:sz w:val="26"/>
          <w:szCs w:val="26"/>
          <w:lang w:eastAsia="ru-RU"/>
        </w:rPr>
        <w:t>The selected participant is determined from among the participants who submitted bids evaluated as satisfying the conditions of the invitation, based on the principle of giving preference to the participant who submitted the lowest price proposal.</w:t>
      </w:r>
    </w:p>
    <w:p w14:paraId="2D3B2248" w14:textId="77777777" w:rsidR="00C324CA" w:rsidRPr="00C324CA" w:rsidRDefault="00C324CA" w:rsidP="00083EA7">
      <w:pPr>
        <w:shd w:val="clear" w:color="auto" w:fill="FDFCFC"/>
        <w:ind w:firstLine="426"/>
        <w:jc w:val="both"/>
        <w:rPr>
          <w:rFonts w:ascii="Arial" w:hAnsi="Arial" w:cs="Arial"/>
          <w:color w:val="1F1F1F"/>
          <w:sz w:val="26"/>
          <w:szCs w:val="26"/>
          <w:lang w:eastAsia="ru-RU"/>
        </w:rPr>
      </w:pPr>
      <w:r w:rsidRPr="00C324CA">
        <w:rPr>
          <w:rFonts w:ascii="Arial" w:hAnsi="Arial" w:cs="Arial"/>
          <w:color w:val="1F1F1F"/>
          <w:sz w:val="26"/>
          <w:szCs w:val="26"/>
          <w:lang w:eastAsia="ru-RU"/>
        </w:rPr>
        <w:t>In case of a request to provide the invitation in electronic form, the client provides it electronically free of charge on the working day following the receipt of the application.</w:t>
      </w:r>
    </w:p>
    <w:p w14:paraId="509EF7DA" w14:textId="255D1644" w:rsidR="00C324CA" w:rsidRPr="00C324CA" w:rsidRDefault="00C324CA" w:rsidP="00083EA7">
      <w:pPr>
        <w:shd w:val="clear" w:color="auto" w:fill="FDFCFC"/>
        <w:ind w:firstLine="426"/>
        <w:jc w:val="both"/>
        <w:rPr>
          <w:rFonts w:ascii="Arial" w:hAnsi="Arial" w:cs="Arial"/>
          <w:color w:val="1F1F1F"/>
          <w:sz w:val="26"/>
          <w:szCs w:val="26"/>
          <w:lang w:eastAsia="ru-RU"/>
        </w:rPr>
      </w:pPr>
      <w:r w:rsidRPr="00C324CA">
        <w:rPr>
          <w:rFonts w:ascii="Arial" w:hAnsi="Arial" w:cs="Arial"/>
          <w:color w:val="1F1F1F"/>
          <w:sz w:val="26"/>
          <w:szCs w:val="26"/>
          <w:lang w:eastAsia="ru-RU"/>
        </w:rPr>
        <w:t xml:space="preserve">Bids for participation in this procedure must be submitted in hard copy (documentary form) to the address </w:t>
      </w:r>
      <w:r w:rsidRPr="00C324CA">
        <w:rPr>
          <w:rFonts w:ascii="Arial" w:hAnsi="Arial" w:cs="Arial"/>
          <w:bCs/>
          <w:color w:val="1F1F1F"/>
          <w:sz w:val="26"/>
          <w:szCs w:val="26"/>
          <w:lang w:eastAsia="ru-RU"/>
        </w:rPr>
        <w:t>Yerevan, Avan, Tumanyan 30</w:t>
      </w:r>
      <w:r w:rsidRPr="00C324CA">
        <w:rPr>
          <w:rFonts w:ascii="Arial" w:hAnsi="Arial" w:cs="Arial"/>
          <w:color w:val="1F1F1F"/>
          <w:sz w:val="26"/>
          <w:szCs w:val="26"/>
          <w:lang w:eastAsia="ru-RU"/>
        </w:rPr>
        <w:t xml:space="preserve">, by </w:t>
      </w:r>
      <w:r w:rsidRPr="00C324CA">
        <w:rPr>
          <w:rFonts w:ascii="Arial" w:hAnsi="Arial" w:cs="Arial"/>
          <w:bCs/>
          <w:color w:val="1F1F1F"/>
          <w:sz w:val="26"/>
          <w:szCs w:val="26"/>
          <w:lang w:eastAsia="ru-RU"/>
        </w:rPr>
        <w:t>1</w:t>
      </w:r>
      <w:r w:rsidR="009E7C21">
        <w:rPr>
          <w:rFonts w:ascii="Arial" w:hAnsi="Arial" w:cs="Arial"/>
          <w:bCs/>
          <w:color w:val="1F1F1F"/>
          <w:sz w:val="26"/>
          <w:szCs w:val="26"/>
          <w:lang w:eastAsia="ru-RU"/>
        </w:rPr>
        <w:t>2</w:t>
      </w:r>
      <w:r w:rsidRPr="00C324CA">
        <w:rPr>
          <w:rFonts w:ascii="Arial" w:hAnsi="Arial" w:cs="Arial"/>
          <w:bCs/>
          <w:color w:val="1F1F1F"/>
          <w:sz w:val="26"/>
          <w:szCs w:val="26"/>
          <w:lang w:eastAsia="ru-RU"/>
        </w:rPr>
        <w:t>:00 AM on the 7th day</w:t>
      </w:r>
      <w:r w:rsidRPr="00C324CA">
        <w:rPr>
          <w:rFonts w:ascii="Arial" w:hAnsi="Arial" w:cs="Arial"/>
          <w:color w:val="1F1F1F"/>
          <w:sz w:val="26"/>
          <w:szCs w:val="26"/>
          <w:lang w:eastAsia="ru-RU"/>
        </w:rPr>
        <w:t xml:space="preserve"> counting from the publication date of this announcement.</w:t>
      </w:r>
    </w:p>
    <w:p w14:paraId="7D973BE9" w14:textId="77777777" w:rsidR="00C324CA" w:rsidRPr="00C324CA" w:rsidRDefault="00C324CA" w:rsidP="00083EA7">
      <w:pPr>
        <w:shd w:val="clear" w:color="auto" w:fill="FDFCFC"/>
        <w:ind w:firstLine="426"/>
        <w:jc w:val="both"/>
        <w:rPr>
          <w:rFonts w:ascii="Arial" w:hAnsi="Arial" w:cs="Arial"/>
          <w:color w:val="1F1F1F"/>
          <w:sz w:val="26"/>
          <w:szCs w:val="26"/>
          <w:lang w:eastAsia="ru-RU"/>
        </w:rPr>
      </w:pPr>
      <w:r w:rsidRPr="00C324CA">
        <w:rPr>
          <w:rFonts w:ascii="Arial" w:hAnsi="Arial" w:cs="Arial"/>
          <w:color w:val="1F1F1F"/>
          <w:sz w:val="26"/>
          <w:szCs w:val="26"/>
          <w:lang w:eastAsia="ru-RU"/>
        </w:rPr>
        <w:t>Bids, in addition to Armenian, may also be submitted in English or Russian.</w:t>
      </w:r>
    </w:p>
    <w:p w14:paraId="2DE2520E" w14:textId="3D4084EA" w:rsidR="00C324CA" w:rsidRPr="00C324CA" w:rsidRDefault="00C324CA" w:rsidP="00083EA7">
      <w:pPr>
        <w:shd w:val="clear" w:color="auto" w:fill="FDFCFC"/>
        <w:ind w:firstLine="426"/>
        <w:jc w:val="both"/>
        <w:rPr>
          <w:rFonts w:ascii="Arial" w:hAnsi="Arial" w:cs="Arial"/>
          <w:color w:val="1F1F1F"/>
          <w:sz w:val="26"/>
          <w:szCs w:val="26"/>
          <w:lang w:eastAsia="ru-RU"/>
        </w:rPr>
      </w:pPr>
      <w:r w:rsidRPr="00C324CA">
        <w:rPr>
          <w:rFonts w:ascii="Arial" w:hAnsi="Arial" w:cs="Arial"/>
          <w:color w:val="1F1F1F"/>
          <w:sz w:val="26"/>
          <w:szCs w:val="26"/>
          <w:lang w:eastAsia="ru-RU"/>
        </w:rPr>
        <w:t xml:space="preserve">The opening of bids will take place at </w:t>
      </w:r>
      <w:r w:rsidRPr="00C324CA">
        <w:rPr>
          <w:rFonts w:ascii="Arial" w:hAnsi="Arial" w:cs="Arial"/>
          <w:bCs/>
          <w:color w:val="1F1F1F"/>
          <w:sz w:val="26"/>
          <w:szCs w:val="26"/>
          <w:lang w:eastAsia="ru-RU"/>
        </w:rPr>
        <w:t xml:space="preserve">Yerevan, Avan, Tumanyan 30, on July </w:t>
      </w:r>
      <w:r w:rsidR="009E7C21">
        <w:rPr>
          <w:rFonts w:ascii="Arial" w:hAnsi="Arial" w:cs="Arial"/>
          <w:bCs/>
          <w:color w:val="1F1F1F"/>
          <w:sz w:val="26"/>
          <w:szCs w:val="26"/>
          <w:lang w:eastAsia="ru-RU"/>
        </w:rPr>
        <w:t>22</w:t>
      </w:r>
      <w:r w:rsidRPr="00C324CA">
        <w:rPr>
          <w:rFonts w:ascii="Arial" w:hAnsi="Arial" w:cs="Arial"/>
          <w:bCs/>
          <w:color w:val="1F1F1F"/>
          <w:sz w:val="26"/>
          <w:szCs w:val="26"/>
          <w:lang w:eastAsia="ru-RU"/>
        </w:rPr>
        <w:t>, 2026, at 1</w:t>
      </w:r>
      <w:r w:rsidR="009E7C21">
        <w:rPr>
          <w:rFonts w:ascii="Arial" w:hAnsi="Arial" w:cs="Arial"/>
          <w:bCs/>
          <w:color w:val="1F1F1F"/>
          <w:sz w:val="26"/>
          <w:szCs w:val="26"/>
          <w:lang w:eastAsia="ru-RU"/>
        </w:rPr>
        <w:t>2</w:t>
      </w:r>
      <w:r w:rsidRPr="00C324CA">
        <w:rPr>
          <w:rFonts w:ascii="Arial" w:hAnsi="Arial" w:cs="Arial"/>
          <w:bCs/>
          <w:color w:val="1F1F1F"/>
          <w:sz w:val="26"/>
          <w:szCs w:val="26"/>
          <w:lang w:eastAsia="ru-RU"/>
        </w:rPr>
        <w:t>:00 AM</w:t>
      </w:r>
      <w:r w:rsidRPr="00C324CA">
        <w:rPr>
          <w:rFonts w:ascii="Arial" w:hAnsi="Arial" w:cs="Arial"/>
          <w:color w:val="1F1F1F"/>
          <w:sz w:val="26"/>
          <w:szCs w:val="26"/>
          <w:lang w:eastAsia="ru-RU"/>
        </w:rPr>
        <w:t>.</w:t>
      </w:r>
    </w:p>
    <w:p w14:paraId="5E72B907" w14:textId="77777777" w:rsidR="00C324CA" w:rsidRPr="00C324CA" w:rsidRDefault="00C324CA" w:rsidP="00083EA7">
      <w:pPr>
        <w:shd w:val="clear" w:color="auto" w:fill="FDFCFC"/>
        <w:ind w:firstLine="426"/>
        <w:jc w:val="both"/>
        <w:rPr>
          <w:rFonts w:ascii="Arial" w:hAnsi="Arial" w:cs="Arial"/>
          <w:color w:val="1F1F1F"/>
          <w:sz w:val="26"/>
          <w:szCs w:val="26"/>
          <w:lang w:eastAsia="ru-RU"/>
        </w:rPr>
      </w:pPr>
      <w:r w:rsidRPr="00C324CA">
        <w:rPr>
          <w:rFonts w:ascii="Arial" w:hAnsi="Arial" w:cs="Arial"/>
          <w:color w:val="1F1F1F"/>
          <w:sz w:val="26"/>
          <w:szCs w:val="26"/>
          <w:lang w:eastAsia="ru-RU"/>
        </w:rPr>
        <w:t>Appeals regarding this procedure are carried out in accordance with the procedure established by the RA Law "On Procurements" and the RA Civil Procedure Code.</w:t>
      </w:r>
    </w:p>
    <w:p w14:paraId="7231287E" w14:textId="77777777" w:rsidR="00C324CA" w:rsidRPr="00C324CA" w:rsidRDefault="00C324CA" w:rsidP="00083EA7">
      <w:pPr>
        <w:shd w:val="clear" w:color="auto" w:fill="FDFCFC"/>
        <w:ind w:firstLine="426"/>
        <w:jc w:val="both"/>
        <w:rPr>
          <w:rFonts w:ascii="Arial" w:hAnsi="Arial" w:cs="Arial"/>
          <w:color w:val="1F1F1F"/>
          <w:sz w:val="26"/>
          <w:szCs w:val="26"/>
          <w:lang w:eastAsia="ru-RU"/>
        </w:rPr>
      </w:pPr>
      <w:r w:rsidRPr="00C324CA">
        <w:rPr>
          <w:rFonts w:ascii="Arial" w:hAnsi="Arial" w:cs="Arial"/>
          <w:color w:val="1F1F1F"/>
          <w:sz w:val="26"/>
          <w:szCs w:val="26"/>
          <w:lang w:eastAsia="ru-RU"/>
        </w:rPr>
        <w:t xml:space="preserve">For additional information regarding this announcement, you can contact the Secretary of the Evaluation Committee: </w:t>
      </w:r>
      <w:r w:rsidRPr="00C324CA">
        <w:rPr>
          <w:rFonts w:ascii="Arial" w:hAnsi="Arial" w:cs="Arial"/>
          <w:bCs/>
          <w:color w:val="1F1F1F"/>
          <w:sz w:val="26"/>
          <w:szCs w:val="26"/>
          <w:lang w:eastAsia="ru-RU"/>
        </w:rPr>
        <w:t>Siran Hovakimyan</w:t>
      </w:r>
      <w:r w:rsidRPr="00C324CA">
        <w:rPr>
          <w:rFonts w:ascii="Arial" w:hAnsi="Arial" w:cs="Arial"/>
          <w:color w:val="1F1F1F"/>
          <w:sz w:val="26"/>
          <w:szCs w:val="26"/>
          <w:lang w:eastAsia="ru-RU"/>
        </w:rPr>
        <w:t>.</w:t>
      </w:r>
    </w:p>
    <w:p w14:paraId="62EB59A4" w14:textId="77777777" w:rsidR="00C324CA" w:rsidRPr="00C324CA" w:rsidRDefault="00C324CA" w:rsidP="00083EA7">
      <w:pPr>
        <w:shd w:val="clear" w:color="auto" w:fill="FDFCFC"/>
        <w:ind w:firstLine="426"/>
        <w:jc w:val="both"/>
        <w:rPr>
          <w:rFonts w:ascii="Arial" w:hAnsi="Arial" w:cs="Arial"/>
          <w:color w:val="1F1F1F"/>
          <w:sz w:val="26"/>
          <w:szCs w:val="26"/>
          <w:lang w:eastAsia="ru-RU"/>
        </w:rPr>
      </w:pPr>
      <w:r w:rsidRPr="00C324CA">
        <w:rPr>
          <w:rFonts w:ascii="Arial" w:hAnsi="Arial" w:cs="Arial"/>
          <w:bCs/>
          <w:color w:val="1F1F1F"/>
          <w:sz w:val="26"/>
          <w:szCs w:val="26"/>
          <w:lang w:eastAsia="ru-RU"/>
        </w:rPr>
        <w:t>Phone:</w:t>
      </w:r>
      <w:r w:rsidRPr="00C324CA">
        <w:rPr>
          <w:rFonts w:ascii="Arial" w:hAnsi="Arial" w:cs="Arial"/>
          <w:color w:val="1F1F1F"/>
          <w:sz w:val="26"/>
          <w:szCs w:val="26"/>
          <w:lang w:eastAsia="ru-RU"/>
        </w:rPr>
        <w:t xml:space="preserve"> 099-644-722</w:t>
      </w:r>
    </w:p>
    <w:p w14:paraId="79DAC9C2" w14:textId="77777777" w:rsidR="00C324CA" w:rsidRPr="00C324CA" w:rsidRDefault="00C324CA" w:rsidP="00083EA7">
      <w:pPr>
        <w:shd w:val="clear" w:color="auto" w:fill="FDFCFC"/>
        <w:ind w:firstLine="426"/>
        <w:jc w:val="both"/>
        <w:rPr>
          <w:rFonts w:ascii="Arial" w:hAnsi="Arial" w:cs="Arial"/>
          <w:color w:val="1F1F1F"/>
          <w:sz w:val="26"/>
          <w:szCs w:val="26"/>
          <w:lang w:eastAsia="ru-RU"/>
        </w:rPr>
      </w:pPr>
      <w:r w:rsidRPr="00C324CA">
        <w:rPr>
          <w:rFonts w:ascii="Arial" w:hAnsi="Arial" w:cs="Arial"/>
          <w:bCs/>
          <w:color w:val="1F1F1F"/>
          <w:sz w:val="26"/>
          <w:szCs w:val="26"/>
          <w:lang w:eastAsia="ru-RU"/>
        </w:rPr>
        <w:t>E-mail:</w:t>
      </w:r>
      <w:r w:rsidRPr="00C324CA">
        <w:rPr>
          <w:rFonts w:ascii="Arial" w:hAnsi="Arial" w:cs="Arial"/>
          <w:color w:val="1F1F1F"/>
          <w:sz w:val="26"/>
          <w:szCs w:val="26"/>
          <w:lang w:eastAsia="ru-RU"/>
        </w:rPr>
        <w:t xml:space="preserve"> siran@yandex.ru</w:t>
      </w:r>
    </w:p>
    <w:p w14:paraId="597B07DE" w14:textId="77777777" w:rsidR="00C324CA" w:rsidRPr="00C324CA" w:rsidRDefault="00C324CA" w:rsidP="00083EA7">
      <w:pPr>
        <w:shd w:val="clear" w:color="auto" w:fill="FDFCFC"/>
        <w:ind w:firstLine="426"/>
        <w:jc w:val="both"/>
        <w:rPr>
          <w:rFonts w:ascii="Arial" w:hAnsi="Arial" w:cs="Arial"/>
          <w:color w:val="1F1F1F"/>
          <w:sz w:val="26"/>
          <w:szCs w:val="26"/>
          <w:lang w:eastAsia="ru-RU"/>
        </w:rPr>
      </w:pPr>
      <w:r w:rsidRPr="00C324CA">
        <w:rPr>
          <w:rFonts w:ascii="Arial" w:hAnsi="Arial" w:cs="Arial"/>
          <w:bCs/>
          <w:color w:val="1F1F1F"/>
          <w:sz w:val="26"/>
          <w:szCs w:val="26"/>
          <w:lang w:eastAsia="ru-RU"/>
        </w:rPr>
        <w:t>Client:</w:t>
      </w:r>
      <w:r w:rsidRPr="00C324CA">
        <w:rPr>
          <w:rFonts w:ascii="Arial" w:hAnsi="Arial" w:cs="Arial"/>
          <w:color w:val="1F1F1F"/>
          <w:sz w:val="26"/>
          <w:szCs w:val="26"/>
          <w:lang w:eastAsia="ru-RU"/>
        </w:rPr>
        <w:t xml:space="preserve"> "Yerevan High School No. 170 named after Al. </w:t>
      </w:r>
      <w:r>
        <w:rPr>
          <w:rFonts w:ascii="Arial" w:hAnsi="Arial" w:cs="Arial"/>
          <w:color w:val="1F1F1F"/>
          <w:sz w:val="26"/>
          <w:szCs w:val="26"/>
          <w:lang w:eastAsia="ru-RU"/>
        </w:rPr>
        <w:t>Kemurdzhian</w:t>
      </w:r>
      <w:r w:rsidRPr="00C324CA">
        <w:rPr>
          <w:rFonts w:ascii="Arial" w:hAnsi="Arial" w:cs="Arial"/>
          <w:color w:val="1F1F1F"/>
          <w:sz w:val="26"/>
          <w:szCs w:val="26"/>
          <w:lang w:eastAsia="ru-RU"/>
        </w:rPr>
        <w:t xml:space="preserve"> " SNCO</w:t>
      </w:r>
    </w:p>
    <w:p w14:paraId="5FE9BB2B" w14:textId="77777777" w:rsidR="00C324CA" w:rsidRPr="00C324CA" w:rsidRDefault="00C324CA" w:rsidP="00083EA7">
      <w:pPr>
        <w:ind w:firstLine="426"/>
        <w:jc w:val="center"/>
        <w:rPr>
          <w:lang w:val="af-ZA"/>
        </w:rPr>
      </w:pPr>
    </w:p>
    <w:sectPr w:rsidR="00C324CA" w:rsidRPr="00C324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34EC4"/>
    <w:multiLevelType w:val="multilevel"/>
    <w:tmpl w:val="164E0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1F6E7A"/>
    <w:multiLevelType w:val="multilevel"/>
    <w:tmpl w:val="17B4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C2A"/>
    <w:rsid w:val="00003AC4"/>
    <w:rsid w:val="000347DE"/>
    <w:rsid w:val="00083EA7"/>
    <w:rsid w:val="009E7C21"/>
    <w:rsid w:val="00A42974"/>
    <w:rsid w:val="00B04407"/>
    <w:rsid w:val="00C10C2A"/>
    <w:rsid w:val="00C324CA"/>
    <w:rsid w:val="00C77A4F"/>
    <w:rsid w:val="00D943A4"/>
    <w:rsid w:val="00EF24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88737"/>
  <w15:chartTrackingRefBased/>
  <w15:docId w15:val="{8FE99A90-811A-430B-960A-29E0BCDD0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241F"/>
    <w:pPr>
      <w:spacing w:after="0" w:line="240" w:lineRule="auto"/>
    </w:pPr>
    <w:rPr>
      <w:rFonts w:ascii="Times New Roman" w:eastAsia="Times New Roman" w:hAnsi="Times New Roman" w:cs="Times New Roman"/>
      <w:sz w:val="24"/>
      <w:szCs w:val="24"/>
      <w:lang w:val="en-US"/>
    </w:rPr>
  </w:style>
  <w:style w:type="paragraph" w:styleId="2">
    <w:name w:val="heading 2"/>
    <w:basedOn w:val="a"/>
    <w:link w:val="20"/>
    <w:uiPriority w:val="9"/>
    <w:qFormat/>
    <w:rsid w:val="00C324CA"/>
    <w:pPr>
      <w:spacing w:before="100" w:beforeAutospacing="1" w:after="100" w:afterAutospacing="1"/>
      <w:outlineLvl w:val="1"/>
    </w:pPr>
    <w:rPr>
      <w:b/>
      <w:bCs/>
      <w:sz w:val="36"/>
      <w:szCs w:val="36"/>
      <w:lang w:val="ru-RU" w:eastAsia="ru-RU"/>
    </w:rPr>
  </w:style>
  <w:style w:type="paragraph" w:styleId="3">
    <w:name w:val="heading 3"/>
    <w:basedOn w:val="a"/>
    <w:link w:val="30"/>
    <w:uiPriority w:val="9"/>
    <w:qFormat/>
    <w:rsid w:val="00C324CA"/>
    <w:pPr>
      <w:spacing w:before="100" w:beforeAutospacing="1" w:after="100" w:afterAutospacing="1"/>
      <w:outlineLvl w:val="2"/>
    </w:pPr>
    <w:rPr>
      <w:b/>
      <w:bCs/>
      <w:sz w:val="27"/>
      <w:szCs w:val="27"/>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с отступом Знак"/>
    <w:aliases w:val="Char Знак,Char Char Char Char Знак"/>
    <w:basedOn w:val="a0"/>
    <w:link w:val="a4"/>
    <w:semiHidden/>
    <w:locked/>
    <w:rsid w:val="00EF241F"/>
    <w:rPr>
      <w:rFonts w:ascii="Arial LatArm" w:eastAsia="Times New Roman" w:hAnsi="Arial LatArm" w:cs="Times New Roman"/>
      <w:i/>
      <w:sz w:val="20"/>
      <w:szCs w:val="20"/>
      <w:lang w:val="en-AU"/>
    </w:rPr>
  </w:style>
  <w:style w:type="paragraph" w:styleId="a4">
    <w:name w:val="Body Text Indent"/>
    <w:aliases w:val="Char,Char Char Char Char"/>
    <w:basedOn w:val="a"/>
    <w:link w:val="a3"/>
    <w:semiHidden/>
    <w:unhideWhenUsed/>
    <w:rsid w:val="00EF241F"/>
    <w:pPr>
      <w:spacing w:line="360" w:lineRule="auto"/>
      <w:ind w:firstLine="720"/>
      <w:jc w:val="both"/>
    </w:pPr>
    <w:rPr>
      <w:rFonts w:ascii="Arial LatArm" w:hAnsi="Arial LatArm"/>
      <w:i/>
      <w:sz w:val="20"/>
      <w:szCs w:val="20"/>
      <w:lang w:val="en-AU"/>
    </w:rPr>
  </w:style>
  <w:style w:type="character" w:customStyle="1" w:styleId="1">
    <w:name w:val="Основной текст с отступом Знак1"/>
    <w:basedOn w:val="a0"/>
    <w:uiPriority w:val="99"/>
    <w:semiHidden/>
    <w:rsid w:val="00EF241F"/>
    <w:rPr>
      <w:rFonts w:ascii="Times New Roman" w:eastAsia="Times New Roman" w:hAnsi="Times New Roman" w:cs="Times New Roman"/>
      <w:sz w:val="24"/>
      <w:szCs w:val="24"/>
      <w:lang w:val="en-US"/>
    </w:rPr>
  </w:style>
  <w:style w:type="paragraph" w:styleId="31">
    <w:name w:val="Body Text Indent 3"/>
    <w:basedOn w:val="a"/>
    <w:link w:val="32"/>
    <w:semiHidden/>
    <w:unhideWhenUsed/>
    <w:rsid w:val="00EF241F"/>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semiHidden/>
    <w:rsid w:val="00EF241F"/>
    <w:rPr>
      <w:rFonts w:ascii="Times Armenian" w:eastAsia="Times New Roman" w:hAnsi="Times Armenian" w:cs="Times New Roman"/>
      <w:sz w:val="20"/>
      <w:szCs w:val="20"/>
      <w:lang w:val="en-US"/>
    </w:rPr>
  </w:style>
  <w:style w:type="character" w:customStyle="1" w:styleId="20">
    <w:name w:val="Заголовок 2 Знак"/>
    <w:basedOn w:val="a0"/>
    <w:link w:val="2"/>
    <w:uiPriority w:val="9"/>
    <w:rsid w:val="00C324C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324CA"/>
    <w:rPr>
      <w:rFonts w:ascii="Times New Roman" w:eastAsia="Times New Roman" w:hAnsi="Times New Roman" w:cs="Times New Roman"/>
      <w:b/>
      <w:bCs/>
      <w:sz w:val="27"/>
      <w:szCs w:val="27"/>
      <w:lang w:eastAsia="ru-RU"/>
    </w:rPr>
  </w:style>
  <w:style w:type="paragraph" w:styleId="a5">
    <w:name w:val="Normal (Web)"/>
    <w:basedOn w:val="a"/>
    <w:uiPriority w:val="99"/>
    <w:semiHidden/>
    <w:unhideWhenUsed/>
    <w:rsid w:val="00C324CA"/>
    <w:pPr>
      <w:spacing w:before="100" w:beforeAutospacing="1" w:after="100" w:afterAutospacing="1"/>
    </w:pPr>
    <w:rPr>
      <w:lang w:val="ru-RU" w:eastAsia="ru-RU"/>
    </w:rPr>
  </w:style>
  <w:style w:type="character" w:styleId="HTML">
    <w:name w:val="HTML Code"/>
    <w:basedOn w:val="a0"/>
    <w:uiPriority w:val="99"/>
    <w:semiHidden/>
    <w:unhideWhenUsed/>
    <w:rsid w:val="00C324C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299659">
      <w:bodyDiv w:val="1"/>
      <w:marLeft w:val="0"/>
      <w:marRight w:val="0"/>
      <w:marTop w:val="0"/>
      <w:marBottom w:val="0"/>
      <w:divBdr>
        <w:top w:val="none" w:sz="0" w:space="0" w:color="auto"/>
        <w:left w:val="none" w:sz="0" w:space="0" w:color="auto"/>
        <w:bottom w:val="none" w:sz="0" w:space="0" w:color="auto"/>
        <w:right w:val="none" w:sz="0" w:space="0" w:color="auto"/>
      </w:divBdr>
    </w:div>
    <w:div w:id="1573930716">
      <w:bodyDiv w:val="1"/>
      <w:marLeft w:val="0"/>
      <w:marRight w:val="0"/>
      <w:marTop w:val="0"/>
      <w:marBottom w:val="0"/>
      <w:divBdr>
        <w:top w:val="none" w:sz="0" w:space="0" w:color="auto"/>
        <w:left w:val="none" w:sz="0" w:space="0" w:color="auto"/>
        <w:bottom w:val="none" w:sz="0" w:space="0" w:color="auto"/>
        <w:right w:val="none" w:sz="0" w:space="0" w:color="auto"/>
      </w:divBdr>
      <w:divsChild>
        <w:div w:id="12803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336</Words>
  <Characters>1920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Anahit</dc:creator>
  <cp:keywords/>
  <dc:description/>
  <cp:lastModifiedBy>User</cp:lastModifiedBy>
  <cp:revision>10</cp:revision>
  <dcterms:created xsi:type="dcterms:W3CDTF">2026-07-10T11:52:00Z</dcterms:created>
  <dcterms:modified xsi:type="dcterms:W3CDTF">2026-07-15T06:12:00Z</dcterms:modified>
</cp:coreProperties>
</file>