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1455A9B" w:rsidR="0091042F" w:rsidRPr="00A71D81" w:rsidRDefault="000F62BF" w:rsidP="00D21F8D">
      <w:pPr>
        <w:pStyle w:val="a3"/>
        <w:spacing w:line="240" w:lineRule="auto"/>
        <w:jc w:val="center"/>
        <w:rPr>
          <w:rFonts w:ascii="GHEA Grapalat" w:hAnsi="GHEA Grapalat"/>
          <w:i w:val="0"/>
          <w:lang w:val="af-ZA"/>
        </w:rPr>
      </w:pPr>
      <w:r>
        <w:rPr>
          <w:rFonts w:ascii="GHEA Grapalat" w:hAnsi="GHEA Grapalat"/>
          <w:i w:val="0"/>
          <w:lang w:val="af-ZA"/>
        </w:rPr>
        <w:t>2026</w:t>
      </w:r>
      <w:r w:rsidR="00BF2D19">
        <w:rPr>
          <w:rFonts w:ascii="GHEA Grapalat" w:hAnsi="GHEA Grapalat"/>
          <w:i w:val="0"/>
          <w:lang w:val="af-ZA"/>
        </w:rPr>
        <w:t xml:space="preserve"> </w:t>
      </w:r>
      <w:r w:rsidR="00642EFE" w:rsidRPr="00A71D81">
        <w:rPr>
          <w:rFonts w:ascii="GHEA Grapalat" w:hAnsi="GHEA Grapalat"/>
          <w:i w:val="0"/>
          <w:lang w:val="af-ZA"/>
        </w:rPr>
        <w:t xml:space="preserve">թվականի </w:t>
      </w:r>
      <w:r>
        <w:rPr>
          <w:rFonts w:ascii="GHEA Grapalat" w:hAnsi="GHEA Grapalat"/>
          <w:i w:val="0"/>
          <w:lang w:val="hy-AM"/>
        </w:rPr>
        <w:t>փետրվարի 5</w:t>
      </w:r>
      <w:r w:rsidR="00BF2D19">
        <w:rPr>
          <w:rFonts w:ascii="GHEA Grapalat" w:hAnsi="GHEA Grapalat"/>
          <w:i w:val="0"/>
          <w:lang w:val="af-ZA"/>
        </w:rPr>
        <w:t xml:space="preserve">-ի </w:t>
      </w:r>
      <w:r w:rsidR="00642EFE" w:rsidRPr="00A71D81">
        <w:rPr>
          <w:rFonts w:ascii="GHEA Grapalat" w:hAnsi="GHEA Grapalat"/>
          <w:i w:val="0"/>
          <w:lang w:val="af-ZA"/>
        </w:rPr>
        <w:t xml:space="preserve"> </w:t>
      </w:r>
      <w:r w:rsidR="00BF2D19">
        <w:rPr>
          <w:rFonts w:ascii="GHEA Grapalat" w:hAnsi="GHEA Grapalat"/>
          <w:i w:val="0"/>
          <w:lang w:val="af-ZA"/>
        </w:rPr>
        <w:t>№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46C41E45" w14:textId="1C580587" w:rsidR="00C2037A"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79560F">
        <w:rPr>
          <w:rFonts w:ascii="GHEA Grapalat" w:hAnsi="GHEA Grapalat"/>
          <w:i w:val="0"/>
          <w:lang w:val="af-ZA"/>
        </w:rPr>
        <w:t>ՀՀ ԳՄ ԳԱԱՊԿ-ԳՀԱՊՁԲ-</w:t>
      </w:r>
      <w:r w:rsidR="000F62BF">
        <w:rPr>
          <w:rFonts w:ascii="GHEA Grapalat" w:hAnsi="GHEA Grapalat"/>
          <w:i w:val="0"/>
          <w:lang w:val="af-ZA"/>
        </w:rPr>
        <w:t>2026/01</w:t>
      </w:r>
    </w:p>
    <w:p w14:paraId="2F2134AC" w14:textId="6CCA212B"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6FEAA6C9" w:rsidR="00C2037A" w:rsidRDefault="00C2037A" w:rsidP="00C2037A">
      <w:pPr>
        <w:pStyle w:val="a3"/>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777E936" w:rsidR="00642EFE" w:rsidRPr="00A71D81" w:rsidRDefault="00642EFE" w:rsidP="00D8565C">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sidR="00BF2D19" w:rsidRPr="00D8565C">
        <w:rPr>
          <w:rFonts w:ascii="GHEA Grapalat" w:hAnsi="GHEA Grapalat"/>
          <w:i w:val="0"/>
          <w:lang w:val="af-ZA"/>
        </w:rPr>
        <w:t xml:space="preserve">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521DF3">
        <w:rPr>
          <w:rFonts w:ascii="GHEA Grapalat" w:hAnsi="GHEA Grapalat"/>
          <w:i w:val="0"/>
          <w:lang w:val="af-ZA"/>
        </w:rPr>
        <w:t>ՀՀ Գեղարքունիքի մարզ</w:t>
      </w:r>
      <w:r w:rsidR="00EC0260">
        <w:rPr>
          <w:rFonts w:ascii="GHEA Grapalat" w:hAnsi="GHEA Grapalat"/>
          <w:i w:val="0"/>
          <w:lang w:val="af-ZA"/>
        </w:rPr>
        <w:t xml:space="preserve">, </w:t>
      </w:r>
      <w:r w:rsidR="00EC0260">
        <w:rPr>
          <w:rFonts w:ascii="GHEA Grapalat" w:hAnsi="GHEA Grapalat"/>
          <w:i w:val="0"/>
          <w:lang w:val="hy-AM"/>
        </w:rPr>
        <w:t>ք Մարտունի,</w:t>
      </w:r>
      <w:r w:rsidR="00521DF3">
        <w:rPr>
          <w:rFonts w:ascii="GHEA Grapalat" w:hAnsi="GHEA Grapalat"/>
          <w:i w:val="0"/>
          <w:lang w:val="af-ZA"/>
        </w:rPr>
        <w:t xml:space="preserve">  Գեղհովիտ գյուղում,  5-րդ փողոց, շենք 54 հասցեում</w:t>
      </w:r>
      <w:r w:rsidRPr="00A71D81">
        <w:rPr>
          <w:rFonts w:ascii="GHEA Grapalat" w:hAnsi="GHEA Grapalat"/>
          <w:i w:val="0"/>
          <w:lang w:val="af-ZA"/>
        </w:rPr>
        <w:t>,</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236B75" w:rsidRPr="00A71D81">
        <w:rPr>
          <w:rFonts w:ascii="GHEA Grapalat" w:hAnsi="GHEA Grapalat"/>
          <w:i w:val="0"/>
          <w:lang w:val="af-ZA"/>
        </w:rPr>
        <w:t>:</w:t>
      </w:r>
    </w:p>
    <w:p w14:paraId="5AEA71F9" w14:textId="3E61E11C" w:rsidR="00496E18" w:rsidRPr="00A71D81" w:rsidRDefault="00A20B69" w:rsidP="00BF2D1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AFED509" w:rsidR="00332EE7" w:rsidRPr="00A71D81" w:rsidRDefault="00332EE7" w:rsidP="002A774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521DF3">
        <w:rPr>
          <w:rFonts w:ascii="GHEA Grapalat" w:hAnsi="GHEA Grapalat"/>
          <w:i w:val="0"/>
          <w:lang w:val="af-ZA"/>
        </w:rPr>
        <w:t>Գեղհովիտ գյուղում,  5-րդ փողոց, շենք 54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F2D19" w:rsidRPr="00BF2D19">
        <w:rPr>
          <w:rFonts w:ascii="GHEA Grapalat" w:hAnsi="GHEA Grapalat"/>
          <w:i w:val="0"/>
          <w:lang w:val="af-ZA"/>
        </w:rPr>
        <w:t>7</w:t>
      </w:r>
      <w:r w:rsidRPr="00BF2D19">
        <w:rPr>
          <w:rFonts w:ascii="GHEA Grapalat" w:hAnsi="GHEA Grapalat"/>
          <w:i w:val="0"/>
          <w:lang w:val="af-ZA"/>
        </w:rPr>
        <w:t xml:space="preserve">-րդ օրվա </w:t>
      </w:r>
      <w:r w:rsidR="007C01E8">
        <w:rPr>
          <w:rFonts w:ascii="GHEA Grapalat" w:hAnsi="GHEA Grapalat"/>
          <w:i w:val="0"/>
          <w:lang w:val="af-ZA"/>
        </w:rPr>
        <w:t xml:space="preserve">ժամը </w:t>
      </w:r>
      <w:r w:rsidR="00840E90">
        <w:rPr>
          <w:rFonts w:ascii="GHEA Grapalat" w:hAnsi="GHEA Grapalat"/>
          <w:i w:val="0"/>
          <w:lang w:val="af-ZA"/>
        </w:rPr>
        <w:t>1</w:t>
      </w:r>
      <w:r w:rsidR="00840E90">
        <w:rPr>
          <w:rFonts w:ascii="GHEA Grapalat" w:hAnsi="GHEA Grapalat"/>
          <w:i w:val="0"/>
          <w:lang w:val="hy-AM"/>
        </w:rPr>
        <w:t>2</w:t>
      </w:r>
      <w:r w:rsidR="002A774B">
        <w:rPr>
          <w:rFonts w:ascii="GHEA Grapalat" w:hAnsi="GHEA Grapalat"/>
          <w:i w:val="0"/>
          <w:lang w:val="af-ZA"/>
        </w:rPr>
        <w:t>։0</w:t>
      </w:r>
      <w:r w:rsidR="000F62BF">
        <w:rPr>
          <w:rFonts w:ascii="GHEA Grapalat" w:hAnsi="GHEA Grapalat"/>
          <w:i w:val="0"/>
          <w:lang w:val="af-ZA"/>
        </w:rPr>
        <w:t>0</w:t>
      </w:r>
      <w:r w:rsidR="004D319B">
        <w:rPr>
          <w:rFonts w:ascii="GHEA Grapalat" w:hAnsi="GHEA Grapalat"/>
          <w:i w:val="0"/>
          <w:lang w:val="af-ZA"/>
        </w:rPr>
        <w:t>-ը</w:t>
      </w:r>
      <w:r w:rsidRPr="00BF2D19">
        <w:rPr>
          <w:rFonts w:ascii="GHEA Grapalat" w:hAnsi="GHEA Grapalat"/>
          <w:i w:val="0"/>
          <w:lang w:val="af-ZA"/>
        </w:rPr>
        <w:t>:</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FA06740"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521DF3">
        <w:rPr>
          <w:rFonts w:ascii="GHEA Grapalat" w:hAnsi="GHEA Grapalat"/>
          <w:i w:val="0"/>
          <w:lang w:val="af-ZA"/>
        </w:rPr>
        <w:t>ՀՀ Գեղարքունիքի մարզի</w:t>
      </w:r>
      <w:r w:rsidR="00872310">
        <w:rPr>
          <w:rFonts w:ascii="GHEA Grapalat" w:hAnsi="GHEA Grapalat"/>
          <w:i w:val="0"/>
          <w:lang w:val="hy-AM"/>
        </w:rPr>
        <w:t>,</w:t>
      </w:r>
      <w:r w:rsidR="00872310" w:rsidRPr="00872310">
        <w:rPr>
          <w:rFonts w:ascii="GHEA Grapalat" w:hAnsi="GHEA Grapalat"/>
          <w:i w:val="0"/>
          <w:lang w:val="af-ZA"/>
        </w:rPr>
        <w:t xml:space="preserve"> </w:t>
      </w:r>
      <w:r w:rsidR="00872310">
        <w:rPr>
          <w:rFonts w:ascii="GHEA Grapalat" w:hAnsi="GHEA Grapalat"/>
          <w:i w:val="0"/>
          <w:lang w:val="af-ZA"/>
        </w:rPr>
        <w:t>Մարտունի համայնք</w:t>
      </w:r>
      <w:r w:rsidR="00872310">
        <w:rPr>
          <w:rFonts w:ascii="GHEA Grapalat" w:hAnsi="GHEA Grapalat"/>
          <w:i w:val="0"/>
          <w:lang w:val="hy-AM"/>
        </w:rPr>
        <w:t>,</w:t>
      </w:r>
      <w:r w:rsidR="00521DF3">
        <w:rPr>
          <w:rFonts w:ascii="GHEA Grapalat" w:hAnsi="GHEA Grapalat"/>
          <w:i w:val="0"/>
          <w:lang w:val="af-ZA"/>
        </w:rPr>
        <w:t xml:space="preserve">  Գեղհովիտ գյուղում,  5-րդ փողոց, շենք 54 հասցեում</w:t>
      </w:r>
      <w:r w:rsidRPr="00A71D81">
        <w:rPr>
          <w:rFonts w:ascii="GHEA Grapalat" w:hAnsi="GHEA Grapalat"/>
          <w:i w:val="0"/>
          <w:lang w:val="af-ZA"/>
        </w:rPr>
        <w:t xml:space="preserve">,  </w:t>
      </w:r>
      <w:r w:rsidR="000F62BF">
        <w:rPr>
          <w:rFonts w:ascii="GHEA Grapalat" w:hAnsi="GHEA Grapalat"/>
          <w:i w:val="0"/>
          <w:lang w:val="af-ZA"/>
        </w:rPr>
        <w:t>2026</w:t>
      </w:r>
      <w:r w:rsidR="00BF2D19">
        <w:rPr>
          <w:rFonts w:ascii="GHEA Grapalat" w:hAnsi="GHEA Grapalat"/>
          <w:i w:val="0"/>
          <w:lang w:val="af-ZA"/>
        </w:rPr>
        <w:t xml:space="preserve">թ-ի </w:t>
      </w:r>
      <w:r w:rsidR="000F62BF">
        <w:rPr>
          <w:rFonts w:ascii="GHEA Grapalat" w:hAnsi="GHEA Grapalat"/>
          <w:i w:val="0"/>
          <w:lang w:val="hy-AM"/>
        </w:rPr>
        <w:t>Փետրվարի 16</w:t>
      </w:r>
      <w:r w:rsidRPr="00A71D81">
        <w:rPr>
          <w:rFonts w:ascii="GHEA Grapalat" w:hAnsi="GHEA Grapalat"/>
          <w:i w:val="0"/>
          <w:lang w:val="af-ZA"/>
        </w:rPr>
        <w:t xml:space="preserve">-ին ժամը  </w:t>
      </w:r>
      <w:r w:rsidR="002A774B">
        <w:rPr>
          <w:rFonts w:ascii="GHEA Grapalat" w:hAnsi="GHEA Grapalat"/>
          <w:i w:val="0"/>
          <w:lang w:val="hy-AM"/>
        </w:rPr>
        <w:t>12։0</w:t>
      </w:r>
      <w:r w:rsidR="000F62BF">
        <w:rPr>
          <w:rFonts w:ascii="GHEA Grapalat" w:hAnsi="GHEA Grapalat"/>
          <w:i w:val="0"/>
          <w:lang w:val="hy-AM"/>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C9E7B3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521DF3">
        <w:rPr>
          <w:rFonts w:ascii="GHEA Grapalat" w:hAnsi="GHEA Grapalat"/>
          <w:i w:val="0"/>
          <w:lang w:val="hy-AM"/>
        </w:rPr>
        <w:t>Անի Մուշեղյան</w:t>
      </w:r>
      <w:r w:rsidR="00BF2D19">
        <w:rPr>
          <w:rFonts w:ascii="GHEA Grapalat" w:hAnsi="GHEA Grapalat"/>
          <w:i w:val="0"/>
          <w:lang w:val="af-ZA"/>
        </w:rPr>
        <w:t>ի</w:t>
      </w:r>
      <w:r w:rsidR="009F18D0" w:rsidRPr="00A71D81">
        <w:rPr>
          <w:rFonts w:ascii="GHEA Grapalat" w:hAnsi="GHEA Grapalat"/>
          <w:i w:val="0"/>
          <w:lang w:val="af-ZA"/>
        </w:rPr>
        <w:t>ն</w:t>
      </w:r>
      <w:r w:rsidR="00BF2D19">
        <w:rPr>
          <w:rFonts w:ascii="GHEA Grapalat" w:hAnsi="GHEA Grapalat"/>
          <w:i w:val="0"/>
          <w:lang w:val="af-ZA"/>
        </w:rPr>
        <w:t>:</w:t>
      </w:r>
    </w:p>
    <w:p w14:paraId="108013B8" w14:textId="4C01FE4C"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5B5F4BF2" w:rsidR="00BF2D19" w:rsidRPr="00521DF3" w:rsidRDefault="00BF2D19" w:rsidP="00BF2D19">
      <w:pPr>
        <w:pStyle w:val="a3"/>
        <w:spacing w:line="240" w:lineRule="auto"/>
        <w:jc w:val="left"/>
        <w:rPr>
          <w:rFonts w:ascii="GHEA Grapalat" w:hAnsi="GHEA Grapalat"/>
          <w:b/>
          <w:i w:val="0"/>
          <w:lang w:val="hy-AM"/>
        </w:rPr>
      </w:pPr>
      <w:r w:rsidRPr="00A71D81">
        <w:rPr>
          <w:rFonts w:ascii="GHEA Grapalat" w:hAnsi="GHEA Grapalat"/>
          <w:i w:val="0"/>
          <w:lang w:val="af-ZA"/>
        </w:rPr>
        <w:t xml:space="preserve">Հեռախոս </w:t>
      </w:r>
      <w:r w:rsidR="00FF5DDC">
        <w:rPr>
          <w:rFonts w:ascii="GHEA Grapalat" w:hAnsi="GHEA Grapalat"/>
          <w:b/>
          <w:i w:val="0"/>
          <w:lang w:val="af-ZA"/>
        </w:rPr>
        <w:t>0</w:t>
      </w:r>
      <w:r w:rsidR="00521DF3">
        <w:rPr>
          <w:rFonts w:ascii="GHEA Grapalat" w:hAnsi="GHEA Grapalat"/>
          <w:b/>
          <w:i w:val="0"/>
          <w:lang w:val="hy-AM"/>
        </w:rPr>
        <w:t>99766767</w:t>
      </w:r>
    </w:p>
    <w:p w14:paraId="66B04238" w14:textId="77777777" w:rsidR="00BF2D19" w:rsidRPr="00A71D81" w:rsidRDefault="00BF2D19" w:rsidP="00BF2D19">
      <w:pPr>
        <w:pStyle w:val="a3"/>
        <w:spacing w:line="240" w:lineRule="auto"/>
        <w:jc w:val="left"/>
        <w:rPr>
          <w:rFonts w:ascii="GHEA Grapalat" w:hAnsi="GHEA Grapalat"/>
          <w:i w:val="0"/>
          <w:u w:val="single"/>
          <w:lang w:val="af-ZA"/>
        </w:rPr>
      </w:pPr>
    </w:p>
    <w:p w14:paraId="12E9490B" w14:textId="1397C1A2" w:rsidR="00BF2D19" w:rsidRDefault="00BF2D19" w:rsidP="00BF2D19">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00521DF3" w:rsidRPr="00521DF3">
          <w:rPr>
            <w:rStyle w:val="a9"/>
            <w:rFonts w:ascii="GHEA Grapalat" w:hAnsi="GHEA Grapalat"/>
            <w:i w:val="0"/>
            <w:lang w:val="af-ZA"/>
          </w:rPr>
          <w:t>animush1977@gmail.com</w:t>
        </w:r>
      </w:hyperlink>
    </w:p>
    <w:p w14:paraId="1AA3F7A6" w14:textId="77777777" w:rsidR="00BF2D19" w:rsidRPr="00A71D81" w:rsidRDefault="00BF2D19" w:rsidP="00BF2D19">
      <w:pPr>
        <w:pStyle w:val="a3"/>
        <w:spacing w:line="240" w:lineRule="auto"/>
        <w:rPr>
          <w:rFonts w:ascii="GHEA Grapalat" w:hAnsi="GHEA Grapalat"/>
          <w:i w:val="0"/>
          <w:lang w:val="af-ZA"/>
        </w:rPr>
      </w:pPr>
    </w:p>
    <w:p w14:paraId="1F606E2D" w14:textId="485D81A1" w:rsidR="00BF2D19" w:rsidRPr="00A71D81" w:rsidRDefault="00BF2D19" w:rsidP="00BF2D19">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w:t>
      </w:r>
      <w:r w:rsidR="00521DF3">
        <w:rPr>
          <w:rFonts w:ascii="GHEA Grapalat" w:hAnsi="GHEA Grapalat"/>
          <w:i w:val="0"/>
          <w:lang w:val="hy-AM"/>
        </w:rPr>
        <w:t>Գեղարքունիքի</w:t>
      </w:r>
      <w:r>
        <w:rPr>
          <w:rFonts w:ascii="GHEA Grapalat" w:hAnsi="GHEA Grapalat"/>
          <w:i w:val="0"/>
          <w:lang w:val="af-ZA"/>
        </w:rPr>
        <w:t xml:space="preserve"> մարզի </w:t>
      </w:r>
      <w:r w:rsid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Pr>
          <w:rFonts w:ascii="GHEA Grapalat" w:hAnsi="GHEA Grapalat"/>
          <w:i w:val="0"/>
          <w:lang w:val="af-ZA"/>
        </w:rPr>
        <w:t xml:space="preserve"> Պ</w:t>
      </w:r>
      <w:r w:rsidRPr="00C3535D">
        <w:rPr>
          <w:rFonts w:ascii="GHEA Grapalat" w:hAnsi="GHEA Grapalat"/>
          <w:i w:val="0"/>
          <w:lang w:val="af-ZA"/>
        </w:rPr>
        <w:t>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24C4E07F" w:rsidR="00096865" w:rsidRPr="00A71D81" w:rsidRDefault="00FF5DDC" w:rsidP="00C26D5F">
      <w:pPr>
        <w:jc w:val="right"/>
        <w:rPr>
          <w:rFonts w:ascii="GHEA Grapalat" w:hAnsi="GHEA Grapalat" w:cs="Sylfaen"/>
          <w:i/>
          <w:sz w:val="20"/>
          <w:szCs w:val="20"/>
          <w:lang w:val="af-ZA"/>
        </w:rPr>
      </w:pPr>
      <w:r w:rsidRPr="008913FC">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611EB1E" w:rsidR="00096865" w:rsidRPr="00A71D81" w:rsidRDefault="0079560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5F3825">
        <w:rPr>
          <w:rFonts w:ascii="GHEA Grapalat" w:hAnsi="GHEA Grapalat" w:cs="Sylfaen"/>
          <w:i/>
          <w:sz w:val="20"/>
          <w:szCs w:val="20"/>
          <w:lang w:val="af-ZA"/>
        </w:rPr>
        <w:t xml:space="preserve"> </w:t>
      </w:r>
      <w:r>
        <w:rPr>
          <w:rFonts w:ascii="GHEA Grapalat" w:hAnsi="GHEA Grapalat" w:cs="Sylfaen"/>
          <w:i/>
          <w:sz w:val="20"/>
          <w:szCs w:val="20"/>
        </w:rPr>
        <w:t>ԳՄ</w:t>
      </w:r>
      <w:r w:rsidRPr="005F3825">
        <w:rPr>
          <w:rFonts w:ascii="GHEA Grapalat" w:hAnsi="GHEA Grapalat" w:cs="Sylfaen"/>
          <w:i/>
          <w:sz w:val="20"/>
          <w:szCs w:val="20"/>
          <w:lang w:val="af-ZA"/>
        </w:rPr>
        <w:t xml:space="preserve"> </w:t>
      </w:r>
      <w:r>
        <w:rPr>
          <w:rFonts w:ascii="GHEA Grapalat" w:hAnsi="GHEA Grapalat" w:cs="Sylfaen"/>
          <w:i/>
          <w:sz w:val="20"/>
          <w:szCs w:val="20"/>
        </w:rPr>
        <w:t>ԳԱԱՊԿ</w:t>
      </w:r>
      <w:r w:rsidRPr="005F3825">
        <w:rPr>
          <w:rFonts w:ascii="GHEA Grapalat" w:hAnsi="GHEA Grapalat" w:cs="Sylfaen"/>
          <w:i/>
          <w:sz w:val="20"/>
          <w:szCs w:val="20"/>
          <w:lang w:val="af-ZA"/>
        </w:rPr>
        <w:t>-</w:t>
      </w:r>
      <w:r>
        <w:rPr>
          <w:rFonts w:ascii="GHEA Grapalat" w:hAnsi="GHEA Grapalat" w:cs="Sylfaen"/>
          <w:i/>
          <w:sz w:val="20"/>
          <w:szCs w:val="20"/>
        </w:rPr>
        <w:t>ԳՀԱՊՁԲ</w:t>
      </w:r>
      <w:r w:rsidRPr="005F3825">
        <w:rPr>
          <w:rFonts w:ascii="GHEA Grapalat" w:hAnsi="GHEA Grapalat" w:cs="Sylfaen"/>
          <w:i/>
          <w:sz w:val="20"/>
          <w:szCs w:val="20"/>
          <w:lang w:val="af-ZA"/>
        </w:rPr>
        <w:t>-</w:t>
      </w:r>
      <w:r w:rsidR="000F62BF">
        <w:rPr>
          <w:rFonts w:ascii="GHEA Grapalat" w:hAnsi="GHEA Grapalat" w:cs="Sylfaen"/>
          <w:i/>
          <w:sz w:val="20"/>
          <w:szCs w:val="20"/>
          <w:lang w:val="af-ZA"/>
        </w:rPr>
        <w:t>2026/01</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F2D1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4D03790"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0F62BF">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F62BF">
        <w:rPr>
          <w:rFonts w:ascii="GHEA Grapalat" w:hAnsi="GHEA Grapalat" w:cs="Times Armenian"/>
          <w:i/>
          <w:sz w:val="20"/>
          <w:szCs w:val="20"/>
          <w:u w:val="single"/>
          <w:lang w:val="hy-AM"/>
        </w:rPr>
        <w:t>Փետրվարի 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BF2D19">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B35F3E" w14:textId="77777777" w:rsidR="00BF2D19" w:rsidRPr="00A71D81" w:rsidRDefault="00BF2D19" w:rsidP="00BF2D19">
      <w:pPr>
        <w:pStyle w:val="aa"/>
        <w:ind w:right="-7" w:firstLine="567"/>
        <w:jc w:val="center"/>
        <w:rPr>
          <w:rFonts w:ascii="GHEA Grapalat" w:hAnsi="GHEA Grapalat"/>
          <w:lang w:val="af-ZA"/>
        </w:rPr>
      </w:pPr>
    </w:p>
    <w:p w14:paraId="63B6A98D" w14:textId="61F5DBD6" w:rsidR="00096865" w:rsidRPr="00A71D81" w:rsidRDefault="00521DF3" w:rsidP="00BF2D19">
      <w:pPr>
        <w:pStyle w:val="aa"/>
        <w:ind w:right="-7" w:firstLine="567"/>
        <w:jc w:val="center"/>
        <w:rPr>
          <w:rFonts w:ascii="GHEA Grapalat" w:hAnsi="GHEA Grapalat"/>
          <w:lang w:val="af-ZA"/>
        </w:rPr>
      </w:pPr>
      <w:r>
        <w:rPr>
          <w:rFonts w:ascii="GHEA Grapalat" w:hAnsi="GHEA Grapalat"/>
          <w:lang w:val="af-ZA"/>
        </w:rPr>
        <w:t>«Գեղհովիտի ԱԱՊԿ»</w:t>
      </w:r>
      <w:r w:rsidR="00BF2D19">
        <w:rPr>
          <w:rFonts w:ascii="GHEA Grapalat" w:hAnsi="GHEA Grapalat"/>
          <w:lang w:val="af-ZA"/>
        </w:rPr>
        <w:t xml:space="preserve"> Պ</w:t>
      </w:r>
      <w:r w:rsidR="00BF2D19" w:rsidRPr="009105C4">
        <w:rPr>
          <w:rFonts w:ascii="GHEA Grapalat" w:hAnsi="GHEA Grapalat"/>
          <w:lang w:val="af-ZA"/>
        </w:rPr>
        <w:t>ՈԱԿ</w:t>
      </w: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7FEFD61" w:rsidR="00096865" w:rsidRPr="00A71D81" w:rsidRDefault="00D8565C" w:rsidP="00EF3662">
      <w:pPr>
        <w:pStyle w:val="aa"/>
        <w:ind w:right="-7"/>
        <w:jc w:val="center"/>
        <w:rPr>
          <w:rFonts w:ascii="GHEA Grapalat" w:hAnsi="GHEA Grapalat"/>
          <w:szCs w:val="22"/>
          <w:lang w:val="af-ZA"/>
        </w:rPr>
      </w:pPr>
      <w:r>
        <w:rPr>
          <w:rFonts w:ascii="GHEA Grapalat" w:hAnsi="GHEA Grapalat"/>
          <w:lang w:val="af-ZA"/>
        </w:rPr>
        <w:t xml:space="preserve">ՀՀ ԳԵՂԱՐՔՈՒՆԻՔԻ ՄԱՐԶԻ </w:t>
      </w:r>
      <w:r w:rsidR="00521DF3">
        <w:rPr>
          <w:rFonts w:ascii="GHEA Grapalat" w:hAnsi="GHEA Grapalat"/>
          <w:lang w:val="af-ZA"/>
        </w:rPr>
        <w:t>«</w:t>
      </w:r>
      <w:r w:rsidR="00A9693A">
        <w:rPr>
          <w:rFonts w:ascii="GHEA Grapalat" w:hAnsi="GHEA Grapalat"/>
          <w:lang w:val="hy-AM"/>
        </w:rPr>
        <w:t>ԳԵՂՀՈՎԻՏԻ</w:t>
      </w:r>
      <w:r w:rsidR="00521DF3">
        <w:rPr>
          <w:rFonts w:ascii="GHEA Grapalat" w:hAnsi="GHEA Grapalat"/>
          <w:lang w:val="af-ZA"/>
        </w:rPr>
        <w:t xml:space="preserve"> ԱԱՊԿ»</w:t>
      </w:r>
      <w:r>
        <w:rPr>
          <w:rFonts w:ascii="GHEA Grapalat" w:hAnsi="GHEA Grapalat"/>
          <w:lang w:val="af-ZA"/>
        </w:rPr>
        <w:t xml:space="preserve"> Պ</w:t>
      </w:r>
      <w:r w:rsidRPr="00AC6549">
        <w:rPr>
          <w:rFonts w:ascii="GHEA Grapalat" w:hAnsi="GHEA Grapalat"/>
          <w:lang w:val="af-ZA"/>
        </w:rPr>
        <w:t>ՈԱԿ</w:t>
      </w:r>
      <w:r w:rsidR="00BF2D19" w:rsidRPr="00187849">
        <w:rPr>
          <w:rFonts w:ascii="GHEA Grapalat" w:hAnsi="GHEA Grapalat" w:cs="Sylfaen"/>
          <w:lang w:val="af-ZA"/>
        </w:rPr>
        <w:t>-</w:t>
      </w:r>
      <w:r w:rsidR="00BF2D19">
        <w:rPr>
          <w:rFonts w:ascii="GHEA Grapalat" w:hAnsi="GHEA Grapalat" w:cs="Sylfaen"/>
        </w:rPr>
        <w:t>Ն</w:t>
      </w:r>
      <w:r w:rsidR="00BF2D19" w:rsidRPr="00A71D81">
        <w:rPr>
          <w:rFonts w:ascii="GHEA Grapalat" w:hAnsi="GHEA Grapalat" w:cs="Sylfaen"/>
          <w:lang w:val="af-ZA"/>
        </w:rPr>
        <w:t xml:space="preserve"> </w:t>
      </w:r>
      <w:r w:rsidR="00BF2D19" w:rsidRPr="00A71D81">
        <w:rPr>
          <w:rFonts w:ascii="GHEA Grapalat" w:hAnsi="GHEA Grapalat" w:cs="Sylfaen"/>
        </w:rPr>
        <w:t>ԿԱՐԻՔՆԵՐԻ</w:t>
      </w:r>
      <w:r w:rsidR="00BF2D19" w:rsidRPr="00A71D81">
        <w:rPr>
          <w:rFonts w:ascii="GHEA Grapalat" w:hAnsi="GHEA Grapalat" w:cs="Times Armenian"/>
          <w:lang w:val="af-ZA"/>
        </w:rPr>
        <w:t xml:space="preserve"> </w:t>
      </w:r>
      <w:r w:rsidR="00BF2D19" w:rsidRPr="00A71D81">
        <w:rPr>
          <w:rFonts w:ascii="GHEA Grapalat" w:hAnsi="GHEA Grapalat" w:cs="Sylfaen"/>
        </w:rPr>
        <w:t>ՀԱՄԱՐ</w:t>
      </w:r>
      <w:r w:rsidR="00BF2D19" w:rsidRPr="00A71D81">
        <w:rPr>
          <w:rFonts w:ascii="GHEA Grapalat" w:hAnsi="GHEA Grapalat" w:cs="Times Armenian"/>
          <w:lang w:val="af-ZA"/>
        </w:rPr>
        <w:t xml:space="preserve">` </w:t>
      </w:r>
      <w:r>
        <w:rPr>
          <w:rFonts w:ascii="GHEA Grapalat" w:hAnsi="GHEA Grapalat" w:cs="Sylfaen"/>
          <w:lang w:val="af-ZA"/>
        </w:rPr>
        <w:t>ԲԺՇԿԱԿԱՆ ՍԱՐՔԱՎՈՐՈՒՄՆԵՐ</w:t>
      </w:r>
      <w:r w:rsidR="00BF2D19">
        <w:rPr>
          <w:rFonts w:ascii="GHEA Grapalat" w:hAnsi="GHEA Grapalat" w:cs="Sylfaen"/>
          <w:lang w:val="af-ZA"/>
        </w:rPr>
        <w:t>Ի</w:t>
      </w:r>
      <w:r w:rsidR="00BF2D19" w:rsidRPr="00A71D81">
        <w:rPr>
          <w:rFonts w:ascii="GHEA Grapalat" w:hAnsi="GHEA Grapalat" w:cs="Sylfaen"/>
          <w:lang w:val="af-ZA"/>
        </w:rPr>
        <w:t xml:space="preserve"> </w:t>
      </w:r>
      <w:r w:rsidR="00BF2D19" w:rsidRPr="00A71D81">
        <w:rPr>
          <w:rFonts w:ascii="GHEA Grapalat" w:hAnsi="GHEA Grapalat" w:cs="Sylfaen"/>
        </w:rPr>
        <w:t>ՁԵՌՔԲԵՐՄԱՆ</w:t>
      </w:r>
      <w:r w:rsidR="00BF2D19" w:rsidRPr="00A71D81">
        <w:rPr>
          <w:rFonts w:ascii="GHEA Grapalat" w:hAnsi="GHEA Grapalat" w:cs="Times Armenian"/>
          <w:lang w:val="af-ZA"/>
        </w:rPr>
        <w:t xml:space="preserve"> </w:t>
      </w:r>
      <w:r w:rsidR="00BF2D19" w:rsidRPr="00A71D81">
        <w:rPr>
          <w:rFonts w:ascii="GHEA Grapalat" w:hAnsi="GHEA Grapalat" w:cs="Sylfaen"/>
        </w:rPr>
        <w:t>ՆՊԱՏԱԿՈՎ</w:t>
      </w:r>
      <w:r w:rsidR="00BF2D19" w:rsidRPr="00A71D81">
        <w:rPr>
          <w:rFonts w:ascii="GHEA Grapalat" w:hAnsi="GHEA Grapalat" w:cs="Sylfaen"/>
          <w:lang w:val="af-ZA"/>
        </w:rPr>
        <w:t xml:space="preserve"> </w:t>
      </w:r>
      <w:r w:rsidR="00BF2D19" w:rsidRPr="00A71D81">
        <w:rPr>
          <w:rFonts w:ascii="GHEA Grapalat" w:hAnsi="GHEA Grapalat" w:cs="Times Armenian"/>
          <w:lang w:val="af-ZA"/>
        </w:rPr>
        <w:t xml:space="preserve"> </w:t>
      </w:r>
      <w:r w:rsidR="00BF2D19" w:rsidRPr="00A71D81">
        <w:rPr>
          <w:rFonts w:ascii="GHEA Grapalat" w:hAnsi="GHEA Grapalat" w:cs="Sylfaen"/>
        </w:rPr>
        <w:t>ՀԱՅՏԱՐԱՐՎԱԾ</w:t>
      </w:r>
      <w:r w:rsidR="00BF2D19" w:rsidRPr="00A71D81">
        <w:rPr>
          <w:rFonts w:ascii="GHEA Grapalat" w:hAnsi="GHEA Grapalat" w:cs="Times Armenian"/>
          <w:lang w:val="af-ZA"/>
        </w:rPr>
        <w:t xml:space="preserve"> </w:t>
      </w:r>
      <w:r w:rsidR="00BF2D19">
        <w:rPr>
          <w:rFonts w:ascii="GHEA Grapalat" w:hAnsi="GHEA Grapalat" w:cs="Sylfaen"/>
        </w:rPr>
        <w:t>ԳՆԱՆՇՄԱՆ</w:t>
      </w:r>
      <w:r w:rsidR="00BF2D19" w:rsidRPr="00187849">
        <w:rPr>
          <w:rFonts w:ascii="GHEA Grapalat" w:hAnsi="GHEA Grapalat" w:cs="Sylfaen"/>
          <w:lang w:val="af-ZA"/>
        </w:rPr>
        <w:t xml:space="preserve"> </w:t>
      </w:r>
      <w:r w:rsidR="00BF2D19">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409D0FF" w:rsidR="00096865" w:rsidRPr="00A71D81" w:rsidRDefault="00D8565C" w:rsidP="00EF3662">
      <w:pPr>
        <w:ind w:firstLine="567"/>
        <w:jc w:val="center"/>
        <w:rPr>
          <w:rFonts w:ascii="GHEA Grapalat" w:hAnsi="GHEA Grapalat"/>
          <w:i/>
          <w:sz w:val="20"/>
          <w:lang w:val="af-ZA"/>
        </w:rPr>
      </w:pPr>
      <w:r>
        <w:rPr>
          <w:rFonts w:ascii="GHEA Grapalat" w:hAnsi="GHEA Grapalat"/>
          <w:b/>
          <w:sz w:val="20"/>
          <w:lang w:val="af-ZA"/>
        </w:rPr>
        <w:t xml:space="preserve">ՀՀ ԳԵՂԱՐՔՈՒՆԻՔԻ ՄԱՐԶԻ </w:t>
      </w:r>
      <w:r w:rsidR="00521DF3">
        <w:rPr>
          <w:rFonts w:ascii="GHEA Grapalat" w:hAnsi="GHEA Grapalat"/>
          <w:b/>
          <w:sz w:val="20"/>
          <w:lang w:val="af-ZA"/>
        </w:rPr>
        <w:t>«Գ</w:t>
      </w:r>
      <w:r w:rsidR="00FE0FC3">
        <w:rPr>
          <w:rFonts w:ascii="GHEA Grapalat" w:hAnsi="GHEA Grapalat"/>
          <w:b/>
          <w:sz w:val="20"/>
          <w:lang w:val="hy-AM"/>
        </w:rPr>
        <w:t>ԵՂՀՈՎԻՏԻ</w:t>
      </w:r>
      <w:r w:rsidR="00521DF3">
        <w:rPr>
          <w:rFonts w:ascii="GHEA Grapalat" w:hAnsi="GHEA Grapalat"/>
          <w:b/>
          <w:sz w:val="20"/>
          <w:lang w:val="af-ZA"/>
        </w:rPr>
        <w:t xml:space="preserve"> ԱԱՊԿ»</w:t>
      </w:r>
      <w:r>
        <w:rPr>
          <w:rFonts w:ascii="GHEA Grapalat" w:hAnsi="GHEA Grapalat"/>
          <w:b/>
          <w:sz w:val="20"/>
          <w:lang w:val="af-ZA"/>
        </w:rPr>
        <w:t xml:space="preserve"> Պ</w:t>
      </w:r>
      <w:r w:rsidRPr="007C077B">
        <w:rPr>
          <w:rFonts w:ascii="GHEA Grapalat" w:hAnsi="GHEA Grapalat"/>
          <w:b/>
          <w:sz w:val="20"/>
          <w:lang w:val="af-ZA"/>
        </w:rPr>
        <w:t>ՈԱԿ</w:t>
      </w:r>
      <w:r w:rsidR="00BF2D19">
        <w:rPr>
          <w:rFonts w:ascii="GHEA Grapalat" w:hAnsi="GHEA Grapalat"/>
          <w:b/>
          <w:sz w:val="20"/>
          <w:lang w:val="af-ZA"/>
        </w:rPr>
        <w:t>-Ն</w:t>
      </w:r>
      <w:r w:rsidR="00BF2D19" w:rsidRPr="007C077B">
        <w:rPr>
          <w:rFonts w:ascii="GHEA Grapalat" w:hAnsi="GHEA Grapalat"/>
          <w:b/>
          <w:sz w:val="20"/>
          <w:lang w:val="af-ZA"/>
        </w:rPr>
        <w:t xml:space="preserve"> </w:t>
      </w:r>
      <w:r w:rsidR="00BF2D19" w:rsidRPr="00A71D81">
        <w:rPr>
          <w:rFonts w:ascii="GHEA Grapalat" w:hAnsi="GHEA Grapalat"/>
          <w:b/>
          <w:sz w:val="20"/>
          <w:lang w:val="af-ZA"/>
        </w:rPr>
        <w:t>ԿԱՐԻՔՆԵՐԻ ՀԱՄԱՐ</w:t>
      </w:r>
      <w:r w:rsidR="00BF2D19">
        <w:rPr>
          <w:rFonts w:ascii="GHEA Grapalat" w:hAnsi="GHEA Grapalat"/>
          <w:b/>
          <w:sz w:val="20"/>
          <w:lang w:val="af-ZA"/>
        </w:rPr>
        <w:t xml:space="preserve"> </w:t>
      </w:r>
      <w:r>
        <w:rPr>
          <w:rFonts w:ascii="GHEA Grapalat" w:hAnsi="GHEA Grapalat"/>
          <w:b/>
          <w:sz w:val="20"/>
          <w:lang w:val="af-ZA"/>
        </w:rPr>
        <w:t>ԲԺՇԿԱԿԱՆ ՍԱՐՔԱՎՈՐՈՒՄՆԵՐ</w:t>
      </w:r>
      <w:r w:rsidR="00BF2D19">
        <w:rPr>
          <w:rFonts w:ascii="GHEA Grapalat" w:hAnsi="GHEA Grapalat"/>
          <w:b/>
          <w:sz w:val="20"/>
          <w:lang w:val="af-ZA"/>
        </w:rPr>
        <w:t>Ի</w:t>
      </w:r>
      <w:r w:rsidR="00BF2D19" w:rsidRPr="00B334A4">
        <w:rPr>
          <w:rFonts w:ascii="GHEA Grapalat" w:hAnsi="GHEA Grapalat"/>
          <w:b/>
          <w:sz w:val="20"/>
          <w:lang w:val="af-ZA"/>
        </w:rPr>
        <w:t xml:space="preserve"> </w:t>
      </w:r>
      <w:r w:rsidR="00BF2D19" w:rsidRPr="00A71D81">
        <w:rPr>
          <w:rFonts w:ascii="GHEA Grapalat" w:hAnsi="GHEA Grapalat"/>
          <w:b/>
          <w:sz w:val="20"/>
          <w:lang w:val="af-ZA"/>
        </w:rPr>
        <w:t xml:space="preserve">ՁԵՌՔԲԵՐՄԱՆ ՆՊԱՏԱԿՈՎ ՀԱՅՏԱՐԱՐՎԱԾ </w:t>
      </w:r>
      <w:r w:rsidR="00BF2D19">
        <w:rPr>
          <w:rFonts w:ascii="GHEA Grapalat" w:hAnsi="GHEA Grapalat"/>
          <w:b/>
          <w:sz w:val="20"/>
          <w:lang w:val="af-ZA"/>
        </w:rPr>
        <w:t>ԳՆԱՆՇՄԱՆ ՀԱՐՑՄԱՆ</w:t>
      </w:r>
      <w:r w:rsidR="00BF2D19"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35A44C1B" w14:textId="77777777" w:rsidR="008A43B9"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09595E4"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2A74F88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560F">
        <w:rPr>
          <w:rFonts w:ascii="GHEA Grapalat" w:hAnsi="GHEA Grapalat" w:cs="Sylfaen"/>
          <w:sz w:val="20"/>
        </w:rPr>
        <w:t>ՀՀ</w:t>
      </w:r>
      <w:r w:rsidR="0079560F" w:rsidRPr="0079560F">
        <w:rPr>
          <w:rFonts w:ascii="GHEA Grapalat" w:hAnsi="GHEA Grapalat" w:cs="Sylfaen"/>
          <w:sz w:val="20"/>
          <w:lang w:val="af-ZA"/>
        </w:rPr>
        <w:t xml:space="preserve"> </w:t>
      </w:r>
      <w:r w:rsidR="0079560F">
        <w:rPr>
          <w:rFonts w:ascii="GHEA Grapalat" w:hAnsi="GHEA Grapalat" w:cs="Sylfaen"/>
          <w:sz w:val="20"/>
        </w:rPr>
        <w:t>ԳՄ</w:t>
      </w:r>
      <w:r w:rsidR="0079560F" w:rsidRPr="0079560F">
        <w:rPr>
          <w:rFonts w:ascii="GHEA Grapalat" w:hAnsi="GHEA Grapalat" w:cs="Sylfaen"/>
          <w:sz w:val="20"/>
          <w:lang w:val="af-ZA"/>
        </w:rPr>
        <w:t xml:space="preserve"> </w:t>
      </w:r>
      <w:r w:rsidR="0079560F">
        <w:rPr>
          <w:rFonts w:ascii="GHEA Grapalat" w:hAnsi="GHEA Grapalat" w:cs="Sylfaen"/>
          <w:sz w:val="20"/>
        </w:rPr>
        <w:t>ԳԱԱՊԿ</w:t>
      </w:r>
      <w:r w:rsidR="0079560F" w:rsidRPr="0079560F">
        <w:rPr>
          <w:rFonts w:ascii="GHEA Grapalat" w:hAnsi="GHEA Grapalat" w:cs="Sylfaen"/>
          <w:sz w:val="20"/>
          <w:lang w:val="af-ZA"/>
        </w:rPr>
        <w:t>-</w:t>
      </w:r>
      <w:r w:rsidR="0079560F">
        <w:rPr>
          <w:rFonts w:ascii="GHEA Grapalat" w:hAnsi="GHEA Grapalat" w:cs="Sylfaen"/>
          <w:sz w:val="20"/>
        </w:rPr>
        <w:t>ԳՀԱՊՁԲ</w:t>
      </w:r>
      <w:r w:rsidR="0079560F" w:rsidRPr="0079560F">
        <w:rPr>
          <w:rFonts w:ascii="GHEA Grapalat" w:hAnsi="GHEA Grapalat" w:cs="Sylfaen"/>
          <w:sz w:val="20"/>
          <w:lang w:val="af-ZA"/>
        </w:rPr>
        <w:t>-</w:t>
      </w:r>
      <w:r w:rsidR="000F62BF">
        <w:rPr>
          <w:rFonts w:ascii="GHEA Grapalat" w:hAnsi="GHEA Grapalat" w:cs="Sylfaen"/>
          <w:sz w:val="20"/>
          <w:lang w:val="af-ZA"/>
        </w:rPr>
        <w:t>2026/01</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F2D19">
        <w:rPr>
          <w:rFonts w:ascii="GHEA Grapalat" w:hAnsi="GHEA Grapalat" w:cs="Sylfaen"/>
          <w:sz w:val="20"/>
        </w:rPr>
        <w:t>գնանշման</w:t>
      </w:r>
      <w:r w:rsidR="00BF2D19" w:rsidRPr="00BF2D19">
        <w:rPr>
          <w:rFonts w:ascii="GHEA Grapalat" w:hAnsi="GHEA Grapalat" w:cs="Sylfaen"/>
          <w:sz w:val="20"/>
          <w:lang w:val="af-ZA"/>
        </w:rPr>
        <w:t xml:space="preserve"> </w:t>
      </w:r>
      <w:r w:rsidR="00BF2D19">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CD0DB5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A6922" w:rsidRPr="00BE0046">
        <w:rPr>
          <w:rFonts w:ascii="GHEA Grapalat" w:hAnsi="GHEA Grapalat" w:cs="Sylfaen"/>
          <w:sz w:val="20"/>
        </w:rPr>
        <w:t>ՀՀ</w:t>
      </w:r>
      <w:r w:rsidR="008A6922" w:rsidRPr="00AB2D30">
        <w:rPr>
          <w:rFonts w:ascii="GHEA Grapalat" w:hAnsi="GHEA Grapalat" w:cs="Sylfaen"/>
          <w:sz w:val="20"/>
          <w:lang w:val="af-ZA"/>
        </w:rPr>
        <w:t xml:space="preserve"> </w:t>
      </w:r>
      <w:r w:rsidR="008A6922">
        <w:rPr>
          <w:rFonts w:ascii="GHEA Grapalat" w:hAnsi="GHEA Grapalat" w:cs="Sylfaen"/>
          <w:sz w:val="20"/>
        </w:rPr>
        <w:t>Արմավիր</w:t>
      </w:r>
      <w:r w:rsidR="008A6922" w:rsidRPr="00BE0046">
        <w:rPr>
          <w:rFonts w:ascii="GHEA Grapalat" w:hAnsi="GHEA Grapalat" w:cs="Sylfaen"/>
          <w:sz w:val="20"/>
        </w:rPr>
        <w:t>ի</w:t>
      </w:r>
      <w:r w:rsidR="008A6922" w:rsidRPr="00AB2D30">
        <w:rPr>
          <w:rFonts w:ascii="GHEA Grapalat" w:hAnsi="GHEA Grapalat" w:cs="Sylfaen"/>
          <w:sz w:val="20"/>
          <w:lang w:val="af-ZA"/>
        </w:rPr>
        <w:t xml:space="preserve"> </w:t>
      </w:r>
      <w:r w:rsidR="008A6922" w:rsidRPr="00BE0046">
        <w:rPr>
          <w:rFonts w:ascii="GHEA Grapalat" w:hAnsi="GHEA Grapalat" w:cs="Sylfaen"/>
          <w:sz w:val="20"/>
        </w:rPr>
        <w:t>մարզի</w:t>
      </w:r>
      <w:r w:rsidR="008A6922" w:rsidRPr="00AB2D30">
        <w:rPr>
          <w:rFonts w:ascii="GHEA Grapalat" w:hAnsi="GHEA Grapalat" w:cs="Sylfaen"/>
          <w:sz w:val="20"/>
          <w:lang w:val="af-ZA"/>
        </w:rPr>
        <w:t xml:space="preserve"> </w:t>
      </w:r>
      <w:r w:rsidR="00D8565C">
        <w:rPr>
          <w:rFonts w:ascii="GHEA Grapalat" w:hAnsi="GHEA Grapalat" w:cs="Sylfaen"/>
          <w:sz w:val="20"/>
          <w:lang w:val="af-ZA"/>
        </w:rPr>
        <w:t xml:space="preserve">ՀՀ Գեղարքունիքի մարզի </w:t>
      </w:r>
      <w:r w:rsidR="00521DF3">
        <w:rPr>
          <w:rFonts w:ascii="GHEA Grapalat" w:hAnsi="GHEA Grapalat" w:cs="Sylfaen"/>
          <w:sz w:val="20"/>
          <w:lang w:val="af-ZA"/>
        </w:rPr>
        <w:t>«Գեղհովիտի ԱԱՊԿ»</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8FE3558"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12158B" w:rsidRPr="00FC515B">
          <w:rPr>
            <w:rStyle w:val="a9"/>
            <w:rFonts w:ascii="GHEA Grapalat" w:hAnsi="GHEA Grapalat"/>
          </w:rPr>
          <w:t>animush1977@gmail.com:</w:t>
        </w:r>
      </w:hyperlink>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77777777" w:rsidR="00096865" w:rsidRPr="00A71D81" w:rsidRDefault="002B32D6" w:rsidP="00715B98">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9C86F72"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sidR="008A6922">
        <w:rPr>
          <w:rFonts w:ascii="GHEA Grapalat" w:hAnsi="GHEA Grapalat"/>
          <w:i w:val="0"/>
          <w:lang w:val="af-ZA"/>
        </w:rPr>
        <w:t xml:space="preserve"> Պ</w:t>
      </w:r>
      <w:r w:rsidR="008A6922" w:rsidRPr="00C3535D">
        <w:rPr>
          <w:rFonts w:ascii="GHEA Grapalat" w:hAnsi="GHEA Grapalat"/>
          <w:i w:val="0"/>
          <w:lang w:val="af-ZA"/>
        </w:rPr>
        <w:t>ՈԱԿ</w:t>
      </w:r>
      <w:r w:rsidR="008A6922">
        <w:rPr>
          <w:rFonts w:ascii="GHEA Grapalat" w:hAnsi="GHEA Grapalat"/>
          <w:i w:val="0"/>
          <w:lang w:val="af-ZA"/>
        </w:rPr>
        <w:t>-</w:t>
      </w:r>
      <w:r w:rsidR="001B3C7D">
        <w:rPr>
          <w:rFonts w:ascii="GHEA Grapalat" w:hAnsi="GHEA Grapalat"/>
          <w:i w:val="0"/>
          <w:lang w:val="hy-AM"/>
        </w:rPr>
        <w:t>ի</w:t>
      </w:r>
      <w:r w:rsidR="008A692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772B0D">
        <w:rPr>
          <w:rFonts w:ascii="GHEA Grapalat" w:hAnsi="GHEA Grapalat"/>
          <w:i w:val="0"/>
          <w:lang w:val="af-ZA"/>
        </w:rPr>
        <w:t>7</w:t>
      </w:r>
      <w:r w:rsidR="008A6922">
        <w:rPr>
          <w:rFonts w:ascii="GHEA Grapalat" w:hAnsi="GHEA Grapalat"/>
          <w:i w:val="0"/>
          <w:lang w:val="af-ZA"/>
        </w:rPr>
        <w:t xml:space="preserve"> (</w:t>
      </w:r>
      <w:r w:rsidR="00772B0D">
        <w:rPr>
          <w:rFonts w:ascii="GHEA Grapalat" w:hAnsi="GHEA Grapalat"/>
          <w:i w:val="0"/>
          <w:lang w:val="hy-AM"/>
        </w:rPr>
        <w:t>յոթ</w:t>
      </w:r>
      <w:r w:rsidR="008A692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F62BF" w:rsidRPr="00A71D81" w14:paraId="7D258361" w14:textId="77777777" w:rsidTr="00566B60">
        <w:tc>
          <w:tcPr>
            <w:tcW w:w="1701" w:type="dxa"/>
            <w:vAlign w:val="center"/>
          </w:tcPr>
          <w:p w14:paraId="65E2A452" w14:textId="0519AD9A" w:rsidR="000F62BF" w:rsidRPr="000F62BF" w:rsidRDefault="000F62BF" w:rsidP="000F62BF">
            <w:pPr>
              <w:pStyle w:val="23"/>
              <w:spacing w:line="240" w:lineRule="auto"/>
              <w:ind w:firstLine="0"/>
              <w:jc w:val="center"/>
              <w:rPr>
                <w:rFonts w:ascii="GHEA Grapalat" w:hAnsi="GHEA Grapalat"/>
                <w:lang w:val="hy-AM"/>
              </w:rPr>
            </w:pPr>
            <w:r>
              <w:rPr>
                <w:rFonts w:ascii="GHEA Grapalat" w:hAnsi="GHEA Grapalat" w:cs="Arial"/>
                <w:sz w:val="18"/>
                <w:szCs w:val="18"/>
                <w:lang w:val="hy-AM"/>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2C6DC91" w14:textId="493CA29E" w:rsidR="000F62BF" w:rsidRPr="00A71D81" w:rsidRDefault="000F62BF" w:rsidP="000F62BF">
            <w:pPr>
              <w:pStyle w:val="23"/>
              <w:spacing w:line="240" w:lineRule="auto"/>
              <w:ind w:firstLine="0"/>
              <w:jc w:val="center"/>
              <w:rPr>
                <w:rFonts w:ascii="GHEA Grapalat" w:hAnsi="GHEA Grapalat"/>
              </w:rPr>
            </w:pPr>
            <w:r>
              <w:rPr>
                <w:rFonts w:ascii="GHEA Grapalat" w:hAnsi="GHEA Grapalat"/>
                <w:color w:val="000000"/>
                <w:sz w:val="16"/>
                <w:szCs w:val="16"/>
              </w:rPr>
              <w:t xml:space="preserve">           500,000 </w:t>
            </w:r>
          </w:p>
        </w:tc>
        <w:tc>
          <w:tcPr>
            <w:tcW w:w="6833" w:type="dxa"/>
            <w:tcBorders>
              <w:top w:val="single" w:sz="4" w:space="0" w:color="auto"/>
              <w:left w:val="single" w:sz="4" w:space="0" w:color="auto"/>
              <w:bottom w:val="single" w:sz="4" w:space="0" w:color="auto"/>
              <w:right w:val="single" w:sz="4" w:space="0" w:color="auto"/>
            </w:tcBorders>
            <w:shd w:val="clear" w:color="000000" w:fill="FFFFFF"/>
            <w:vAlign w:val="center"/>
          </w:tcPr>
          <w:p w14:paraId="62088D67" w14:textId="2968434E" w:rsidR="000F62BF" w:rsidRPr="00A71D81" w:rsidRDefault="000F62BF" w:rsidP="000F62BF">
            <w:pPr>
              <w:pStyle w:val="23"/>
              <w:spacing w:line="240" w:lineRule="auto"/>
              <w:ind w:firstLine="0"/>
              <w:rPr>
                <w:rFonts w:ascii="GHEA Grapalat" w:hAnsi="GHEA Grapalat"/>
              </w:rPr>
            </w:pPr>
            <w:r>
              <w:rPr>
                <w:rFonts w:ascii="GHEA Grapalat" w:hAnsi="GHEA Grapalat"/>
                <w:color w:val="000000"/>
                <w:sz w:val="16"/>
                <w:szCs w:val="16"/>
              </w:rPr>
              <w:t>Խոլե</w:t>
            </w:r>
            <w:r w:rsidR="00772B0D">
              <w:rPr>
                <w:rFonts w:ascii="GHEA Grapalat" w:hAnsi="GHEA Grapalat"/>
                <w:color w:val="000000"/>
                <w:sz w:val="16"/>
                <w:szCs w:val="16"/>
                <w:lang w:val="hy-AM"/>
              </w:rPr>
              <w:t>ս</w:t>
            </w:r>
            <w:r>
              <w:rPr>
                <w:rFonts w:ascii="GHEA Grapalat" w:hAnsi="GHEA Grapalat"/>
                <w:color w:val="000000"/>
                <w:sz w:val="16"/>
                <w:szCs w:val="16"/>
              </w:rPr>
              <w:t>տերինոմետր</w:t>
            </w:r>
          </w:p>
        </w:tc>
      </w:tr>
      <w:tr w:rsidR="000F62BF" w:rsidRPr="00A71D81" w14:paraId="2061795E" w14:textId="77777777" w:rsidTr="000F62BF">
        <w:tc>
          <w:tcPr>
            <w:tcW w:w="1701" w:type="dxa"/>
            <w:vAlign w:val="center"/>
          </w:tcPr>
          <w:p w14:paraId="7F28392A" w14:textId="5E8E91BE" w:rsidR="000F62BF" w:rsidRPr="000F62BF" w:rsidRDefault="000F62BF" w:rsidP="000F62BF">
            <w:pPr>
              <w:pStyle w:val="23"/>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25ED34" w14:textId="05E20F9A" w:rsidR="000F62BF" w:rsidRDefault="000F62BF" w:rsidP="000F62BF">
            <w:pPr>
              <w:pStyle w:val="23"/>
              <w:spacing w:line="240" w:lineRule="auto"/>
              <w:ind w:firstLine="0"/>
              <w:jc w:val="center"/>
              <w:rPr>
                <w:rFonts w:ascii="GHEA Grapalat" w:hAnsi="GHEA Grapalat"/>
              </w:rPr>
            </w:pPr>
            <w:r>
              <w:rPr>
                <w:rFonts w:ascii="GHEA Grapalat" w:hAnsi="GHEA Grapalat"/>
                <w:color w:val="000000"/>
                <w:sz w:val="16"/>
                <w:szCs w:val="16"/>
              </w:rPr>
              <w:t xml:space="preserve">             50,000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5B09C1ED" w14:textId="5D871C50" w:rsidR="000F62BF" w:rsidRPr="00D8565C" w:rsidRDefault="000F62BF" w:rsidP="000F62BF">
            <w:pPr>
              <w:pStyle w:val="23"/>
              <w:spacing w:line="240" w:lineRule="auto"/>
              <w:ind w:firstLine="0"/>
              <w:rPr>
                <w:rFonts w:ascii="GHEA Grapalat" w:hAnsi="GHEA Grapalat"/>
              </w:rPr>
            </w:pPr>
            <w:r>
              <w:rPr>
                <w:rFonts w:ascii="GHEA Grapalat" w:hAnsi="GHEA Grapalat"/>
                <w:color w:val="000000"/>
                <w:sz w:val="16"/>
                <w:szCs w:val="16"/>
              </w:rPr>
              <w:t>Բակտերիոցիտ լամպ</w:t>
            </w:r>
          </w:p>
        </w:tc>
      </w:tr>
      <w:tr w:rsidR="000F62BF" w:rsidRPr="00A71D81" w14:paraId="576CC3D1" w14:textId="77777777" w:rsidTr="00566B60">
        <w:tc>
          <w:tcPr>
            <w:tcW w:w="1701" w:type="dxa"/>
            <w:vAlign w:val="center"/>
          </w:tcPr>
          <w:p w14:paraId="1A38F043" w14:textId="4DD19F7C" w:rsidR="000F62BF" w:rsidRPr="0092439F" w:rsidRDefault="000F62BF" w:rsidP="000F62BF">
            <w:pPr>
              <w:pStyle w:val="23"/>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65F576" w14:textId="4C7D4609" w:rsidR="000F62BF" w:rsidRDefault="000F62BF" w:rsidP="000F62BF">
            <w:pPr>
              <w:pStyle w:val="23"/>
              <w:spacing w:line="240" w:lineRule="auto"/>
              <w:ind w:firstLine="0"/>
              <w:jc w:val="center"/>
              <w:rPr>
                <w:rFonts w:ascii="GHEA Grapalat" w:hAnsi="GHEA Grapalat"/>
              </w:rPr>
            </w:pPr>
            <w:r>
              <w:rPr>
                <w:rFonts w:ascii="GHEA Grapalat" w:hAnsi="GHEA Grapalat"/>
                <w:color w:val="000000"/>
                <w:sz w:val="16"/>
                <w:szCs w:val="16"/>
              </w:rPr>
              <w:t xml:space="preserve">           500,000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03866F69" w14:textId="235618A2" w:rsidR="000F62BF" w:rsidRPr="009618B2" w:rsidRDefault="000F62BF" w:rsidP="000F62BF">
            <w:pPr>
              <w:pStyle w:val="23"/>
              <w:spacing w:line="240" w:lineRule="auto"/>
              <w:ind w:firstLine="0"/>
              <w:rPr>
                <w:rFonts w:ascii="GHEA Grapalat" w:hAnsi="GHEA Grapalat"/>
              </w:rPr>
            </w:pPr>
            <w:r>
              <w:rPr>
                <w:rFonts w:ascii="GHEA Grapalat" w:hAnsi="GHEA Grapalat"/>
                <w:color w:val="000000"/>
                <w:sz w:val="16"/>
                <w:szCs w:val="16"/>
              </w:rPr>
              <w:t>ԷԿԳ ապարատ</w:t>
            </w:r>
          </w:p>
        </w:tc>
      </w:tr>
      <w:tr w:rsidR="000F62BF" w:rsidRPr="00A71D81" w14:paraId="0C4461E9" w14:textId="77777777" w:rsidTr="00566B60">
        <w:tc>
          <w:tcPr>
            <w:tcW w:w="1701" w:type="dxa"/>
            <w:vAlign w:val="center"/>
          </w:tcPr>
          <w:p w14:paraId="272B6ED2" w14:textId="7DE03AE0" w:rsidR="000F62BF" w:rsidRDefault="000F62BF" w:rsidP="000F62BF">
            <w:pPr>
              <w:pStyle w:val="23"/>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84743EF" w14:textId="7CF49EDB" w:rsidR="000F62BF" w:rsidRDefault="000F62BF" w:rsidP="000F62BF">
            <w:pPr>
              <w:pStyle w:val="23"/>
              <w:spacing w:line="240" w:lineRule="auto"/>
              <w:ind w:firstLine="0"/>
              <w:jc w:val="center"/>
              <w:rPr>
                <w:rFonts w:ascii="GHEA Grapalat" w:hAnsi="GHEA Grapalat"/>
              </w:rPr>
            </w:pPr>
            <w:r>
              <w:rPr>
                <w:rFonts w:ascii="GHEA Grapalat" w:hAnsi="GHEA Grapalat"/>
                <w:color w:val="000000"/>
                <w:sz w:val="16"/>
                <w:szCs w:val="16"/>
              </w:rPr>
              <w:t xml:space="preserve">        1,000,000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7105F2E6" w14:textId="38FBC416" w:rsidR="000F62BF" w:rsidRPr="009618B2" w:rsidRDefault="000F62BF" w:rsidP="000F62BF">
            <w:pPr>
              <w:pStyle w:val="23"/>
              <w:spacing w:line="240" w:lineRule="auto"/>
              <w:ind w:firstLine="0"/>
              <w:rPr>
                <w:rFonts w:ascii="GHEA Grapalat" w:hAnsi="GHEA Grapalat"/>
              </w:rPr>
            </w:pPr>
            <w:r>
              <w:rPr>
                <w:rFonts w:ascii="GHEA Grapalat" w:hAnsi="GHEA Grapalat"/>
                <w:color w:val="000000"/>
                <w:sz w:val="16"/>
                <w:szCs w:val="16"/>
              </w:rPr>
              <w:t>Մեզի անալիզատոր</w:t>
            </w:r>
          </w:p>
        </w:tc>
      </w:tr>
      <w:tr w:rsidR="000F62BF" w:rsidRPr="00A71D81" w14:paraId="0C754AE5" w14:textId="77777777" w:rsidTr="00566B60">
        <w:tc>
          <w:tcPr>
            <w:tcW w:w="1701" w:type="dxa"/>
            <w:vAlign w:val="center"/>
          </w:tcPr>
          <w:p w14:paraId="7A08F552" w14:textId="1E3F939F" w:rsidR="000F62BF" w:rsidRDefault="000F62BF" w:rsidP="000F62BF">
            <w:pPr>
              <w:pStyle w:val="23"/>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4B843A6" w14:textId="4F7F44B9" w:rsidR="000F62BF" w:rsidRDefault="000F62BF" w:rsidP="000F62BF">
            <w:pPr>
              <w:pStyle w:val="23"/>
              <w:spacing w:line="240" w:lineRule="auto"/>
              <w:ind w:firstLine="0"/>
              <w:jc w:val="center"/>
              <w:rPr>
                <w:rFonts w:ascii="GHEA Grapalat" w:hAnsi="GHEA Grapalat"/>
              </w:rPr>
            </w:pPr>
            <w:r>
              <w:rPr>
                <w:rFonts w:ascii="GHEA Grapalat" w:hAnsi="GHEA Grapalat"/>
                <w:color w:val="000000"/>
                <w:sz w:val="16"/>
                <w:szCs w:val="16"/>
              </w:rPr>
              <w:t xml:space="preserve">        1,000,000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6C0810B1" w14:textId="2D9E538A" w:rsidR="000F62BF" w:rsidRPr="009618B2" w:rsidRDefault="000F62BF" w:rsidP="000F62BF">
            <w:pPr>
              <w:pStyle w:val="23"/>
              <w:spacing w:line="240" w:lineRule="auto"/>
              <w:ind w:firstLine="0"/>
              <w:rPr>
                <w:rFonts w:ascii="GHEA Grapalat" w:hAnsi="GHEA Grapalat"/>
              </w:rPr>
            </w:pPr>
            <w:r>
              <w:rPr>
                <w:rFonts w:ascii="GHEA Grapalat" w:hAnsi="GHEA Grapalat"/>
                <w:color w:val="000000"/>
                <w:sz w:val="16"/>
                <w:szCs w:val="16"/>
              </w:rPr>
              <w:t>Արյան ընդհանուր վերլուծիչ</w:t>
            </w:r>
          </w:p>
        </w:tc>
      </w:tr>
      <w:tr w:rsidR="000F62BF" w:rsidRPr="00A71D81" w14:paraId="1C8CA656" w14:textId="77777777" w:rsidTr="00566B60">
        <w:tc>
          <w:tcPr>
            <w:tcW w:w="1701" w:type="dxa"/>
            <w:vAlign w:val="center"/>
          </w:tcPr>
          <w:p w14:paraId="530288A3" w14:textId="080EF223" w:rsidR="000F62BF" w:rsidRDefault="000F62BF" w:rsidP="000F62BF">
            <w:pPr>
              <w:pStyle w:val="23"/>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40AB4F" w14:textId="607C4F23" w:rsidR="000F62BF" w:rsidRDefault="000F62BF" w:rsidP="000F62BF">
            <w:pPr>
              <w:pStyle w:val="23"/>
              <w:spacing w:line="240" w:lineRule="auto"/>
              <w:ind w:firstLine="0"/>
              <w:jc w:val="center"/>
              <w:rPr>
                <w:rFonts w:ascii="GHEA Grapalat" w:hAnsi="GHEA Grapalat"/>
              </w:rPr>
            </w:pPr>
            <w:r>
              <w:rPr>
                <w:rFonts w:ascii="GHEA Grapalat" w:hAnsi="GHEA Grapalat"/>
                <w:color w:val="000000"/>
                <w:sz w:val="16"/>
                <w:szCs w:val="16"/>
              </w:rPr>
              <w:t xml:space="preserve">             30,000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02F8C43A" w14:textId="2DF79CEA" w:rsidR="000F62BF" w:rsidRPr="009618B2" w:rsidRDefault="000F62BF" w:rsidP="000F62BF">
            <w:pPr>
              <w:pStyle w:val="23"/>
              <w:spacing w:line="240" w:lineRule="auto"/>
              <w:ind w:firstLine="0"/>
              <w:rPr>
                <w:rFonts w:ascii="GHEA Grapalat" w:hAnsi="GHEA Grapalat"/>
              </w:rPr>
            </w:pPr>
            <w:r>
              <w:rPr>
                <w:rFonts w:ascii="GHEA Grapalat" w:hAnsi="GHEA Grapalat"/>
                <w:color w:val="000000"/>
                <w:sz w:val="16"/>
                <w:szCs w:val="16"/>
              </w:rPr>
              <w:t>Խոնավաչափ/ ջերմաչափ</w:t>
            </w:r>
          </w:p>
        </w:tc>
      </w:tr>
      <w:tr w:rsidR="000F62BF" w:rsidRPr="00A71D81" w14:paraId="294266D9" w14:textId="77777777" w:rsidTr="00566B60">
        <w:tc>
          <w:tcPr>
            <w:tcW w:w="1701" w:type="dxa"/>
            <w:vAlign w:val="center"/>
          </w:tcPr>
          <w:p w14:paraId="2158BBC6" w14:textId="406BE51B" w:rsidR="000F62BF" w:rsidRDefault="000F62BF" w:rsidP="000F62BF">
            <w:pPr>
              <w:pStyle w:val="23"/>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428524D" w14:textId="1BF4DB11" w:rsidR="000F62BF" w:rsidRDefault="000F62BF" w:rsidP="000F62BF">
            <w:pPr>
              <w:pStyle w:val="23"/>
              <w:spacing w:line="240" w:lineRule="auto"/>
              <w:ind w:firstLine="0"/>
              <w:jc w:val="center"/>
              <w:rPr>
                <w:rFonts w:ascii="GHEA Grapalat" w:hAnsi="GHEA Grapalat"/>
              </w:rPr>
            </w:pPr>
            <w:r>
              <w:rPr>
                <w:rFonts w:ascii="GHEA Grapalat" w:hAnsi="GHEA Grapalat"/>
                <w:color w:val="000000"/>
                <w:sz w:val="16"/>
                <w:szCs w:val="16"/>
              </w:rPr>
              <w:t xml:space="preserve">           200,000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79EA36BA" w14:textId="0F4B974D" w:rsidR="000F62BF" w:rsidRPr="009618B2" w:rsidRDefault="000F62BF" w:rsidP="000F62BF">
            <w:pPr>
              <w:pStyle w:val="23"/>
              <w:spacing w:line="240" w:lineRule="auto"/>
              <w:ind w:firstLine="0"/>
              <w:rPr>
                <w:rFonts w:ascii="GHEA Grapalat" w:hAnsi="GHEA Grapalat"/>
              </w:rPr>
            </w:pPr>
            <w:r>
              <w:rPr>
                <w:rFonts w:ascii="GHEA Grapalat" w:hAnsi="GHEA Grapalat"/>
                <w:color w:val="000000"/>
                <w:sz w:val="16"/>
                <w:szCs w:val="16"/>
              </w:rPr>
              <w:t>Ջրի թորման սարք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715B98">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715B98">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715B98">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8F3A76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922" w:rsidRPr="008A6922">
        <w:rPr>
          <w:rFonts w:ascii="GHEA Grapalat" w:hAnsi="GHEA Grapalat" w:cs="Sylfaen"/>
          <w:szCs w:val="24"/>
          <w:lang w:val="hy-AM"/>
        </w:rPr>
        <w:t>7-</w:t>
      </w:r>
      <w:r w:rsidRPr="00A71D81">
        <w:rPr>
          <w:rFonts w:ascii="GHEA Grapalat" w:hAnsi="GHEA Grapalat" w:cs="Sylfaen"/>
          <w:szCs w:val="24"/>
          <w:lang w:val="hy-AM"/>
        </w:rPr>
        <w:t xml:space="preserve">րդ օրվա </w:t>
      </w:r>
      <w:r w:rsidR="007C01E8">
        <w:rPr>
          <w:rFonts w:ascii="GHEA Grapalat" w:hAnsi="GHEA Grapalat" w:cs="Sylfaen"/>
          <w:szCs w:val="24"/>
          <w:lang w:val="hy-AM"/>
        </w:rPr>
        <w:t xml:space="preserve">ժամը </w:t>
      </w:r>
      <w:r w:rsidR="002A774B">
        <w:rPr>
          <w:rFonts w:ascii="GHEA Grapalat" w:hAnsi="GHEA Grapalat" w:cs="Sylfaen"/>
          <w:szCs w:val="24"/>
          <w:lang w:val="hy-AM"/>
        </w:rPr>
        <w:t>12</w:t>
      </w:r>
      <w:r w:rsidR="000F62BF">
        <w:rPr>
          <w:rFonts w:ascii="GHEA Grapalat" w:hAnsi="GHEA Grapalat" w:cs="Sylfaen"/>
          <w:szCs w:val="24"/>
          <w:lang w:val="hy-AM"/>
        </w:rPr>
        <w:t>։00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ՀՀ Գեղարքունիքի մարզ, Մարտունի համայնք,</w:t>
      </w:r>
      <w:r w:rsidR="004E7177">
        <w:rPr>
          <w:rFonts w:ascii="GHEA Grapalat" w:hAnsi="GHEA Grapalat" w:cs="Sylfaen"/>
          <w:szCs w:val="24"/>
          <w:lang w:val="hy-AM"/>
        </w:rPr>
        <w:t xml:space="preserve">գ </w:t>
      </w:r>
      <w:r w:rsidR="004E7177" w:rsidRPr="008F0882">
        <w:rPr>
          <w:rFonts w:ascii="GHEA Grapalat" w:hAnsi="GHEA Grapalat"/>
        </w:rPr>
        <w:t>Գեղհովիտ,  5-րդ փողոց, շենք 54</w:t>
      </w:r>
      <w:r w:rsidR="00D8565C">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9EDF48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E7177">
        <w:rPr>
          <w:rFonts w:ascii="GHEA Grapalat" w:hAnsi="GHEA Grapalat" w:cs="Sylfaen"/>
          <w:szCs w:val="24"/>
          <w:lang w:val="hy-AM"/>
        </w:rPr>
        <w:t>Անի Մուշեղ</w:t>
      </w:r>
      <w:r w:rsidR="008A6922" w:rsidRPr="008A6922">
        <w:rPr>
          <w:rFonts w:ascii="GHEA Grapalat" w:hAnsi="GHEA Grapalat" w:cs="Sylfaen"/>
          <w:szCs w:val="24"/>
          <w:lang w:val="hy-AM"/>
        </w:rPr>
        <w:t>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715B98">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715B98">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A32890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A774B">
        <w:rPr>
          <w:rFonts w:ascii="GHEA Grapalat" w:hAnsi="GHEA Grapalat" w:cs="Sylfaen"/>
          <w:szCs w:val="24"/>
        </w:rPr>
        <w:t>12</w:t>
      </w:r>
      <w:bookmarkStart w:id="5" w:name="_GoBack"/>
      <w:bookmarkEnd w:id="5"/>
      <w:r w:rsidR="000F62BF">
        <w:rPr>
          <w:rFonts w:ascii="GHEA Grapalat" w:hAnsi="GHEA Grapalat" w:cs="Sylfaen"/>
          <w:szCs w:val="24"/>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715B98">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715B98">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23A7720" w:rsidR="00B2572B" w:rsidRPr="00A71D81" w:rsidRDefault="0079560F" w:rsidP="00EF3662">
      <w:pPr>
        <w:pStyle w:val="31"/>
        <w:spacing w:line="240" w:lineRule="auto"/>
        <w:jc w:val="right"/>
        <w:rPr>
          <w:rFonts w:ascii="GHEA Grapalat" w:hAnsi="GHEA Grapalat" w:cs="Arial"/>
          <w:b/>
          <w:lang w:val="es-ES"/>
        </w:rPr>
      </w:pPr>
      <w:r>
        <w:rPr>
          <w:rFonts w:ascii="GHEA Grapalat" w:hAnsi="GHEA Grapalat" w:cs="Sylfaen"/>
          <w:b/>
          <w:lang w:val="hy-AM"/>
        </w:rPr>
        <w:t>ՀՀ ԳՄ ԳԱԱՊԿ-ԳՀԱՊՁԲ-</w:t>
      </w:r>
      <w:r w:rsidR="000F62BF">
        <w:rPr>
          <w:rFonts w:ascii="GHEA Grapalat" w:hAnsi="GHEA Grapalat" w:cs="Sylfaen"/>
          <w:b/>
          <w:lang w:val="hy-AM"/>
        </w:rPr>
        <w:t>2026/01</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B421941" w:rsidR="00B2572B" w:rsidRPr="00A71D81" w:rsidRDefault="00BF2D1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5C9242E8"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 xml:space="preserve">ՀՀ Գեղարքունիքի մարզի </w:t>
      </w:r>
      <w:r w:rsidR="00521DF3">
        <w:rPr>
          <w:rFonts w:ascii="GHEA Grapalat" w:hAnsi="GHEA Grapalat" w:cs="Sylfaen"/>
          <w:sz w:val="20"/>
          <w:szCs w:val="20"/>
          <w:lang w:val="es-ES"/>
        </w:rPr>
        <w:t>«Գեղհովիտի ԱԱՊԿ»</w:t>
      </w:r>
      <w:r w:rsidR="00DB444B" w:rsidRPr="00DB444B">
        <w:rPr>
          <w:rFonts w:ascii="GHEA Grapalat" w:hAnsi="GHEA Grapalat" w:cs="Sylfaen"/>
          <w:sz w:val="20"/>
          <w:szCs w:val="20"/>
          <w:lang w:val="es-ES"/>
        </w:rPr>
        <w:t xml:space="preserve">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DB444B">
        <w:rPr>
          <w:rFonts w:ascii="GHEA Grapalat" w:hAnsi="GHEA Grapalat" w:cs="Sylfaen"/>
          <w:sz w:val="20"/>
          <w:szCs w:val="20"/>
          <w:lang w:val="es-ES"/>
        </w:rPr>
        <w:t xml:space="preserve"> </w:t>
      </w:r>
      <w:r w:rsidR="0079560F">
        <w:rPr>
          <w:rFonts w:ascii="GHEA Grapalat" w:hAnsi="GHEA Grapalat" w:cs="Sylfaen"/>
          <w:sz w:val="20"/>
          <w:szCs w:val="20"/>
          <w:lang w:val="es-ES"/>
        </w:rPr>
        <w:t>ՀՀ ԳՄ ԳԱԱՊԿ-ԳՀԱՊՁԲ-</w:t>
      </w:r>
      <w:r w:rsidR="000F62BF">
        <w:rPr>
          <w:rFonts w:ascii="GHEA Grapalat" w:hAnsi="GHEA Grapalat" w:cs="Sylfaen"/>
          <w:sz w:val="20"/>
          <w:szCs w:val="20"/>
          <w:lang w:val="es-ES"/>
        </w:rPr>
        <w:t>2026/01</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715B98">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715B98">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715B98">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715B98">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92A37D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79560F">
        <w:rPr>
          <w:rFonts w:ascii="GHEA Grapalat" w:hAnsi="GHEA Grapalat" w:cs="Arial"/>
          <w:sz w:val="20"/>
          <w:szCs w:val="20"/>
          <w:lang w:val="es-ES"/>
        </w:rPr>
        <w:t>ՀՀ ԳՄ ԳԱԱՊԿ-ԳՀԱՊՁԲ-</w:t>
      </w:r>
      <w:r w:rsidR="000F62BF">
        <w:rPr>
          <w:rFonts w:ascii="GHEA Grapalat" w:hAnsi="GHEA Grapalat" w:cs="Arial"/>
          <w:sz w:val="20"/>
          <w:szCs w:val="20"/>
          <w:lang w:val="es-ES"/>
        </w:rPr>
        <w:t>2026/01</w:t>
      </w:r>
      <w:r w:rsidRPr="00AE74A0">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730E92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9560F">
        <w:rPr>
          <w:rFonts w:ascii="GHEA Grapalat" w:hAnsi="GHEA Grapalat" w:cs="Sylfaen"/>
          <w:sz w:val="22"/>
          <w:szCs w:val="22"/>
          <w:lang w:val="hy-AM"/>
        </w:rPr>
        <w:t>ՀՀ ԳՄ ԳԱԱՊԿ-ԳՀԱՊՁԲ-</w:t>
      </w:r>
      <w:r w:rsidR="000F62BF">
        <w:rPr>
          <w:rFonts w:ascii="GHEA Grapalat" w:hAnsi="GHEA Grapalat" w:cs="Sylfaen"/>
          <w:sz w:val="22"/>
          <w:szCs w:val="22"/>
          <w:lang w:val="hy-AM"/>
        </w:rPr>
        <w:t>2026/01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715B98">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715B98">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91DFD58" w:rsidR="000B1088" w:rsidRPr="00A71D81" w:rsidRDefault="0079560F" w:rsidP="000B1088">
      <w:pPr>
        <w:pStyle w:val="31"/>
        <w:spacing w:line="240" w:lineRule="auto"/>
        <w:jc w:val="right"/>
        <w:rPr>
          <w:rFonts w:ascii="GHEA Grapalat" w:hAnsi="GHEA Grapalat" w:cs="Arial"/>
          <w:b/>
          <w:lang w:val="hy-AM"/>
        </w:rPr>
      </w:pPr>
      <w:r>
        <w:rPr>
          <w:rFonts w:ascii="GHEA Grapalat" w:hAnsi="GHEA Grapalat" w:cs="Sylfaen"/>
          <w:b/>
          <w:lang w:val="hy-AM"/>
        </w:rPr>
        <w:t>ՀՀ ԳՄ ԳԱԱՊԿ-ԳՀԱՊՁԲ-</w:t>
      </w:r>
      <w:r w:rsidR="000F62BF">
        <w:rPr>
          <w:rFonts w:ascii="GHEA Grapalat" w:hAnsi="GHEA Grapalat" w:cs="Sylfaen"/>
          <w:b/>
          <w:lang w:val="hy-AM"/>
        </w:rPr>
        <w:t>2026/01</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FC1C715" w:rsidR="000B1088" w:rsidRPr="0027127D" w:rsidRDefault="00222B90" w:rsidP="000B1088">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7127D">
        <w:rPr>
          <w:rFonts w:ascii="GHEA Grapalat" w:hAnsi="GHEA Grapalat" w:cs="Arial"/>
          <w:sz w:val="20"/>
          <w:szCs w:val="20"/>
          <w:lang w:val="es-ES"/>
        </w:rPr>
        <w:t>ՀՀ ԳՄ ԳԱԱՊԿ-ԳՀԱՊՁԲ-</w:t>
      </w:r>
      <w:r w:rsidR="000F62BF">
        <w:rPr>
          <w:rFonts w:ascii="GHEA Grapalat" w:hAnsi="GHEA Grapalat" w:cs="Arial"/>
          <w:sz w:val="20"/>
          <w:szCs w:val="20"/>
          <w:lang w:val="es-ES"/>
        </w:rPr>
        <w:t>2026/01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2EDA7E9" w:rsidR="00BF1194" w:rsidRPr="00222B90" w:rsidRDefault="0079560F" w:rsidP="00222B90">
      <w:pPr>
        <w:pStyle w:val="31"/>
        <w:spacing w:line="240" w:lineRule="auto"/>
        <w:jc w:val="right"/>
        <w:rPr>
          <w:rFonts w:ascii="GHEA Grapalat" w:hAnsi="GHEA Grapalat"/>
          <w:sz w:val="24"/>
          <w:szCs w:val="24"/>
          <w:lang w:val="hy-AM"/>
        </w:rPr>
      </w:pPr>
      <w:r>
        <w:rPr>
          <w:rFonts w:ascii="GHEA Grapalat" w:hAnsi="GHEA Grapalat" w:cs="Sylfaen"/>
          <w:b/>
          <w:lang w:val="hy-AM"/>
        </w:rPr>
        <w:t>ՀՀ ԳՄ ԳԱԱՊԿ-ԳՀԱՊՁԲ-</w:t>
      </w:r>
      <w:r w:rsidR="000F62BF">
        <w:rPr>
          <w:rFonts w:ascii="GHEA Grapalat" w:hAnsi="GHEA Grapalat" w:cs="Sylfaen"/>
          <w:b/>
          <w:lang w:val="hy-AM"/>
        </w:rPr>
        <w:t>2026/01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715B98">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715B98">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715B9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715B9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715B98">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715B9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715B9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2262CC54"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2B90" w:rsidRDefault="00BF1194" w:rsidP="00715B98">
      <w:pPr>
        <w:numPr>
          <w:ilvl w:val="1"/>
          <w:numId w:val="10"/>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14:paraId="5A01A073" w14:textId="77777777" w:rsidR="00BF1194" w:rsidRPr="00222B90" w:rsidRDefault="00BF1194" w:rsidP="00715B98">
      <w:pPr>
        <w:numPr>
          <w:ilvl w:val="1"/>
          <w:numId w:val="10"/>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A9E12D5"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C129AF"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22B90">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4BBA408"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22B90">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A13904"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22B90">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CAE3722" w:rsidR="00B2572B" w:rsidRPr="00A71D81" w:rsidRDefault="0079560F" w:rsidP="00EF3662">
      <w:pPr>
        <w:pStyle w:val="31"/>
        <w:spacing w:line="240" w:lineRule="auto"/>
        <w:jc w:val="right"/>
        <w:rPr>
          <w:rFonts w:ascii="GHEA Grapalat" w:hAnsi="GHEA Grapalat" w:cs="Arial"/>
          <w:b/>
          <w:lang w:val="hy-AM"/>
        </w:rPr>
      </w:pPr>
      <w:r>
        <w:rPr>
          <w:rFonts w:ascii="GHEA Grapalat" w:hAnsi="GHEA Grapalat" w:cs="Sylfaen"/>
          <w:b/>
          <w:lang w:val="hy-AM"/>
        </w:rPr>
        <w:t>ՀՀ ԳՄ ԳԱԱՊԿ-ԳՀԱՊՁԲ-</w:t>
      </w:r>
      <w:r w:rsidR="000F62BF">
        <w:rPr>
          <w:rFonts w:ascii="GHEA Grapalat" w:hAnsi="GHEA Grapalat" w:cs="Sylfaen"/>
          <w:b/>
          <w:lang w:val="hy-AM"/>
        </w:rPr>
        <w:t>2026/01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5FD8D14"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79560F">
        <w:rPr>
          <w:rFonts w:ascii="GHEA Grapalat" w:hAnsi="GHEA Grapalat" w:cs="Arial"/>
          <w:sz w:val="20"/>
          <w:szCs w:val="20"/>
          <w:lang w:val="es-ES"/>
        </w:rPr>
        <w:t>ՀՀ ԳՄ ԳԱԱՊԿ-ԳՀԱՊՁԲ-</w:t>
      </w:r>
      <w:r w:rsidR="000F62BF">
        <w:rPr>
          <w:rFonts w:ascii="GHEA Grapalat" w:hAnsi="GHEA Grapalat" w:cs="Arial"/>
          <w:sz w:val="20"/>
          <w:szCs w:val="20"/>
          <w:lang w:val="es-ES"/>
        </w:rPr>
        <w:t>2026/01</w:t>
      </w:r>
      <w:r w:rsidR="00B2572B"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40E9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40E9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40E9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40E9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10A74EF" w:rsidR="007862B1" w:rsidRPr="00A71D81" w:rsidRDefault="0079560F" w:rsidP="007862B1">
      <w:pPr>
        <w:pStyle w:val="31"/>
        <w:spacing w:line="240" w:lineRule="auto"/>
        <w:jc w:val="right"/>
        <w:rPr>
          <w:rFonts w:ascii="GHEA Grapalat" w:hAnsi="GHEA Grapalat" w:cs="Arial"/>
          <w:b/>
          <w:lang w:val="hy-AM"/>
        </w:rPr>
      </w:pPr>
      <w:r>
        <w:rPr>
          <w:rFonts w:ascii="GHEA Grapalat" w:hAnsi="GHEA Grapalat" w:cs="Sylfaen"/>
          <w:b/>
          <w:lang w:val="hy-AM"/>
        </w:rPr>
        <w:t>ՀՀ ԳՄ ԳԱԱՊԿ-ԳՀԱՊՁԲ-</w:t>
      </w:r>
      <w:r w:rsidR="000F62BF">
        <w:rPr>
          <w:rFonts w:ascii="GHEA Grapalat" w:hAnsi="GHEA Grapalat" w:cs="Sylfaen"/>
          <w:b/>
          <w:lang w:val="hy-AM"/>
        </w:rPr>
        <w:t>2026/01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15B98">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6515190A" w:rsidR="00222B90" w:rsidRPr="00222B90" w:rsidRDefault="007862B1" w:rsidP="00715B98">
      <w:pPr>
        <w:numPr>
          <w:ilvl w:val="1"/>
          <w:numId w:val="3"/>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«Գեղհովիտի ԱԱՊԿ»</w:t>
      </w:r>
      <w:r w:rsidR="00222B90" w:rsidRPr="00222B90">
        <w:rPr>
          <w:rFonts w:ascii="GHEA Grapalat" w:hAnsi="GHEA Grapalat" w:cs="GHEA Grapalat"/>
          <w:sz w:val="20"/>
          <w:szCs w:val="20"/>
          <w:lang w:val="pt-BR"/>
        </w:rPr>
        <w:t xml:space="preserve"> ՊՈԱԿ-ն</w:t>
      </w:r>
      <w:r w:rsidRPr="00222B90">
        <w:rPr>
          <w:rFonts w:ascii="GHEA Grapalat" w:hAnsi="GHEA Grapalat" w:cs="GHEA Grapalat"/>
          <w:sz w:val="20"/>
          <w:szCs w:val="20"/>
          <w:lang w:val="pt-BR"/>
        </w:rPr>
        <w:t xml:space="preserve">  (այսուհետ` Պատվիրատու) կողմից կազմակերպված` </w:t>
      </w:r>
      <w:r w:rsidR="0079560F">
        <w:rPr>
          <w:rFonts w:ascii="GHEA Grapalat" w:hAnsi="GHEA Grapalat" w:cs="GHEA Grapalat"/>
          <w:sz w:val="20"/>
          <w:szCs w:val="20"/>
          <w:lang w:val="pt-BR"/>
        </w:rPr>
        <w:t>ՀՀ ԳՄ ԳԱԱՊԿ-ԳՀԱՊՁԲ-</w:t>
      </w:r>
      <w:r w:rsidR="000F62BF">
        <w:rPr>
          <w:rFonts w:ascii="GHEA Grapalat" w:hAnsi="GHEA Grapalat" w:cs="GHEA Grapalat"/>
          <w:sz w:val="20"/>
          <w:szCs w:val="20"/>
          <w:lang w:val="pt-BR"/>
        </w:rPr>
        <w:t>2026/01</w:t>
      </w:r>
      <w:r w:rsidRPr="00222B90">
        <w:rPr>
          <w:rFonts w:ascii="GHEA Grapalat" w:hAnsi="GHEA Grapalat" w:cs="GHEA Grapalat"/>
          <w:sz w:val="20"/>
          <w:szCs w:val="20"/>
          <w:lang w:val="pt-BR"/>
        </w:rPr>
        <w:t>ծածկագրով գնման ընթացակարգին:</w:t>
      </w:r>
    </w:p>
    <w:p w14:paraId="799FFC76" w14:textId="465ACDF3" w:rsidR="007862B1" w:rsidRPr="00A71D81" w:rsidRDefault="007862B1" w:rsidP="00715B98">
      <w:pPr>
        <w:numPr>
          <w:ilvl w:val="1"/>
          <w:numId w:val="3"/>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715B98">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15B98">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23911DB"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«Գեղհովիտի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C228CA2" w:rsidR="00222B90" w:rsidRPr="00A71D81" w:rsidRDefault="00222B90" w:rsidP="002F2C4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w:t>
            </w:r>
            <w:r w:rsidR="002F2C4B">
              <w:rPr>
                <w:rFonts w:ascii="GHEA Grapalat" w:hAnsi="GHEA Grapalat"/>
                <w:b/>
                <w:sz w:val="20"/>
                <w:szCs w:val="20"/>
                <w:lang w:val="af-ZA"/>
              </w:rPr>
              <w:t>255</w:t>
            </w:r>
          </w:p>
        </w:tc>
      </w:tr>
      <w:tr w:rsidR="00222B9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E1E61E" w:rsidR="00222B90" w:rsidRPr="002F2C4B" w:rsidRDefault="00222B90" w:rsidP="002F2C4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w:t>
            </w:r>
            <w:r w:rsidR="002F2C4B">
              <w:rPr>
                <w:rFonts w:ascii="GHEA Grapalat" w:hAnsi="GHEA Grapalat" w:cs="Arial"/>
                <w:b/>
                <w:sz w:val="20"/>
                <w:szCs w:val="20"/>
                <w:lang w:val="hy-AM"/>
              </w:rPr>
              <w:t>244</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14:paraId="691AB2F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5289B23"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01D432BC"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715B98">
            <w:pPr>
              <w:pStyle w:val="aff"/>
              <w:numPr>
                <w:ilvl w:val="0"/>
                <w:numId w:val="4"/>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715B98">
            <w:pPr>
              <w:pStyle w:val="aff"/>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715B98">
            <w:pPr>
              <w:pStyle w:val="aff"/>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30B207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AB7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CA1F99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45224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4B634B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3316BFD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0B70FA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B5FBB2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631658" w:rsidRPr="00840E9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840E9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EA9C72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840E9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77CC5AB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631658" w:rsidRPr="00840E9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D0107C0"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840E9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0A9E5FA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4E41A6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w:t>
            </w:r>
            <w:r w:rsidRPr="00222B90">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28C638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lastRenderedPageBreak/>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2B792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D220D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9995DBC" w:rsidR="00631658" w:rsidRPr="00A71D81" w:rsidRDefault="0079560F" w:rsidP="00631658">
      <w:pPr>
        <w:pStyle w:val="31"/>
        <w:spacing w:line="240" w:lineRule="auto"/>
        <w:jc w:val="right"/>
        <w:rPr>
          <w:rFonts w:ascii="GHEA Grapalat" w:hAnsi="GHEA Grapalat" w:cs="Sylfaen"/>
          <w:b/>
          <w:lang w:val="hy-AM"/>
        </w:rPr>
      </w:pPr>
      <w:r>
        <w:rPr>
          <w:rFonts w:ascii="GHEA Grapalat" w:hAnsi="GHEA Grapalat" w:cs="Sylfaen"/>
          <w:b/>
          <w:lang w:val="hy-AM"/>
        </w:rPr>
        <w:t>ՀՀ ԳՄ ԳԱԱՊԿ-ԳՀԱՊՁԲ-</w:t>
      </w:r>
      <w:r w:rsidR="000F62BF">
        <w:rPr>
          <w:rFonts w:ascii="GHEA Grapalat" w:hAnsi="GHEA Grapalat" w:cs="Sylfaen"/>
          <w:b/>
          <w:lang w:val="hy-AM"/>
        </w:rPr>
        <w:t>2026/01</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50D17E5C" w:rsidR="00222B90" w:rsidRPr="00222B90" w:rsidRDefault="00631658" w:rsidP="00715B98">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«Գեղհովիտի ԱԱՊԿ»</w:t>
      </w:r>
      <w:r w:rsidR="00222B90" w:rsidRPr="00222B90">
        <w:rPr>
          <w:rFonts w:ascii="GHEA Grapalat" w:hAnsi="GHEA Grapalat" w:cs="GHEA Grapalat"/>
          <w:sz w:val="20"/>
          <w:szCs w:val="20"/>
          <w:lang w:val="pt-BR"/>
        </w:rPr>
        <w:t xml:space="preserve"> ՊՈԱԿ-ն  (այսուհետ` Պատվիրատու) կողմից կազմակերպված` </w:t>
      </w:r>
      <w:r w:rsidR="0079560F">
        <w:rPr>
          <w:rFonts w:ascii="GHEA Grapalat" w:hAnsi="GHEA Grapalat" w:cs="GHEA Grapalat"/>
          <w:sz w:val="20"/>
          <w:szCs w:val="20"/>
          <w:lang w:val="pt-BR"/>
        </w:rPr>
        <w:t>ՀՀ ԳՄ ԳԱԱՊԿ-ԳՀԱՊՁԲ-</w:t>
      </w:r>
      <w:r w:rsidR="000F62BF">
        <w:rPr>
          <w:rFonts w:ascii="GHEA Grapalat" w:hAnsi="GHEA Grapalat" w:cs="GHEA Grapalat"/>
          <w:sz w:val="20"/>
          <w:szCs w:val="20"/>
          <w:lang w:val="pt-BR"/>
        </w:rPr>
        <w:t>2026/01</w:t>
      </w:r>
      <w:r w:rsidR="00222B90" w:rsidRPr="00222B90">
        <w:rPr>
          <w:rFonts w:ascii="GHEA Grapalat" w:hAnsi="GHEA Grapalat" w:cs="GHEA Grapalat"/>
          <w:sz w:val="20"/>
          <w:szCs w:val="20"/>
          <w:lang w:val="pt-BR"/>
        </w:rPr>
        <w:t>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715B9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715B9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715B9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D05508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«Գեղհովիտի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838CC1" w:rsidR="00222B90" w:rsidRPr="00D06034" w:rsidRDefault="00222B90" w:rsidP="00D06034">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w:t>
            </w:r>
            <w:r w:rsidR="00D06034">
              <w:rPr>
                <w:rFonts w:ascii="GHEA Grapalat" w:hAnsi="GHEA Grapalat"/>
                <w:b/>
                <w:sz w:val="20"/>
                <w:szCs w:val="20"/>
                <w:lang w:val="hy-AM"/>
              </w:rPr>
              <w:t>255</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DDDF6A" w:rsidR="00222B90" w:rsidRPr="00D06034" w:rsidRDefault="00222B90" w:rsidP="00D0603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w:t>
            </w:r>
            <w:r w:rsidR="00D06034">
              <w:rPr>
                <w:rFonts w:ascii="GHEA Grapalat" w:hAnsi="GHEA Grapalat" w:cs="Arial"/>
                <w:b/>
                <w:sz w:val="20"/>
                <w:szCs w:val="20"/>
                <w:lang w:val="hy-AM"/>
              </w:rPr>
              <w:t>244</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14:paraId="385CDB9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21D2B6C"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34176E4E"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715B98">
            <w:pPr>
              <w:pStyle w:val="aff"/>
              <w:numPr>
                <w:ilvl w:val="0"/>
                <w:numId w:val="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715B98">
            <w:pPr>
              <w:pStyle w:val="aff"/>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715B98">
            <w:pPr>
              <w:pStyle w:val="aff"/>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FAB2C1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6C6EBF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0B56F6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56CB4C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F7B0AB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461A41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35A3F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94A3E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334B2F" w:rsidRPr="00840E9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840E9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DA430F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840E9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BA60A7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334B2F" w:rsidRPr="00840E9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A8FA466"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840E9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2A9B1D5C"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3D984C8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5FE02F2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D87EC9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64C21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3A614EE" w14:textId="05879F1E" w:rsidR="00CB5EFD" w:rsidRPr="00A71D81" w:rsidRDefault="00334B2F" w:rsidP="00222B9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8558291" w:rsidR="00071D1C" w:rsidRPr="00A71D81" w:rsidRDefault="0079560F" w:rsidP="00EF3662">
      <w:pPr>
        <w:pStyle w:val="31"/>
        <w:spacing w:line="240" w:lineRule="auto"/>
        <w:jc w:val="right"/>
        <w:rPr>
          <w:rFonts w:ascii="GHEA Grapalat" w:hAnsi="GHEA Grapalat" w:cs="Sylfaen"/>
          <w:b/>
          <w:lang w:val="hy-AM"/>
        </w:rPr>
      </w:pPr>
      <w:r>
        <w:rPr>
          <w:rFonts w:ascii="GHEA Grapalat" w:hAnsi="GHEA Grapalat" w:cs="Sylfaen"/>
          <w:b/>
          <w:lang w:val="hy-AM"/>
        </w:rPr>
        <w:t>ՀՀ ԳՄ ԳԱԱՊԿ-ԳՀԱՊՁԲ-</w:t>
      </w:r>
      <w:r w:rsidR="000F62BF">
        <w:rPr>
          <w:rFonts w:ascii="GHEA Grapalat" w:hAnsi="GHEA Grapalat" w:cs="Sylfaen"/>
          <w:b/>
          <w:lang w:val="hy-AM"/>
        </w:rPr>
        <w:t>2026/01</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331FD13B" w14:textId="60B2B1AB" w:rsidR="00071D1C" w:rsidRPr="00A71D81" w:rsidRDefault="00B23EC8" w:rsidP="00EF3662">
      <w:pPr>
        <w:ind w:left="-142" w:firstLine="142"/>
        <w:jc w:val="center"/>
        <w:rPr>
          <w:rFonts w:ascii="GHEA Grapalat" w:hAnsi="GHEA Grapalat"/>
          <w:b/>
          <w:sz w:val="22"/>
          <w:lang w:val="hy-AM"/>
        </w:rPr>
      </w:pPr>
      <w:r>
        <w:rPr>
          <w:rFonts w:ascii="GHEA Grapalat" w:hAnsi="GHEA Grapalat"/>
          <w:b/>
          <w:sz w:val="22"/>
          <w:lang w:val="hy-AM"/>
        </w:rPr>
        <w:t xml:space="preserve">ՀՀ ԳԵՂԱՐՔՈՒՆԻՔԻ ՄԱՐԶԻ </w:t>
      </w:r>
      <w:r w:rsidR="00521DF3">
        <w:rPr>
          <w:rFonts w:ascii="GHEA Grapalat" w:hAnsi="GHEA Grapalat"/>
          <w:b/>
          <w:sz w:val="22"/>
          <w:lang w:val="hy-AM"/>
        </w:rPr>
        <w:t>«Գ</w:t>
      </w:r>
      <w:r w:rsidR="002842FA">
        <w:rPr>
          <w:rFonts w:ascii="GHEA Grapalat" w:hAnsi="GHEA Grapalat"/>
          <w:b/>
          <w:sz w:val="22"/>
          <w:lang w:val="hy-AM"/>
        </w:rPr>
        <w:t>ԵՂՀՈՎԻՏԻ</w:t>
      </w:r>
      <w:r w:rsidR="00521DF3">
        <w:rPr>
          <w:rFonts w:ascii="GHEA Grapalat" w:hAnsi="GHEA Grapalat"/>
          <w:b/>
          <w:sz w:val="22"/>
          <w:lang w:val="hy-AM"/>
        </w:rPr>
        <w:t xml:space="preserve"> ԱԱՊԿ»</w:t>
      </w:r>
      <w:r w:rsidRPr="00405EA6">
        <w:rPr>
          <w:rFonts w:ascii="GHEA Grapalat" w:hAnsi="GHEA Grapalat"/>
          <w:b/>
          <w:sz w:val="22"/>
          <w:lang w:val="hy-AM"/>
        </w:rPr>
        <w:t xml:space="preserve"> ՊՈԱԿ-Ն</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E9DDF7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27127D">
        <w:rPr>
          <w:rFonts w:ascii="GHEA Grapalat" w:hAnsi="GHEA Grapalat" w:cs="Sylfaen"/>
          <w:b/>
          <w:lang w:val="hy-AM"/>
        </w:rPr>
        <w:t>ՀՀ ԳՄ ԳԱԱՊԿ-ԳՀԱՊՁԲ-</w:t>
      </w:r>
      <w:r w:rsidR="000F62BF">
        <w:rPr>
          <w:rFonts w:ascii="GHEA Grapalat" w:hAnsi="GHEA Grapalat" w:cs="Sylfaen"/>
          <w:b/>
          <w:lang w:val="hy-AM"/>
        </w:rPr>
        <w:t>2026/01</w:t>
      </w:r>
    </w:p>
    <w:p w14:paraId="4D69251C" w14:textId="77777777" w:rsidR="00071D1C" w:rsidRPr="00A71D81" w:rsidRDefault="00071D1C" w:rsidP="00EF3662">
      <w:pPr>
        <w:jc w:val="center"/>
        <w:rPr>
          <w:rFonts w:ascii="GHEA Grapalat" w:hAnsi="GHEA Grapalat" w:cs="Sylfaen"/>
          <w:sz w:val="20"/>
          <w:lang w:val="hy-AM"/>
        </w:rPr>
      </w:pPr>
    </w:p>
    <w:p w14:paraId="55C182EE" w14:textId="68B6A13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AC6D72">
        <w:rPr>
          <w:rFonts w:ascii="GHEA Grapalat" w:hAnsi="GHEA Grapalat" w:cs="Sylfaen"/>
          <w:sz w:val="20"/>
          <w:lang w:val="hy-AM"/>
        </w:rPr>
        <w:t>Գ Գեղհովիտ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46038D" w:rsidRDefault="00071D1C" w:rsidP="00EF3662">
      <w:pPr>
        <w:jc w:val="right"/>
        <w:rPr>
          <w:rFonts w:ascii="GHEA Grapalat" w:hAnsi="GHEA Grapalat"/>
          <w:i/>
          <w:sz w:val="16"/>
          <w:szCs w:val="16"/>
          <w:lang w:val="hy-AM"/>
        </w:rPr>
      </w:pPr>
      <w:r w:rsidRPr="0046038D">
        <w:rPr>
          <w:rFonts w:ascii="GHEA Grapalat" w:hAnsi="GHEA Grapalat"/>
          <w:i/>
          <w:sz w:val="16"/>
          <w:szCs w:val="16"/>
          <w:lang w:val="hy-AM"/>
        </w:rPr>
        <w:lastRenderedPageBreak/>
        <w:t>Հավելված N 1</w:t>
      </w:r>
    </w:p>
    <w:p w14:paraId="3D0A4B1E" w14:textId="1074BCC7" w:rsidR="00071D1C" w:rsidRPr="0046038D" w:rsidRDefault="00071D1C" w:rsidP="00EF3662">
      <w:pPr>
        <w:jc w:val="right"/>
        <w:rPr>
          <w:rFonts w:ascii="GHEA Grapalat" w:hAnsi="GHEA Grapalat"/>
          <w:i/>
          <w:sz w:val="16"/>
          <w:szCs w:val="16"/>
          <w:lang w:val="hy-AM"/>
        </w:rPr>
      </w:pPr>
      <w:r w:rsidRPr="0046038D">
        <w:rPr>
          <w:rFonts w:ascii="GHEA Grapalat" w:hAnsi="GHEA Grapalat"/>
          <w:i/>
          <w:sz w:val="16"/>
          <w:szCs w:val="16"/>
          <w:lang w:val="hy-AM"/>
        </w:rPr>
        <w:t xml:space="preserve">«         »              </w:t>
      </w:r>
      <w:r w:rsidR="000F62BF">
        <w:rPr>
          <w:rFonts w:ascii="GHEA Grapalat" w:hAnsi="GHEA Grapalat"/>
          <w:i/>
          <w:sz w:val="16"/>
          <w:szCs w:val="16"/>
          <w:lang w:val="hy-AM"/>
        </w:rPr>
        <w:t>2026</w:t>
      </w:r>
      <w:r w:rsidRPr="0046038D">
        <w:rPr>
          <w:rFonts w:ascii="GHEA Grapalat" w:hAnsi="GHEA Grapalat"/>
          <w:i/>
          <w:sz w:val="16"/>
          <w:szCs w:val="16"/>
          <w:lang w:val="hy-AM"/>
        </w:rPr>
        <w:t xml:space="preserve"> թ. կնքված </w:t>
      </w:r>
    </w:p>
    <w:p w14:paraId="70F14A66" w14:textId="2B7E7928" w:rsidR="00222B90" w:rsidRPr="0046038D" w:rsidRDefault="00071D1C" w:rsidP="00EF3662">
      <w:pPr>
        <w:jc w:val="right"/>
        <w:rPr>
          <w:rFonts w:ascii="GHEA Grapalat" w:hAnsi="GHEA Grapalat"/>
          <w:i/>
          <w:sz w:val="16"/>
          <w:szCs w:val="16"/>
          <w:lang w:val="hy-AM"/>
        </w:rPr>
      </w:pPr>
      <w:r w:rsidRPr="0046038D">
        <w:rPr>
          <w:rFonts w:ascii="GHEA Grapalat" w:hAnsi="GHEA Grapalat"/>
          <w:i/>
          <w:sz w:val="16"/>
          <w:szCs w:val="16"/>
          <w:lang w:val="hy-AM"/>
        </w:rPr>
        <w:t xml:space="preserve">                     </w:t>
      </w:r>
      <w:r w:rsidR="00521DF3" w:rsidRPr="0046038D">
        <w:rPr>
          <w:rFonts w:ascii="GHEA Grapalat" w:hAnsi="GHEA Grapalat"/>
          <w:i/>
          <w:sz w:val="16"/>
          <w:szCs w:val="16"/>
          <w:lang w:val="hy-AM"/>
        </w:rPr>
        <w:t>ՀՀ ԳՄ ԳԱԱՊԿ-ԳՀԱՊՁԲ-</w:t>
      </w:r>
      <w:r w:rsidR="000F62BF">
        <w:rPr>
          <w:rFonts w:ascii="GHEA Grapalat" w:hAnsi="GHEA Grapalat"/>
          <w:i/>
          <w:sz w:val="16"/>
          <w:szCs w:val="16"/>
          <w:lang w:val="hy-AM"/>
        </w:rPr>
        <w:t>2026/01</w:t>
      </w:r>
    </w:p>
    <w:p w14:paraId="4EF09258" w14:textId="73C028DB" w:rsidR="00071D1C" w:rsidRPr="0046038D" w:rsidRDefault="00071D1C" w:rsidP="00EF3662">
      <w:pPr>
        <w:jc w:val="right"/>
        <w:rPr>
          <w:rFonts w:ascii="GHEA Grapalat" w:hAnsi="GHEA Grapalat"/>
          <w:i/>
          <w:sz w:val="16"/>
          <w:szCs w:val="16"/>
          <w:lang w:val="hy-AM"/>
        </w:rPr>
      </w:pPr>
      <w:r w:rsidRPr="0046038D">
        <w:rPr>
          <w:rFonts w:ascii="GHEA Grapalat" w:hAnsi="GHEA Grapalat"/>
          <w:i/>
          <w:sz w:val="16"/>
          <w:szCs w:val="16"/>
          <w:lang w:val="hy-AM"/>
        </w:rPr>
        <w:t xml:space="preserve"> ծածկագրով պայմանագրի</w:t>
      </w:r>
    </w:p>
    <w:p w14:paraId="56BC4BC4" w14:textId="77777777" w:rsidR="00071D1C" w:rsidRPr="005F3825" w:rsidRDefault="00071D1C" w:rsidP="00EF3662">
      <w:pPr>
        <w:jc w:val="center"/>
        <w:rPr>
          <w:rFonts w:ascii="GHEA Grapalat" w:hAnsi="GHEA Grapalat"/>
          <w:sz w:val="16"/>
          <w:szCs w:val="16"/>
          <w:lang w:val="hy-AM"/>
        </w:rPr>
      </w:pPr>
      <w:r w:rsidRPr="0046038D">
        <w:rPr>
          <w:rFonts w:ascii="GHEA Grapalat" w:hAnsi="GHEA Grapalat"/>
          <w:sz w:val="16"/>
          <w:szCs w:val="16"/>
          <w:lang w:val="hy-AM"/>
        </w:rPr>
        <w:t>ՏԵԽՆԻԿԱԿԱՆ ԲՆՈՒԹԱԳԻՐ - ԳՆՄԱՆ ԺԱՄԱՆԱԿԱՑՈՒՅՑ*</w:t>
      </w:r>
    </w:p>
    <w:tbl>
      <w:tblPr>
        <w:tblW w:w="152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48"/>
        <w:gridCol w:w="4255"/>
        <w:gridCol w:w="708"/>
        <w:gridCol w:w="1135"/>
        <w:gridCol w:w="1134"/>
        <w:gridCol w:w="542"/>
        <w:gridCol w:w="1534"/>
        <w:gridCol w:w="597"/>
        <w:gridCol w:w="1187"/>
      </w:tblGrid>
      <w:tr w:rsidR="00071D1C" w:rsidRPr="0046038D" w14:paraId="3342AEC9" w14:textId="77777777" w:rsidTr="001710C1">
        <w:tc>
          <w:tcPr>
            <w:tcW w:w="15243" w:type="dxa"/>
            <w:gridSpan w:val="12"/>
          </w:tcPr>
          <w:p w14:paraId="5280D39A" w14:textId="26E00C13" w:rsidR="00071D1C" w:rsidRPr="0046038D" w:rsidRDefault="00071D1C" w:rsidP="00EF3662">
            <w:pPr>
              <w:jc w:val="center"/>
              <w:rPr>
                <w:rFonts w:ascii="GHEA Grapalat" w:hAnsi="GHEA Grapalat"/>
                <w:sz w:val="12"/>
                <w:szCs w:val="12"/>
              </w:rPr>
            </w:pP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rPr>
              <w:t>Ապրանքի</w:t>
            </w:r>
          </w:p>
        </w:tc>
      </w:tr>
      <w:tr w:rsidR="00222B90" w:rsidRPr="0046038D" w14:paraId="767E5C25" w14:textId="77777777" w:rsidTr="001710C1">
        <w:trPr>
          <w:trHeight w:val="219"/>
        </w:trPr>
        <w:tc>
          <w:tcPr>
            <w:tcW w:w="751" w:type="dxa"/>
            <w:vMerge w:val="restart"/>
            <w:textDirection w:val="btLr"/>
            <w:vAlign w:val="center"/>
          </w:tcPr>
          <w:p w14:paraId="203827D1" w14:textId="66EFD141"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հրավերով նախատեսված չափաբաժնի համարը</w:t>
            </w:r>
          </w:p>
        </w:tc>
        <w:tc>
          <w:tcPr>
            <w:tcW w:w="1134" w:type="dxa"/>
            <w:vMerge w:val="restart"/>
            <w:textDirection w:val="btLr"/>
            <w:vAlign w:val="center"/>
          </w:tcPr>
          <w:p w14:paraId="255C4BC1" w14:textId="1E20E79D"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գնումների պլանով նախատեսված միջանցիկ ծածկագիրը` ըստ ԳՄԱ դասակարգման (CPV)</w:t>
            </w:r>
          </w:p>
        </w:tc>
        <w:tc>
          <w:tcPr>
            <w:tcW w:w="1418" w:type="dxa"/>
            <w:vMerge w:val="restart"/>
            <w:vAlign w:val="center"/>
          </w:tcPr>
          <w:p w14:paraId="60D2E1E2" w14:textId="2AAC2EB0"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 xml:space="preserve">նվանումը </w:t>
            </w:r>
          </w:p>
        </w:tc>
        <w:tc>
          <w:tcPr>
            <w:tcW w:w="848" w:type="dxa"/>
            <w:vMerge w:val="restart"/>
            <w:textDirection w:val="btLr"/>
            <w:vAlign w:val="center"/>
          </w:tcPr>
          <w:p w14:paraId="153092D7" w14:textId="550CB7F8" w:rsidR="00222B90" w:rsidRPr="0046038D" w:rsidRDefault="00222B90" w:rsidP="00222B90">
            <w:pPr>
              <w:jc w:val="center"/>
              <w:rPr>
                <w:rFonts w:ascii="GHEA Grapalat" w:hAnsi="GHEA Grapalat"/>
                <w:sz w:val="12"/>
                <w:szCs w:val="12"/>
              </w:rPr>
            </w:pPr>
            <w:r w:rsidRPr="0046038D">
              <w:rPr>
                <w:rFonts w:ascii="GHEA Grapalat" w:hAnsi="GHEA Grapalat"/>
                <w:sz w:val="12"/>
                <w:szCs w:val="12"/>
                <w:lang w:val="hy-AM"/>
              </w:rPr>
              <w:t>ֆիրմային անվանումը,</w:t>
            </w:r>
            <w:r w:rsidRPr="0046038D">
              <w:rPr>
                <w:rFonts w:ascii="GHEA Grapalat" w:hAnsi="GHEA Grapalat"/>
                <w:sz w:val="12"/>
                <w:szCs w:val="12"/>
              </w:rPr>
              <w:t xml:space="preserve"> </w:t>
            </w:r>
            <w:r w:rsidRPr="0046038D">
              <w:rPr>
                <w:rFonts w:ascii="GHEA Grapalat" w:hAnsi="GHEA Grapalat"/>
                <w:sz w:val="12"/>
                <w:szCs w:val="12"/>
                <w:lang w:val="ru-RU"/>
              </w:rPr>
              <w:t>և</w:t>
            </w:r>
            <w:r w:rsidRPr="0046038D">
              <w:rPr>
                <w:rFonts w:ascii="GHEA Grapalat" w:hAnsi="GHEA Grapalat"/>
                <w:sz w:val="12"/>
                <w:szCs w:val="12"/>
              </w:rPr>
              <w:t xml:space="preserve"> արտադրողի անվանումը **</w:t>
            </w:r>
          </w:p>
        </w:tc>
        <w:tc>
          <w:tcPr>
            <w:tcW w:w="4255" w:type="dxa"/>
            <w:vMerge w:val="restart"/>
            <w:vAlign w:val="center"/>
          </w:tcPr>
          <w:p w14:paraId="037DFFA0" w14:textId="1D3D58FB"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տեխնիկական բնութագիրը</w:t>
            </w:r>
          </w:p>
        </w:tc>
        <w:tc>
          <w:tcPr>
            <w:tcW w:w="708" w:type="dxa"/>
            <w:vMerge w:val="restart"/>
            <w:textDirection w:val="btLr"/>
            <w:vAlign w:val="center"/>
          </w:tcPr>
          <w:p w14:paraId="13C45579" w14:textId="5BFF0699" w:rsidR="00222B90" w:rsidRPr="0046038D" w:rsidRDefault="00222B90" w:rsidP="00222B90">
            <w:pPr>
              <w:ind w:left="113" w:right="113"/>
              <w:jc w:val="center"/>
              <w:rPr>
                <w:rFonts w:ascii="GHEA Grapalat" w:hAnsi="GHEA Grapalat"/>
                <w:sz w:val="12"/>
                <w:szCs w:val="12"/>
              </w:rPr>
            </w:pPr>
            <w:r w:rsidRPr="0046038D">
              <w:rPr>
                <w:rFonts w:ascii="GHEA Grapalat" w:hAnsi="GHEA Grapalat"/>
                <w:sz w:val="12"/>
                <w:szCs w:val="12"/>
              </w:rPr>
              <w:t>չափման միավորը</w:t>
            </w:r>
          </w:p>
        </w:tc>
        <w:tc>
          <w:tcPr>
            <w:tcW w:w="1135" w:type="dxa"/>
            <w:vMerge w:val="restart"/>
            <w:textDirection w:val="btLr"/>
            <w:vAlign w:val="center"/>
          </w:tcPr>
          <w:p w14:paraId="6E0FCD35" w14:textId="46DC590A" w:rsidR="00222B90" w:rsidRPr="0046038D" w:rsidRDefault="00222B90" w:rsidP="00222B90">
            <w:pPr>
              <w:ind w:left="113" w:right="113"/>
              <w:jc w:val="center"/>
              <w:rPr>
                <w:rFonts w:ascii="GHEA Grapalat" w:hAnsi="GHEA Grapalat"/>
                <w:sz w:val="12"/>
                <w:szCs w:val="12"/>
              </w:rPr>
            </w:pPr>
            <w:r w:rsidRPr="0046038D">
              <w:rPr>
                <w:rFonts w:ascii="GHEA Grapalat" w:hAnsi="GHEA Grapalat"/>
                <w:sz w:val="12"/>
                <w:szCs w:val="12"/>
              </w:rPr>
              <w:t>միավոր գինը/ՀՀ դրամ</w:t>
            </w:r>
          </w:p>
        </w:tc>
        <w:tc>
          <w:tcPr>
            <w:tcW w:w="1134" w:type="dxa"/>
            <w:vMerge w:val="restart"/>
            <w:textDirection w:val="btLr"/>
            <w:vAlign w:val="center"/>
          </w:tcPr>
          <w:p w14:paraId="6F406AAE" w14:textId="488166C9" w:rsidR="00222B90" w:rsidRPr="0046038D" w:rsidRDefault="00222B90" w:rsidP="00222B90">
            <w:pPr>
              <w:ind w:left="113" w:right="113"/>
              <w:jc w:val="center"/>
              <w:rPr>
                <w:rFonts w:ascii="GHEA Grapalat" w:hAnsi="GHEA Grapalat"/>
                <w:sz w:val="12"/>
                <w:szCs w:val="12"/>
              </w:rPr>
            </w:pPr>
            <w:r w:rsidRPr="0046038D">
              <w:rPr>
                <w:rFonts w:ascii="GHEA Grapalat" w:hAnsi="GHEA Grapalat"/>
                <w:sz w:val="12"/>
                <w:szCs w:val="12"/>
              </w:rPr>
              <w:t>ընդհանուր գինը/ՀՀ դրամ</w:t>
            </w:r>
          </w:p>
        </w:tc>
        <w:tc>
          <w:tcPr>
            <w:tcW w:w="542" w:type="dxa"/>
            <w:vMerge w:val="restart"/>
            <w:textDirection w:val="btLr"/>
            <w:vAlign w:val="center"/>
          </w:tcPr>
          <w:p w14:paraId="15497BF1" w14:textId="6859106C" w:rsidR="00222B90" w:rsidRPr="0046038D" w:rsidRDefault="00222B90" w:rsidP="00222B90">
            <w:pPr>
              <w:ind w:left="113" w:right="113"/>
              <w:jc w:val="center"/>
              <w:rPr>
                <w:rFonts w:ascii="GHEA Grapalat" w:hAnsi="GHEA Grapalat"/>
                <w:sz w:val="12"/>
                <w:szCs w:val="12"/>
              </w:rPr>
            </w:pPr>
            <w:r w:rsidRPr="0046038D">
              <w:rPr>
                <w:rFonts w:ascii="GHEA Grapalat" w:hAnsi="GHEA Grapalat"/>
                <w:sz w:val="12"/>
                <w:szCs w:val="12"/>
              </w:rPr>
              <w:t>ընդհանուր քանակը</w:t>
            </w:r>
          </w:p>
        </w:tc>
        <w:tc>
          <w:tcPr>
            <w:tcW w:w="3318" w:type="dxa"/>
            <w:gridSpan w:val="3"/>
            <w:vAlign w:val="center"/>
          </w:tcPr>
          <w:p w14:paraId="3F24813A" w14:textId="663616F7"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մատակարարման</w:t>
            </w:r>
          </w:p>
        </w:tc>
      </w:tr>
      <w:tr w:rsidR="00222B90" w:rsidRPr="0046038D" w14:paraId="199E1A9C" w14:textId="77777777" w:rsidTr="001710C1">
        <w:trPr>
          <w:cantSplit/>
          <w:trHeight w:val="1927"/>
        </w:trPr>
        <w:tc>
          <w:tcPr>
            <w:tcW w:w="751" w:type="dxa"/>
            <w:vMerge/>
            <w:vAlign w:val="center"/>
          </w:tcPr>
          <w:p w14:paraId="68A1DB9E" w14:textId="77777777" w:rsidR="00222B90" w:rsidRPr="0046038D" w:rsidRDefault="00222B90" w:rsidP="00222B90">
            <w:pPr>
              <w:jc w:val="center"/>
              <w:rPr>
                <w:rFonts w:ascii="GHEA Grapalat" w:hAnsi="GHEA Grapalat"/>
                <w:sz w:val="12"/>
                <w:szCs w:val="12"/>
              </w:rPr>
            </w:pPr>
          </w:p>
        </w:tc>
        <w:tc>
          <w:tcPr>
            <w:tcW w:w="1134" w:type="dxa"/>
            <w:vMerge/>
            <w:vAlign w:val="center"/>
          </w:tcPr>
          <w:p w14:paraId="2473370F" w14:textId="77777777" w:rsidR="00222B90" w:rsidRPr="0046038D" w:rsidRDefault="00222B90" w:rsidP="00222B90">
            <w:pPr>
              <w:jc w:val="center"/>
              <w:rPr>
                <w:rFonts w:ascii="GHEA Grapalat" w:hAnsi="GHEA Grapalat"/>
                <w:sz w:val="12"/>
                <w:szCs w:val="12"/>
              </w:rPr>
            </w:pPr>
          </w:p>
        </w:tc>
        <w:tc>
          <w:tcPr>
            <w:tcW w:w="1418" w:type="dxa"/>
            <w:vMerge/>
            <w:vAlign w:val="center"/>
          </w:tcPr>
          <w:p w14:paraId="7313FB2F" w14:textId="77777777" w:rsidR="00222B90" w:rsidRPr="0046038D" w:rsidRDefault="00222B90" w:rsidP="00222B90">
            <w:pPr>
              <w:jc w:val="center"/>
              <w:rPr>
                <w:rFonts w:ascii="GHEA Grapalat" w:hAnsi="GHEA Grapalat"/>
                <w:sz w:val="12"/>
                <w:szCs w:val="12"/>
              </w:rPr>
            </w:pPr>
          </w:p>
        </w:tc>
        <w:tc>
          <w:tcPr>
            <w:tcW w:w="848" w:type="dxa"/>
            <w:vMerge/>
            <w:vAlign w:val="center"/>
          </w:tcPr>
          <w:p w14:paraId="609837E1" w14:textId="77777777" w:rsidR="00222B90" w:rsidRPr="0046038D" w:rsidRDefault="00222B90" w:rsidP="00222B90">
            <w:pPr>
              <w:jc w:val="center"/>
              <w:rPr>
                <w:rFonts w:ascii="GHEA Grapalat" w:hAnsi="GHEA Grapalat"/>
                <w:sz w:val="12"/>
                <w:szCs w:val="12"/>
              </w:rPr>
            </w:pPr>
          </w:p>
        </w:tc>
        <w:tc>
          <w:tcPr>
            <w:tcW w:w="4255" w:type="dxa"/>
            <w:vMerge/>
            <w:vAlign w:val="center"/>
          </w:tcPr>
          <w:p w14:paraId="4AA48BAE" w14:textId="77777777" w:rsidR="00222B90" w:rsidRPr="0046038D" w:rsidRDefault="00222B90" w:rsidP="00222B90">
            <w:pPr>
              <w:jc w:val="center"/>
              <w:rPr>
                <w:rFonts w:ascii="GHEA Grapalat" w:hAnsi="GHEA Grapalat"/>
                <w:sz w:val="12"/>
                <w:szCs w:val="12"/>
              </w:rPr>
            </w:pPr>
          </w:p>
        </w:tc>
        <w:tc>
          <w:tcPr>
            <w:tcW w:w="708" w:type="dxa"/>
            <w:vMerge/>
            <w:vAlign w:val="center"/>
          </w:tcPr>
          <w:p w14:paraId="258F5CFE" w14:textId="77777777" w:rsidR="00222B90" w:rsidRPr="0046038D" w:rsidRDefault="00222B90" w:rsidP="00222B90">
            <w:pPr>
              <w:jc w:val="center"/>
              <w:rPr>
                <w:rFonts w:ascii="GHEA Grapalat" w:hAnsi="GHEA Grapalat"/>
                <w:sz w:val="12"/>
                <w:szCs w:val="12"/>
              </w:rPr>
            </w:pPr>
          </w:p>
        </w:tc>
        <w:tc>
          <w:tcPr>
            <w:tcW w:w="1135" w:type="dxa"/>
            <w:vMerge/>
            <w:vAlign w:val="center"/>
          </w:tcPr>
          <w:p w14:paraId="07EF3A65" w14:textId="77777777" w:rsidR="00222B90" w:rsidRPr="0046038D" w:rsidRDefault="00222B90" w:rsidP="00222B90">
            <w:pPr>
              <w:jc w:val="center"/>
              <w:rPr>
                <w:rFonts w:ascii="GHEA Grapalat" w:hAnsi="GHEA Grapalat"/>
                <w:sz w:val="12"/>
                <w:szCs w:val="12"/>
              </w:rPr>
            </w:pPr>
          </w:p>
        </w:tc>
        <w:tc>
          <w:tcPr>
            <w:tcW w:w="1134" w:type="dxa"/>
            <w:vMerge/>
            <w:vAlign w:val="center"/>
          </w:tcPr>
          <w:p w14:paraId="7F9FD80E" w14:textId="77777777" w:rsidR="00222B90" w:rsidRPr="0046038D" w:rsidRDefault="00222B90" w:rsidP="00222B90">
            <w:pPr>
              <w:jc w:val="center"/>
              <w:rPr>
                <w:rFonts w:ascii="GHEA Grapalat" w:hAnsi="GHEA Grapalat"/>
                <w:sz w:val="12"/>
                <w:szCs w:val="12"/>
              </w:rPr>
            </w:pPr>
          </w:p>
        </w:tc>
        <w:tc>
          <w:tcPr>
            <w:tcW w:w="542" w:type="dxa"/>
            <w:vMerge/>
            <w:vAlign w:val="center"/>
          </w:tcPr>
          <w:p w14:paraId="32308719" w14:textId="77777777" w:rsidR="00222B90" w:rsidRPr="0046038D" w:rsidRDefault="00222B90" w:rsidP="00222B90">
            <w:pPr>
              <w:jc w:val="center"/>
              <w:rPr>
                <w:rFonts w:ascii="GHEA Grapalat" w:hAnsi="GHEA Grapalat"/>
                <w:sz w:val="12"/>
                <w:szCs w:val="12"/>
              </w:rPr>
            </w:pPr>
          </w:p>
        </w:tc>
        <w:tc>
          <w:tcPr>
            <w:tcW w:w="1534" w:type="dxa"/>
            <w:vAlign w:val="center"/>
          </w:tcPr>
          <w:p w14:paraId="0ABBA739" w14:textId="7D3EB0A3"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հասցեն</w:t>
            </w:r>
          </w:p>
        </w:tc>
        <w:tc>
          <w:tcPr>
            <w:tcW w:w="597" w:type="dxa"/>
            <w:textDirection w:val="btLr"/>
            <w:vAlign w:val="center"/>
          </w:tcPr>
          <w:p w14:paraId="5C0AE0B7" w14:textId="72F1F04A"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ենթակա քանակը</w:t>
            </w:r>
          </w:p>
        </w:tc>
        <w:tc>
          <w:tcPr>
            <w:tcW w:w="1187" w:type="dxa"/>
            <w:textDirection w:val="btLr"/>
            <w:vAlign w:val="center"/>
          </w:tcPr>
          <w:p w14:paraId="469C3B79" w14:textId="77777777" w:rsidR="00222B90" w:rsidRPr="0046038D" w:rsidRDefault="00222B90" w:rsidP="00222B90">
            <w:pPr>
              <w:ind w:left="113" w:right="113"/>
              <w:jc w:val="center"/>
              <w:rPr>
                <w:rFonts w:ascii="GHEA Grapalat" w:hAnsi="GHEA Grapalat"/>
                <w:sz w:val="12"/>
                <w:szCs w:val="12"/>
              </w:rPr>
            </w:pPr>
            <w:r w:rsidRPr="0046038D">
              <w:rPr>
                <w:rFonts w:ascii="GHEA Grapalat" w:hAnsi="GHEA Grapalat"/>
                <w:sz w:val="12"/>
                <w:szCs w:val="12"/>
              </w:rPr>
              <w:t>Ժամկետը</w:t>
            </w:r>
          </w:p>
          <w:p w14:paraId="60899821" w14:textId="77777777" w:rsidR="00222B90" w:rsidRPr="0046038D" w:rsidRDefault="00222B90" w:rsidP="00222B90">
            <w:pPr>
              <w:ind w:left="113" w:right="113"/>
              <w:jc w:val="center"/>
              <w:rPr>
                <w:rFonts w:ascii="GHEA Grapalat" w:hAnsi="GHEA Grapalat"/>
                <w:sz w:val="12"/>
                <w:szCs w:val="12"/>
              </w:rPr>
            </w:pPr>
          </w:p>
        </w:tc>
      </w:tr>
      <w:tr w:rsidR="00566B60" w:rsidRPr="0046038D" w14:paraId="712F7E62" w14:textId="77777777" w:rsidTr="00566B60">
        <w:trPr>
          <w:cantSplit/>
          <w:trHeight w:val="1134"/>
        </w:trPr>
        <w:tc>
          <w:tcPr>
            <w:tcW w:w="751" w:type="dxa"/>
            <w:tcBorders>
              <w:bottom w:val="single" w:sz="4" w:space="0" w:color="auto"/>
            </w:tcBorders>
            <w:vAlign w:val="center"/>
          </w:tcPr>
          <w:p w14:paraId="12B946B4" w14:textId="0EDA506D" w:rsidR="00566B60" w:rsidRPr="00566B60" w:rsidRDefault="00566B60" w:rsidP="00566B60">
            <w:pPr>
              <w:jc w:val="center"/>
              <w:rPr>
                <w:rFonts w:ascii="GHEA Grapalat" w:hAnsi="GHEA Grapalat"/>
                <w:sz w:val="12"/>
                <w:szCs w:val="12"/>
                <w:lang w:val="hy-AM"/>
              </w:rPr>
            </w:pPr>
            <w:r>
              <w:rPr>
                <w:rFonts w:ascii="GHEA Grapalat" w:hAnsi="GHEA Grapalat" w:cs="Arial"/>
                <w:sz w:val="12"/>
                <w:szCs w:val="12"/>
                <w:lang w:val="hy-AM"/>
              </w:rPr>
              <w:t>1</w:t>
            </w:r>
          </w:p>
        </w:tc>
        <w:tc>
          <w:tcPr>
            <w:tcW w:w="1134" w:type="dxa"/>
            <w:tcBorders>
              <w:top w:val="nil"/>
              <w:left w:val="single" w:sz="4" w:space="0" w:color="auto"/>
              <w:bottom w:val="single" w:sz="4" w:space="0" w:color="auto"/>
              <w:right w:val="single" w:sz="4" w:space="0" w:color="auto"/>
            </w:tcBorders>
            <w:shd w:val="clear" w:color="000000" w:fill="FFFFFF"/>
          </w:tcPr>
          <w:p w14:paraId="68DA25BB" w14:textId="3528EDB3" w:rsidR="00566B60" w:rsidRPr="0046038D" w:rsidRDefault="00566B60" w:rsidP="00566B60">
            <w:pPr>
              <w:jc w:val="center"/>
              <w:rPr>
                <w:rFonts w:ascii="GHEA Grapalat" w:hAnsi="GHEA Grapalat" w:cs="Calibri"/>
                <w:sz w:val="12"/>
                <w:szCs w:val="12"/>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3E65592" w14:textId="3D2E846C" w:rsidR="00566B60" w:rsidRPr="00566B60" w:rsidRDefault="00566B60" w:rsidP="00566B60">
            <w:pPr>
              <w:jc w:val="center"/>
              <w:rPr>
                <w:rFonts w:ascii="GHEA Grapalat" w:hAnsi="GHEA Grapalat" w:cs="Calibri"/>
                <w:sz w:val="12"/>
                <w:szCs w:val="12"/>
              </w:rPr>
            </w:pPr>
            <w:r w:rsidRPr="00566B60">
              <w:rPr>
                <w:rFonts w:ascii="GHEA Grapalat" w:hAnsi="GHEA Grapalat"/>
                <w:color w:val="000000"/>
                <w:sz w:val="12"/>
                <w:szCs w:val="12"/>
              </w:rPr>
              <w:t>Խոլետերինոմետր</w:t>
            </w:r>
          </w:p>
        </w:tc>
        <w:tc>
          <w:tcPr>
            <w:tcW w:w="848" w:type="dxa"/>
            <w:tcBorders>
              <w:bottom w:val="single" w:sz="4" w:space="0" w:color="auto"/>
            </w:tcBorders>
            <w:vAlign w:val="center"/>
          </w:tcPr>
          <w:p w14:paraId="066D8554" w14:textId="77777777" w:rsidR="00566B60" w:rsidRPr="0046038D" w:rsidRDefault="00566B60" w:rsidP="00566B60">
            <w:pPr>
              <w:jc w:val="center"/>
              <w:rPr>
                <w:rFonts w:ascii="GHEA Grapalat" w:hAnsi="GHEA Grapalat"/>
                <w:sz w:val="12"/>
                <w:szCs w:val="12"/>
              </w:rPr>
            </w:pPr>
          </w:p>
        </w:tc>
        <w:tc>
          <w:tcPr>
            <w:tcW w:w="4255" w:type="dxa"/>
            <w:tcBorders>
              <w:bottom w:val="single" w:sz="4" w:space="0" w:color="auto"/>
            </w:tcBorders>
            <w:vAlign w:val="center"/>
          </w:tcPr>
          <w:p w14:paraId="518419C2" w14:textId="77777777" w:rsidR="00566B60" w:rsidRPr="0046038D" w:rsidRDefault="00566B60" w:rsidP="00566B60">
            <w:pPr>
              <w:rPr>
                <w:rFonts w:ascii="GHEA Grapalat" w:hAnsi="GHEA Grapalat"/>
                <w:sz w:val="12"/>
                <w:szCs w:val="12"/>
                <w:lang w:val="hy-AM"/>
              </w:rPr>
            </w:pPr>
            <w:r w:rsidRPr="0046038D">
              <w:rPr>
                <w:rFonts w:ascii="GHEA Grapalat" w:hAnsi="GHEA Grapalat"/>
                <w:sz w:val="12"/>
                <w:szCs w:val="12"/>
                <w:lang w:val="hy-AM"/>
              </w:rPr>
              <w:t>Խոլեստերինոմետր- Արյան մեջ ընդհանուր խոլեստերինի, HDL-ի, LDL-ի և տրիգլիցերիդների արագ չափում, Ընդհանուր խոլեստերին՝ 100–400 mg/dL</w:t>
            </w:r>
          </w:p>
          <w:p w14:paraId="53DD18B1" w14:textId="77777777" w:rsidR="00566B60" w:rsidRPr="0046038D" w:rsidRDefault="00566B60" w:rsidP="00566B60">
            <w:pPr>
              <w:rPr>
                <w:rFonts w:ascii="GHEA Grapalat" w:hAnsi="GHEA Grapalat"/>
                <w:sz w:val="12"/>
                <w:szCs w:val="12"/>
                <w:lang w:val="hy-AM"/>
              </w:rPr>
            </w:pPr>
            <w:r w:rsidRPr="0046038D">
              <w:rPr>
                <w:rFonts w:ascii="GHEA Grapalat" w:hAnsi="GHEA Grapalat"/>
                <w:sz w:val="12"/>
                <w:szCs w:val="12"/>
                <w:lang w:val="hy-AM"/>
              </w:rPr>
              <w:t>HDL՝ 20–100 mg/dL</w:t>
            </w:r>
          </w:p>
          <w:p w14:paraId="640929BF" w14:textId="77777777" w:rsidR="00566B60" w:rsidRPr="0046038D" w:rsidRDefault="00566B60" w:rsidP="00566B60">
            <w:pPr>
              <w:rPr>
                <w:rFonts w:ascii="GHEA Grapalat" w:hAnsi="GHEA Grapalat"/>
                <w:sz w:val="12"/>
                <w:szCs w:val="12"/>
                <w:lang w:val="hy-AM"/>
              </w:rPr>
            </w:pPr>
            <w:r w:rsidRPr="0046038D">
              <w:rPr>
                <w:rFonts w:ascii="GHEA Grapalat" w:hAnsi="GHEA Grapalat"/>
                <w:sz w:val="12"/>
                <w:szCs w:val="12"/>
                <w:lang w:val="hy-AM"/>
              </w:rPr>
              <w:t>Ճշգրտություն</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w:t>
            </w:r>
            <w:r w:rsidRPr="0046038D">
              <w:rPr>
                <w:rFonts w:ascii="GHEA Grapalat" w:hAnsi="GHEA Grapalat"/>
                <w:sz w:val="12"/>
                <w:szCs w:val="12"/>
                <w:lang w:val="hy-AM"/>
              </w:rPr>
              <w:t>5%</w:t>
            </w:r>
          </w:p>
          <w:p w14:paraId="4E93705C" w14:textId="77777777" w:rsidR="00566B60" w:rsidRPr="0046038D" w:rsidRDefault="00566B60" w:rsidP="00566B60">
            <w:pPr>
              <w:rPr>
                <w:rFonts w:ascii="GHEA Grapalat" w:hAnsi="GHEA Grapalat"/>
                <w:sz w:val="12"/>
                <w:szCs w:val="12"/>
                <w:lang w:val="hy-AM"/>
              </w:rPr>
            </w:pPr>
            <w:r w:rsidRPr="0046038D">
              <w:rPr>
                <w:rFonts w:ascii="GHEA Grapalat" w:hAnsi="GHEA Grapalat"/>
                <w:sz w:val="12"/>
                <w:szCs w:val="12"/>
                <w:lang w:val="hy-AM"/>
              </w:rPr>
              <w:t>Արյան նմուշի ծավալ</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15</w:t>
            </w:r>
            <w:r w:rsidRPr="0046038D">
              <w:rPr>
                <w:rFonts w:ascii="GHEA Grapalat" w:hAnsi="GHEA Grapalat" w:cs="GHEA Grapalat"/>
                <w:sz w:val="12"/>
                <w:szCs w:val="12"/>
                <w:lang w:val="hy-AM"/>
              </w:rPr>
              <w:t>–</w:t>
            </w:r>
            <w:r w:rsidRPr="0046038D">
              <w:rPr>
                <w:rFonts w:ascii="GHEA Grapalat" w:hAnsi="GHEA Grapalat"/>
                <w:sz w:val="12"/>
                <w:szCs w:val="12"/>
                <w:lang w:val="hy-AM"/>
              </w:rPr>
              <w:t xml:space="preserve">35 </w:t>
            </w:r>
            <w:r w:rsidRPr="0046038D">
              <w:rPr>
                <w:rFonts w:ascii="GHEA Grapalat" w:hAnsi="GHEA Grapalat" w:cs="GHEA Grapalat"/>
                <w:sz w:val="12"/>
                <w:szCs w:val="12"/>
                <w:lang w:val="hy-AM"/>
              </w:rPr>
              <w:t>μ</w:t>
            </w:r>
            <w:r w:rsidRPr="0046038D">
              <w:rPr>
                <w:rFonts w:ascii="GHEA Grapalat" w:hAnsi="GHEA Grapalat"/>
                <w:sz w:val="12"/>
                <w:szCs w:val="12"/>
                <w:lang w:val="hy-AM"/>
              </w:rPr>
              <w:t>L</w:t>
            </w:r>
          </w:p>
          <w:p w14:paraId="094A4973" w14:textId="77777777" w:rsidR="00566B60" w:rsidRPr="0046038D" w:rsidRDefault="00566B60" w:rsidP="00566B60">
            <w:pPr>
              <w:rPr>
                <w:rFonts w:ascii="GHEA Grapalat" w:hAnsi="GHEA Grapalat"/>
                <w:sz w:val="12"/>
                <w:szCs w:val="12"/>
                <w:lang w:val="hy-AM"/>
              </w:rPr>
            </w:pPr>
            <w:r w:rsidRPr="0046038D">
              <w:rPr>
                <w:rFonts w:ascii="GHEA Grapalat" w:hAnsi="GHEA Grapalat"/>
                <w:sz w:val="12"/>
                <w:szCs w:val="12"/>
                <w:lang w:val="hy-AM"/>
              </w:rPr>
              <w:t>Չափման ժամանակ</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60</w:t>
            </w:r>
            <w:r w:rsidRPr="0046038D">
              <w:rPr>
                <w:rFonts w:ascii="GHEA Grapalat" w:hAnsi="GHEA Grapalat" w:cs="GHEA Grapalat"/>
                <w:sz w:val="12"/>
                <w:szCs w:val="12"/>
                <w:lang w:val="hy-AM"/>
              </w:rPr>
              <w:t>–</w:t>
            </w:r>
            <w:r w:rsidRPr="0046038D">
              <w:rPr>
                <w:rFonts w:ascii="GHEA Grapalat" w:hAnsi="GHEA Grapalat"/>
                <w:sz w:val="12"/>
                <w:szCs w:val="12"/>
                <w:lang w:val="hy-AM"/>
              </w:rPr>
              <w:t xml:space="preserve">120 </w:t>
            </w:r>
            <w:r w:rsidRPr="0046038D">
              <w:rPr>
                <w:rFonts w:ascii="GHEA Grapalat" w:hAnsi="GHEA Grapalat" w:cs="GHEA Grapalat"/>
                <w:sz w:val="12"/>
                <w:szCs w:val="12"/>
                <w:lang w:val="hy-AM"/>
              </w:rPr>
              <w:t>վայրկյան</w:t>
            </w:r>
          </w:p>
          <w:p w14:paraId="01F073F5" w14:textId="77777777" w:rsidR="00566B60" w:rsidRPr="0046038D" w:rsidRDefault="00566B60" w:rsidP="00566B60">
            <w:pPr>
              <w:rPr>
                <w:rFonts w:ascii="GHEA Grapalat" w:hAnsi="GHEA Grapalat"/>
                <w:sz w:val="12"/>
                <w:szCs w:val="12"/>
                <w:lang w:val="hy-AM"/>
              </w:rPr>
            </w:pPr>
            <w:r w:rsidRPr="0046038D">
              <w:rPr>
                <w:rFonts w:ascii="GHEA Grapalat" w:hAnsi="GHEA Grapalat"/>
                <w:sz w:val="12"/>
                <w:szCs w:val="12"/>
                <w:lang w:val="hy-AM"/>
              </w:rPr>
              <w:t>Ցուցադրում</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Թվային</w:t>
            </w:r>
            <w:r w:rsidRPr="0046038D">
              <w:rPr>
                <w:rFonts w:ascii="GHEA Grapalat" w:hAnsi="GHEA Grapalat"/>
                <w:sz w:val="12"/>
                <w:szCs w:val="12"/>
                <w:lang w:val="hy-AM"/>
              </w:rPr>
              <w:t xml:space="preserve"> LCD </w:t>
            </w:r>
            <w:r w:rsidRPr="0046038D">
              <w:rPr>
                <w:rFonts w:ascii="GHEA Grapalat" w:hAnsi="GHEA Grapalat" w:cs="GHEA Grapalat"/>
                <w:sz w:val="12"/>
                <w:szCs w:val="12"/>
                <w:lang w:val="hy-AM"/>
              </w:rPr>
              <w:t>էկրան</w:t>
            </w:r>
          </w:p>
          <w:p w14:paraId="009D33CE" w14:textId="77777777" w:rsidR="00566B60" w:rsidRPr="0046038D" w:rsidRDefault="00566B60" w:rsidP="00566B60">
            <w:pPr>
              <w:rPr>
                <w:rFonts w:ascii="GHEA Grapalat" w:hAnsi="GHEA Grapalat"/>
                <w:sz w:val="12"/>
                <w:szCs w:val="12"/>
                <w:lang w:val="hy-AM"/>
              </w:rPr>
            </w:pPr>
            <w:r w:rsidRPr="0046038D">
              <w:rPr>
                <w:rFonts w:ascii="GHEA Grapalat" w:hAnsi="GHEA Grapalat"/>
                <w:sz w:val="12"/>
                <w:szCs w:val="12"/>
                <w:lang w:val="hy-AM"/>
              </w:rPr>
              <w:t>Սնուցում</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Մարտկոցով</w:t>
            </w:r>
            <w:r w:rsidRPr="0046038D">
              <w:rPr>
                <w:rFonts w:ascii="GHEA Grapalat" w:hAnsi="GHEA Grapalat"/>
                <w:sz w:val="12"/>
                <w:szCs w:val="12"/>
                <w:lang w:val="hy-AM"/>
              </w:rPr>
              <w:t xml:space="preserve"> (2x AAA </w:t>
            </w:r>
            <w:r w:rsidRPr="0046038D">
              <w:rPr>
                <w:rFonts w:ascii="GHEA Grapalat" w:hAnsi="GHEA Grapalat" w:cs="GHEA Grapalat"/>
                <w:sz w:val="12"/>
                <w:szCs w:val="12"/>
                <w:lang w:val="hy-AM"/>
              </w:rPr>
              <w:t>կամ</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լիցքավորվող</w:t>
            </w:r>
            <w:r w:rsidRPr="0046038D">
              <w:rPr>
                <w:rFonts w:ascii="GHEA Grapalat" w:hAnsi="GHEA Grapalat"/>
                <w:sz w:val="12"/>
                <w:szCs w:val="12"/>
                <w:lang w:val="hy-AM"/>
              </w:rPr>
              <w:t>)</w:t>
            </w:r>
          </w:p>
          <w:p w14:paraId="29D9295A" w14:textId="77777777" w:rsidR="00566B60" w:rsidRPr="0046038D" w:rsidRDefault="00566B60" w:rsidP="00566B60">
            <w:pPr>
              <w:rPr>
                <w:rFonts w:ascii="GHEA Grapalat" w:hAnsi="GHEA Grapalat"/>
                <w:sz w:val="12"/>
                <w:szCs w:val="12"/>
                <w:lang w:val="hy-AM"/>
              </w:rPr>
            </w:pPr>
            <w:r w:rsidRPr="0046038D">
              <w:rPr>
                <w:rFonts w:ascii="GHEA Grapalat" w:hAnsi="GHEA Grapalat"/>
                <w:sz w:val="12"/>
                <w:szCs w:val="12"/>
                <w:lang w:val="hy-AM"/>
              </w:rPr>
              <w:t>Հիշողություն</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Մինչև</w:t>
            </w:r>
            <w:r w:rsidRPr="0046038D">
              <w:rPr>
                <w:rFonts w:ascii="GHEA Grapalat" w:hAnsi="GHEA Grapalat"/>
                <w:sz w:val="12"/>
                <w:szCs w:val="12"/>
                <w:lang w:val="hy-AM"/>
              </w:rPr>
              <w:t xml:space="preserve"> 100 </w:t>
            </w:r>
            <w:r w:rsidRPr="0046038D">
              <w:rPr>
                <w:rFonts w:ascii="GHEA Grapalat" w:hAnsi="GHEA Grapalat" w:cs="GHEA Grapalat"/>
                <w:sz w:val="12"/>
                <w:szCs w:val="12"/>
                <w:lang w:val="hy-AM"/>
              </w:rPr>
              <w:t>արդյունք</w:t>
            </w:r>
          </w:p>
          <w:p w14:paraId="0B141F0F" w14:textId="77777777" w:rsidR="00566B60" w:rsidRPr="0046038D" w:rsidRDefault="00566B60" w:rsidP="00566B60">
            <w:pPr>
              <w:rPr>
                <w:rFonts w:ascii="GHEA Grapalat" w:hAnsi="GHEA Grapalat"/>
                <w:sz w:val="12"/>
                <w:szCs w:val="12"/>
                <w:lang w:val="hy-AM"/>
              </w:rPr>
            </w:pPr>
            <w:r w:rsidRPr="0046038D">
              <w:rPr>
                <w:rFonts w:ascii="GHEA Grapalat" w:hAnsi="GHEA Grapalat"/>
                <w:sz w:val="12"/>
                <w:szCs w:val="12"/>
                <w:lang w:val="hy-AM"/>
              </w:rPr>
              <w:t>Չափսեր / Քաշ</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~120</w:t>
            </w:r>
            <w:r w:rsidRPr="0046038D">
              <w:rPr>
                <w:rFonts w:ascii="GHEA Grapalat" w:hAnsi="GHEA Grapalat" w:cs="GHEA Grapalat"/>
                <w:sz w:val="12"/>
                <w:szCs w:val="12"/>
                <w:lang w:val="hy-AM"/>
              </w:rPr>
              <w:t>×</w:t>
            </w:r>
            <w:r w:rsidRPr="0046038D">
              <w:rPr>
                <w:rFonts w:ascii="GHEA Grapalat" w:hAnsi="GHEA Grapalat"/>
                <w:sz w:val="12"/>
                <w:szCs w:val="12"/>
                <w:lang w:val="hy-AM"/>
              </w:rPr>
              <w:t>60</w:t>
            </w:r>
            <w:r w:rsidRPr="0046038D">
              <w:rPr>
                <w:rFonts w:ascii="GHEA Grapalat" w:hAnsi="GHEA Grapalat" w:cs="GHEA Grapalat"/>
                <w:sz w:val="12"/>
                <w:szCs w:val="12"/>
                <w:lang w:val="hy-AM"/>
              </w:rPr>
              <w:t>×</w:t>
            </w:r>
            <w:r w:rsidRPr="0046038D">
              <w:rPr>
                <w:rFonts w:ascii="GHEA Grapalat" w:hAnsi="GHEA Grapalat"/>
                <w:sz w:val="12"/>
                <w:szCs w:val="12"/>
                <w:lang w:val="hy-AM"/>
              </w:rPr>
              <w:t xml:space="preserve">25 </w:t>
            </w:r>
            <w:r w:rsidRPr="0046038D">
              <w:rPr>
                <w:rFonts w:ascii="GHEA Grapalat" w:hAnsi="GHEA Grapalat" w:cs="GHEA Grapalat"/>
                <w:sz w:val="12"/>
                <w:szCs w:val="12"/>
                <w:lang w:val="hy-AM"/>
              </w:rPr>
              <w:t>մմ</w:t>
            </w:r>
            <w:r w:rsidRPr="0046038D">
              <w:rPr>
                <w:rFonts w:ascii="GHEA Grapalat" w:hAnsi="GHEA Grapalat"/>
                <w:sz w:val="12"/>
                <w:szCs w:val="12"/>
                <w:lang w:val="hy-AM"/>
              </w:rPr>
              <w:t xml:space="preserve"> / ~120 </w:t>
            </w:r>
            <w:r w:rsidRPr="0046038D">
              <w:rPr>
                <w:rFonts w:ascii="GHEA Grapalat" w:hAnsi="GHEA Grapalat" w:cs="GHEA Grapalat"/>
                <w:sz w:val="12"/>
                <w:szCs w:val="12"/>
                <w:lang w:val="hy-AM"/>
              </w:rPr>
              <w:t>գ</w:t>
            </w:r>
          </w:p>
          <w:p w14:paraId="1DF84015" w14:textId="77777777" w:rsidR="00566B60" w:rsidRPr="0046038D" w:rsidRDefault="00566B60" w:rsidP="00566B60">
            <w:pPr>
              <w:rPr>
                <w:rFonts w:ascii="GHEA Grapalat" w:hAnsi="GHEA Grapalat"/>
                <w:sz w:val="12"/>
                <w:szCs w:val="12"/>
                <w:lang w:val="hy-AM"/>
              </w:rPr>
            </w:pPr>
            <w:r w:rsidRPr="0046038D">
              <w:rPr>
                <w:rFonts w:ascii="GHEA Grapalat" w:hAnsi="GHEA Grapalat"/>
                <w:sz w:val="12"/>
                <w:szCs w:val="12"/>
                <w:lang w:val="hy-AM"/>
              </w:rPr>
              <w:t>Լրացուցիչ պարագաներ</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Թեստ</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ստրիպներ</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առնվազ</w:t>
            </w:r>
            <w:r w:rsidRPr="0046038D">
              <w:rPr>
                <w:rFonts w:ascii="GHEA Grapalat" w:hAnsi="GHEA Grapalat"/>
                <w:sz w:val="12"/>
                <w:szCs w:val="12"/>
                <w:lang w:val="hy-AM"/>
              </w:rPr>
              <w:t xml:space="preserve"> 100 </w:t>
            </w:r>
            <w:r w:rsidRPr="0046038D">
              <w:rPr>
                <w:rFonts w:ascii="GHEA Grapalat" w:hAnsi="GHEA Grapalat" w:cs="GHEA Grapalat"/>
                <w:sz w:val="12"/>
                <w:szCs w:val="12"/>
                <w:lang w:val="hy-AM"/>
              </w:rPr>
              <w:t>հատ</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լանցետ</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պատյան</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ձեռնարկ</w:t>
            </w:r>
          </w:p>
          <w:p w14:paraId="32A09F57" w14:textId="57BF153F" w:rsidR="00566B60" w:rsidRPr="0046038D" w:rsidRDefault="00566B60" w:rsidP="00566B60">
            <w:pPr>
              <w:rPr>
                <w:rFonts w:ascii="GHEA Grapalat" w:hAnsi="GHEA Grapalat"/>
                <w:sz w:val="12"/>
                <w:szCs w:val="12"/>
                <w:lang w:val="hy-AM"/>
              </w:rPr>
            </w:pPr>
            <w:r w:rsidRPr="0046038D">
              <w:rPr>
                <w:rFonts w:ascii="GHEA Grapalat" w:hAnsi="GHEA Grapalat"/>
                <w:sz w:val="12"/>
                <w:szCs w:val="12"/>
                <w:lang w:val="hy-AM"/>
              </w:rPr>
              <w:t>Հավաստագրեր</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CE, ISO 13485</w:t>
            </w:r>
          </w:p>
        </w:tc>
        <w:tc>
          <w:tcPr>
            <w:tcW w:w="708" w:type="dxa"/>
            <w:tcBorders>
              <w:bottom w:val="single" w:sz="4" w:space="0" w:color="auto"/>
            </w:tcBorders>
            <w:vAlign w:val="center"/>
          </w:tcPr>
          <w:p w14:paraId="570D8C71" w14:textId="4B053014" w:rsidR="00566B60" w:rsidRPr="0046038D" w:rsidRDefault="00566B60" w:rsidP="00566B60">
            <w:pPr>
              <w:jc w:val="center"/>
              <w:rPr>
                <w:rFonts w:ascii="GHEA Grapalat" w:hAnsi="GHEA Grapalat" w:cs="Calibri"/>
                <w:sz w:val="12"/>
                <w:szCs w:val="12"/>
              </w:rPr>
            </w:pPr>
            <w:r w:rsidRPr="0046038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3DD1C1F6" w14:textId="4CB72AC0" w:rsidR="00566B60" w:rsidRPr="0046038D" w:rsidRDefault="00566B60" w:rsidP="00E51512">
            <w:pPr>
              <w:jc w:val="center"/>
              <w:rPr>
                <w:rFonts w:ascii="GHEA Grapalat" w:hAnsi="GHEA Grapalat"/>
                <w:sz w:val="12"/>
                <w:szCs w:val="12"/>
              </w:rPr>
            </w:pPr>
            <w:r w:rsidRPr="0046038D">
              <w:rPr>
                <w:rFonts w:ascii="GHEA Grapalat" w:hAnsi="GHEA Grapalat"/>
                <w:color w:val="000000"/>
                <w:sz w:val="12"/>
                <w:szCs w:val="12"/>
              </w:rPr>
              <w:t xml:space="preserve">          </w:t>
            </w:r>
            <w:r w:rsidR="00151698">
              <w:rPr>
                <w:rFonts w:ascii="GHEA Grapalat" w:hAnsi="GHEA Grapalat"/>
                <w:color w:val="000000"/>
                <w:sz w:val="12"/>
                <w:szCs w:val="12"/>
                <w:lang w:val="hy-AM"/>
              </w:rPr>
              <w:t>5</w:t>
            </w:r>
            <w:r w:rsidRPr="0046038D">
              <w:rPr>
                <w:rFonts w:ascii="GHEA Grapalat" w:hAnsi="GHEA Grapalat"/>
                <w:color w:val="000000"/>
                <w:sz w:val="12"/>
                <w:szCs w:val="12"/>
              </w:rPr>
              <w:t xml:space="preserve">00000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30ADE53" w14:textId="29EFDA53" w:rsidR="00566B60" w:rsidRPr="0046038D" w:rsidRDefault="00151698" w:rsidP="00E51512">
            <w:pPr>
              <w:jc w:val="center"/>
              <w:rPr>
                <w:rFonts w:ascii="GHEA Grapalat" w:hAnsi="GHEA Grapalat"/>
                <w:sz w:val="12"/>
                <w:szCs w:val="12"/>
              </w:rPr>
            </w:pPr>
            <w:r>
              <w:rPr>
                <w:rFonts w:ascii="GHEA Grapalat" w:hAnsi="GHEA Grapalat"/>
                <w:color w:val="000000"/>
                <w:sz w:val="12"/>
                <w:szCs w:val="12"/>
                <w:lang w:val="hy-AM"/>
              </w:rPr>
              <w:t>5</w:t>
            </w:r>
            <w:r w:rsidR="00566B60" w:rsidRPr="0046038D">
              <w:rPr>
                <w:rFonts w:ascii="GHEA Grapalat" w:hAnsi="GHEA Grapalat"/>
                <w:color w:val="000000"/>
                <w:sz w:val="12"/>
                <w:szCs w:val="12"/>
              </w:rPr>
              <w:t xml:space="preserve">00000 </w:t>
            </w:r>
          </w:p>
        </w:tc>
        <w:tc>
          <w:tcPr>
            <w:tcW w:w="542" w:type="dxa"/>
            <w:tcBorders>
              <w:bottom w:val="single" w:sz="4" w:space="0" w:color="auto"/>
            </w:tcBorders>
            <w:vAlign w:val="center"/>
          </w:tcPr>
          <w:p w14:paraId="42FFD578" w14:textId="1CC1DD07" w:rsidR="00566B60" w:rsidRPr="0046038D" w:rsidRDefault="00566B60" w:rsidP="00566B60">
            <w:pPr>
              <w:jc w:val="center"/>
              <w:rPr>
                <w:rFonts w:ascii="GHEA Grapalat" w:hAnsi="GHEA Grapalat"/>
                <w:color w:val="000000"/>
                <w:sz w:val="12"/>
                <w:szCs w:val="12"/>
              </w:rPr>
            </w:pPr>
            <w:r w:rsidRPr="0046038D">
              <w:rPr>
                <w:rFonts w:ascii="GHEA Grapalat" w:hAnsi="GHEA Grapalat"/>
                <w:color w:val="000000"/>
                <w:sz w:val="12"/>
                <w:szCs w:val="12"/>
              </w:rPr>
              <w:t>1</w:t>
            </w:r>
          </w:p>
        </w:tc>
        <w:tc>
          <w:tcPr>
            <w:tcW w:w="1534" w:type="dxa"/>
            <w:tcBorders>
              <w:bottom w:val="single" w:sz="4" w:space="0" w:color="auto"/>
            </w:tcBorders>
            <w:vAlign w:val="center"/>
          </w:tcPr>
          <w:p w14:paraId="6BAD22B9" w14:textId="600C8F3F" w:rsidR="00566B60" w:rsidRPr="0046038D" w:rsidRDefault="00566B60" w:rsidP="00566B60">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cBorders>
              <w:bottom w:val="single" w:sz="4" w:space="0" w:color="auto"/>
            </w:tcBorders>
            <w:textDirection w:val="btLr"/>
            <w:vAlign w:val="center"/>
          </w:tcPr>
          <w:p w14:paraId="6C1A1402" w14:textId="1CF295B5" w:rsidR="00566B60" w:rsidRPr="0046038D" w:rsidRDefault="00566B60" w:rsidP="00566B60">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tcBorders>
              <w:bottom w:val="single" w:sz="4" w:space="0" w:color="auto"/>
            </w:tcBorders>
            <w:vAlign w:val="center"/>
          </w:tcPr>
          <w:p w14:paraId="3F7E73DB" w14:textId="4C0700F7" w:rsidR="00566B60" w:rsidRPr="0046038D" w:rsidRDefault="00566B60" w:rsidP="00566B60">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r w:rsidR="00566B60" w:rsidRPr="0046038D" w14:paraId="15A5BCE2" w14:textId="77777777" w:rsidTr="00566B60">
        <w:trPr>
          <w:cantSplit/>
          <w:trHeight w:val="1134"/>
        </w:trPr>
        <w:tc>
          <w:tcPr>
            <w:tcW w:w="751" w:type="dxa"/>
            <w:tcBorders>
              <w:top w:val="single" w:sz="4" w:space="0" w:color="auto"/>
            </w:tcBorders>
            <w:vAlign w:val="center"/>
          </w:tcPr>
          <w:p w14:paraId="12649E29" w14:textId="4DFCD673" w:rsidR="00566B60" w:rsidRPr="00566B60" w:rsidRDefault="00566B60" w:rsidP="00566B60">
            <w:pPr>
              <w:jc w:val="center"/>
              <w:rPr>
                <w:rFonts w:ascii="GHEA Grapalat" w:hAnsi="GHEA Grapalat" w:cs="Arial"/>
                <w:sz w:val="12"/>
                <w:szCs w:val="12"/>
                <w:lang w:val="hy-AM"/>
              </w:rPr>
            </w:pPr>
            <w:r>
              <w:rPr>
                <w:rFonts w:ascii="GHEA Grapalat" w:hAnsi="GHEA Grapalat" w:cs="Arial"/>
                <w:sz w:val="12"/>
                <w:szCs w:val="12"/>
                <w:lang w:val="hy-AM"/>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B3739D4" w14:textId="2F7ED0B7" w:rsidR="00566B60" w:rsidRPr="0046038D" w:rsidRDefault="00566B60" w:rsidP="00566B60">
            <w:pPr>
              <w:rPr>
                <w:rFonts w:ascii="GHEA Grapalat" w:hAnsi="GHEA Grapalat"/>
                <w:sz w:val="12"/>
                <w:szCs w:val="12"/>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78FE0DB" w14:textId="225B8306" w:rsidR="00566B60" w:rsidRPr="00566B60" w:rsidRDefault="00566B60" w:rsidP="00566B60">
            <w:pPr>
              <w:ind w:left="-66" w:right="-48"/>
              <w:jc w:val="center"/>
              <w:rPr>
                <w:rFonts w:ascii="GHEA Grapalat" w:hAnsi="GHEA Grapalat"/>
                <w:sz w:val="12"/>
                <w:szCs w:val="12"/>
              </w:rPr>
            </w:pPr>
            <w:r w:rsidRPr="00566B60">
              <w:rPr>
                <w:rFonts w:ascii="GHEA Grapalat" w:hAnsi="GHEA Grapalat"/>
                <w:color w:val="000000"/>
                <w:sz w:val="12"/>
                <w:szCs w:val="12"/>
              </w:rPr>
              <w:t>Բակտերիոցիտ լամպ</w:t>
            </w:r>
          </w:p>
        </w:tc>
        <w:tc>
          <w:tcPr>
            <w:tcW w:w="848" w:type="dxa"/>
            <w:tcBorders>
              <w:top w:val="single" w:sz="4" w:space="0" w:color="auto"/>
            </w:tcBorders>
            <w:vAlign w:val="center"/>
          </w:tcPr>
          <w:p w14:paraId="45B21F2E" w14:textId="77777777" w:rsidR="00566B60" w:rsidRPr="0046038D" w:rsidRDefault="00566B60" w:rsidP="00566B60">
            <w:pPr>
              <w:jc w:val="center"/>
              <w:rPr>
                <w:rFonts w:ascii="GHEA Grapalat" w:hAnsi="GHEA Grapalat"/>
                <w:sz w:val="12"/>
                <w:szCs w:val="12"/>
              </w:rPr>
            </w:pPr>
          </w:p>
        </w:tc>
        <w:tc>
          <w:tcPr>
            <w:tcW w:w="4255" w:type="dxa"/>
            <w:tcBorders>
              <w:top w:val="single" w:sz="4" w:space="0" w:color="auto"/>
            </w:tcBorders>
            <w:vAlign w:val="center"/>
          </w:tcPr>
          <w:p w14:paraId="4CCD5CEF" w14:textId="77777777" w:rsidR="00566B60" w:rsidRPr="0046038D" w:rsidRDefault="00566B60" w:rsidP="00566B60">
            <w:pPr>
              <w:rPr>
                <w:rFonts w:ascii="GHEA Grapalat" w:hAnsi="GHEA Grapalat" w:cs="Sylfaen"/>
                <w:sz w:val="12"/>
                <w:szCs w:val="12"/>
                <w:lang w:val="hy-AM"/>
              </w:rPr>
            </w:pPr>
            <w:r w:rsidRPr="0046038D">
              <w:rPr>
                <w:rFonts w:ascii="GHEA Grapalat" w:hAnsi="GHEA Grapalat" w:cs="Sylfaen"/>
                <w:sz w:val="12"/>
                <w:szCs w:val="12"/>
                <w:lang w:val="hy-AM"/>
              </w:rPr>
              <w:t>Ուլտրամանուշակագույն բակտերիոցիդ կվարց լամպեր,</w:t>
            </w:r>
          </w:p>
          <w:p w14:paraId="7D730C8B" w14:textId="33ED2198" w:rsidR="00566B60" w:rsidRPr="0046038D" w:rsidRDefault="00566B60" w:rsidP="00566B60">
            <w:pPr>
              <w:rPr>
                <w:rFonts w:ascii="GHEA Grapalat" w:hAnsi="GHEA Grapalat" w:cs="Sylfaen"/>
                <w:sz w:val="12"/>
                <w:szCs w:val="12"/>
                <w:lang w:val="hy-AM"/>
              </w:rPr>
            </w:pPr>
            <w:r w:rsidRPr="0046038D">
              <w:rPr>
                <w:rFonts w:ascii="GHEA Grapalat" w:hAnsi="GHEA Grapalat" w:cs="Sylfaen"/>
                <w:sz w:val="12"/>
                <w:szCs w:val="12"/>
                <w:lang w:val="hy-AM"/>
              </w:rPr>
              <w:t xml:space="preserve"> Պատին ամրացվող, հորիզանական կամ ուղղահայաց</w:t>
            </w:r>
          </w:p>
          <w:p w14:paraId="41B53AE4" w14:textId="77777777" w:rsidR="00566B60" w:rsidRPr="0046038D" w:rsidRDefault="00566B60" w:rsidP="00566B60">
            <w:pPr>
              <w:rPr>
                <w:rFonts w:ascii="GHEA Grapalat" w:hAnsi="GHEA Grapalat" w:cs="Sylfaen"/>
                <w:sz w:val="12"/>
                <w:szCs w:val="12"/>
                <w:lang w:val="hy-AM"/>
              </w:rPr>
            </w:pPr>
            <w:r w:rsidRPr="0046038D">
              <w:rPr>
                <w:rFonts w:ascii="GHEA Grapalat" w:hAnsi="GHEA Grapalat" w:cs="Sylfaen"/>
                <w:sz w:val="12"/>
                <w:szCs w:val="12"/>
                <w:lang w:val="hy-AM"/>
              </w:rPr>
              <w:t>Սնուցումը: 220Վ 50Հց</w:t>
            </w:r>
          </w:p>
          <w:p w14:paraId="60A1032F" w14:textId="77777777" w:rsidR="00566B60" w:rsidRPr="0046038D" w:rsidRDefault="00566B60" w:rsidP="00566B60">
            <w:pPr>
              <w:rPr>
                <w:rFonts w:ascii="GHEA Grapalat" w:hAnsi="GHEA Grapalat" w:cs="Sylfaen"/>
                <w:sz w:val="12"/>
                <w:szCs w:val="12"/>
                <w:lang w:val="hy-AM"/>
              </w:rPr>
            </w:pPr>
            <w:r w:rsidRPr="0046038D">
              <w:rPr>
                <w:rFonts w:ascii="GHEA Grapalat" w:hAnsi="GHEA Grapalat" w:cs="Sylfaen"/>
                <w:sz w:val="12"/>
                <w:szCs w:val="12"/>
                <w:lang w:val="hy-AM"/>
              </w:rPr>
              <w:t>Հզորությունը: 30Վ/60Վ</w:t>
            </w:r>
          </w:p>
          <w:p w14:paraId="1C04116C" w14:textId="77777777" w:rsidR="00566B60" w:rsidRPr="0046038D" w:rsidRDefault="00566B60" w:rsidP="00566B60">
            <w:pPr>
              <w:rPr>
                <w:rFonts w:ascii="GHEA Grapalat" w:hAnsi="GHEA Grapalat" w:cs="Sylfaen"/>
                <w:sz w:val="12"/>
                <w:szCs w:val="12"/>
                <w:lang w:val="hy-AM"/>
              </w:rPr>
            </w:pPr>
            <w:r w:rsidRPr="0046038D">
              <w:rPr>
                <w:rFonts w:ascii="GHEA Grapalat" w:hAnsi="GHEA Grapalat" w:cs="Sylfaen"/>
                <w:sz w:val="12"/>
                <w:szCs w:val="12"/>
                <w:lang w:val="hy-AM"/>
              </w:rPr>
              <w:t>UV-C /1մ Վ/քմ/: 0.60</w:t>
            </w:r>
          </w:p>
          <w:p w14:paraId="631D0C90" w14:textId="77777777" w:rsidR="00566B60" w:rsidRPr="0046038D" w:rsidRDefault="00566B60" w:rsidP="00566B60">
            <w:pPr>
              <w:rPr>
                <w:rFonts w:ascii="GHEA Grapalat" w:hAnsi="GHEA Grapalat" w:cs="Sylfaen"/>
                <w:sz w:val="12"/>
                <w:szCs w:val="12"/>
                <w:lang w:val="hy-AM"/>
              </w:rPr>
            </w:pPr>
            <w:r w:rsidRPr="0046038D">
              <w:rPr>
                <w:rFonts w:ascii="GHEA Grapalat" w:hAnsi="GHEA Grapalat" w:cs="Sylfaen"/>
                <w:sz w:val="12"/>
                <w:szCs w:val="12"/>
                <w:lang w:val="hy-AM"/>
              </w:rPr>
              <w:t>UV-Ռադիացիա: 273-7nm</w:t>
            </w:r>
          </w:p>
          <w:p w14:paraId="6C77D038" w14:textId="77777777" w:rsidR="00566B60" w:rsidRPr="0046038D" w:rsidRDefault="00566B60" w:rsidP="00566B60">
            <w:pPr>
              <w:rPr>
                <w:rFonts w:ascii="GHEA Grapalat" w:hAnsi="GHEA Grapalat" w:cs="Sylfaen"/>
                <w:sz w:val="12"/>
                <w:szCs w:val="12"/>
                <w:lang w:val="hy-AM"/>
              </w:rPr>
            </w:pPr>
            <w:r w:rsidRPr="0046038D">
              <w:rPr>
                <w:rFonts w:ascii="GHEA Grapalat" w:hAnsi="GHEA Grapalat" w:cs="Sylfaen"/>
                <w:sz w:val="12"/>
                <w:szCs w:val="12"/>
                <w:lang w:val="hy-AM"/>
              </w:rPr>
              <w:t>Տևողությունը: 5000 ժամ</w:t>
            </w:r>
          </w:p>
          <w:p w14:paraId="4B7BE15D" w14:textId="77777777" w:rsidR="00566B60" w:rsidRPr="0046038D" w:rsidRDefault="00566B60" w:rsidP="00566B60">
            <w:pPr>
              <w:rPr>
                <w:rFonts w:ascii="GHEA Grapalat" w:hAnsi="GHEA Grapalat" w:cs="Sylfaen"/>
                <w:sz w:val="12"/>
                <w:szCs w:val="12"/>
                <w:lang w:val="hy-AM"/>
              </w:rPr>
            </w:pPr>
            <w:r w:rsidRPr="0046038D">
              <w:rPr>
                <w:rFonts w:ascii="GHEA Grapalat" w:hAnsi="GHEA Grapalat" w:cs="Sylfaen"/>
                <w:sz w:val="12"/>
                <w:szCs w:val="12"/>
                <w:lang w:val="hy-AM"/>
              </w:rPr>
              <w:t>Նախատեսված է: 12քմ սենյակի համար</w:t>
            </w:r>
          </w:p>
          <w:p w14:paraId="6A8191B6" w14:textId="77777777" w:rsidR="00566B60" w:rsidRPr="0046038D" w:rsidRDefault="00566B60" w:rsidP="00566B60">
            <w:pPr>
              <w:rPr>
                <w:rFonts w:ascii="GHEA Grapalat" w:hAnsi="GHEA Grapalat" w:cs="Sylfaen"/>
                <w:sz w:val="12"/>
                <w:szCs w:val="12"/>
                <w:lang w:val="hy-AM"/>
              </w:rPr>
            </w:pPr>
            <w:r w:rsidRPr="0046038D">
              <w:rPr>
                <w:rFonts w:ascii="GHEA Grapalat" w:hAnsi="GHEA Grapalat" w:cs="Sylfaen"/>
                <w:sz w:val="12"/>
                <w:szCs w:val="12"/>
                <w:lang w:val="hy-AM"/>
              </w:rPr>
              <w:t>Չափսը: (Ե)X(Լ)X(Բ) 900 ½ 0,5 ½ 30մմ</w:t>
            </w:r>
          </w:p>
          <w:p w14:paraId="07BFE6A9" w14:textId="77777777" w:rsidR="00566B60" w:rsidRPr="0046038D" w:rsidRDefault="00566B60" w:rsidP="00566B60">
            <w:pPr>
              <w:rPr>
                <w:rFonts w:ascii="GHEA Grapalat" w:hAnsi="GHEA Grapalat" w:cs="Sylfaen"/>
                <w:sz w:val="12"/>
                <w:szCs w:val="12"/>
                <w:lang w:val="hy-AM"/>
              </w:rPr>
            </w:pPr>
            <w:r w:rsidRPr="0046038D">
              <w:rPr>
                <w:rFonts w:ascii="GHEA Grapalat" w:hAnsi="GHEA Grapalat" w:cs="Sylfaen"/>
                <w:sz w:val="12"/>
                <w:szCs w:val="12"/>
                <w:lang w:val="hy-AM"/>
              </w:rPr>
              <w:t>Երկարություն: 90սմ</w:t>
            </w:r>
          </w:p>
          <w:p w14:paraId="5D62F795" w14:textId="68009851" w:rsidR="00566B60" w:rsidRPr="0046038D" w:rsidRDefault="00566B60" w:rsidP="00566B60">
            <w:pPr>
              <w:rPr>
                <w:rFonts w:ascii="GHEA Grapalat" w:hAnsi="GHEA Grapalat" w:cs="Sylfaen"/>
                <w:sz w:val="12"/>
                <w:szCs w:val="12"/>
                <w:lang w:val="hy-AM"/>
              </w:rPr>
            </w:pPr>
            <w:r w:rsidRPr="0046038D">
              <w:rPr>
                <w:rFonts w:ascii="GHEA Grapalat" w:hAnsi="GHEA Grapalat" w:cs="Sylfaen"/>
                <w:sz w:val="12"/>
                <w:szCs w:val="12"/>
                <w:lang w:val="hy-AM"/>
              </w:rPr>
              <w:t>Քաշ: 0,5 կգ</w:t>
            </w:r>
          </w:p>
        </w:tc>
        <w:tc>
          <w:tcPr>
            <w:tcW w:w="708" w:type="dxa"/>
            <w:tcBorders>
              <w:top w:val="single" w:sz="4" w:space="0" w:color="auto"/>
            </w:tcBorders>
          </w:tcPr>
          <w:p w14:paraId="38C10118" w14:textId="2A3A19F0" w:rsidR="00566B60" w:rsidRPr="0046038D" w:rsidRDefault="00566B60" w:rsidP="00566B60">
            <w:pPr>
              <w:jc w:val="center"/>
              <w:rPr>
                <w:rFonts w:ascii="GHEA Grapalat" w:hAnsi="GHEA Grapalat"/>
                <w:sz w:val="12"/>
                <w:szCs w:val="12"/>
                <w:lang w:val="hy-AM"/>
              </w:rPr>
            </w:pPr>
            <w:r w:rsidRPr="0046038D">
              <w:rPr>
                <w:rFonts w:ascii="GHEA Grapalat" w:hAnsi="GHEA Grapalat"/>
                <w:sz w:val="12"/>
                <w:szCs w:val="12"/>
              </w:rPr>
              <w:t>հատ</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5F53DA1F" w14:textId="71975C12" w:rsidR="00566B60" w:rsidRPr="0046038D" w:rsidRDefault="00566B60" w:rsidP="00E51512">
            <w:pPr>
              <w:jc w:val="center"/>
              <w:rPr>
                <w:rFonts w:ascii="GHEA Grapalat" w:hAnsi="GHEA Grapalat"/>
                <w:sz w:val="12"/>
                <w:szCs w:val="12"/>
              </w:rPr>
            </w:pPr>
            <w:r w:rsidRPr="0046038D">
              <w:rPr>
                <w:rFonts w:ascii="GHEA Grapalat" w:hAnsi="GHEA Grapalat"/>
                <w:color w:val="000000"/>
                <w:sz w:val="12"/>
                <w:szCs w:val="12"/>
              </w:rPr>
              <w:t xml:space="preserve">             </w:t>
            </w:r>
            <w:r w:rsidR="00151698">
              <w:rPr>
                <w:rFonts w:ascii="GHEA Grapalat" w:hAnsi="GHEA Grapalat"/>
                <w:color w:val="000000"/>
                <w:sz w:val="12"/>
                <w:szCs w:val="12"/>
                <w:lang w:val="hy-AM"/>
              </w:rPr>
              <w:t>5</w:t>
            </w:r>
            <w:r w:rsidRPr="0046038D">
              <w:rPr>
                <w:rFonts w:ascii="GHEA Grapalat" w:hAnsi="GHEA Grapalat"/>
                <w:color w:val="000000"/>
                <w:sz w:val="12"/>
                <w:szCs w:val="12"/>
              </w:rPr>
              <w:t xml:space="preserve">0000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E3C063" w14:textId="56B40809" w:rsidR="00566B60" w:rsidRPr="0046038D" w:rsidRDefault="00566B60" w:rsidP="00E51512">
            <w:pPr>
              <w:ind w:left="-56" w:right="-77"/>
              <w:jc w:val="center"/>
              <w:rPr>
                <w:rFonts w:ascii="GHEA Grapalat" w:hAnsi="GHEA Grapalat"/>
                <w:sz w:val="12"/>
                <w:szCs w:val="12"/>
                <w:lang w:val="hy-AM"/>
              </w:rPr>
            </w:pPr>
            <w:r w:rsidRPr="0046038D">
              <w:rPr>
                <w:rFonts w:ascii="GHEA Grapalat" w:hAnsi="GHEA Grapalat"/>
                <w:color w:val="000000"/>
                <w:sz w:val="12"/>
                <w:szCs w:val="12"/>
              </w:rPr>
              <w:t xml:space="preserve">        </w:t>
            </w:r>
            <w:r w:rsidR="00151698">
              <w:rPr>
                <w:rFonts w:ascii="GHEA Grapalat" w:hAnsi="GHEA Grapalat"/>
                <w:color w:val="000000"/>
                <w:sz w:val="12"/>
                <w:szCs w:val="12"/>
              </w:rPr>
              <w:t xml:space="preserve">     5</w:t>
            </w:r>
            <w:r w:rsidRPr="0046038D">
              <w:rPr>
                <w:rFonts w:ascii="GHEA Grapalat" w:hAnsi="GHEA Grapalat"/>
                <w:color w:val="000000"/>
                <w:sz w:val="12"/>
                <w:szCs w:val="12"/>
              </w:rPr>
              <w:t>0</w:t>
            </w:r>
            <w:r w:rsidR="00151698">
              <w:rPr>
                <w:rFonts w:ascii="GHEA Grapalat" w:hAnsi="GHEA Grapalat"/>
                <w:color w:val="000000"/>
                <w:sz w:val="12"/>
                <w:szCs w:val="12"/>
                <w:lang w:val="hy-AM"/>
              </w:rPr>
              <w:t>0</w:t>
            </w:r>
            <w:r w:rsidRPr="0046038D">
              <w:rPr>
                <w:rFonts w:ascii="GHEA Grapalat" w:hAnsi="GHEA Grapalat"/>
                <w:color w:val="000000"/>
                <w:sz w:val="12"/>
                <w:szCs w:val="12"/>
              </w:rPr>
              <w:t xml:space="preserve">00 </w:t>
            </w:r>
          </w:p>
        </w:tc>
        <w:tc>
          <w:tcPr>
            <w:tcW w:w="542" w:type="dxa"/>
            <w:tcBorders>
              <w:top w:val="single" w:sz="4" w:space="0" w:color="auto"/>
            </w:tcBorders>
            <w:vAlign w:val="center"/>
          </w:tcPr>
          <w:p w14:paraId="725869BB" w14:textId="3FA31A5A" w:rsidR="00566B60" w:rsidRPr="0046038D" w:rsidRDefault="00566B60" w:rsidP="00566B60">
            <w:pPr>
              <w:jc w:val="center"/>
              <w:rPr>
                <w:rFonts w:ascii="GHEA Grapalat" w:hAnsi="GHEA Grapalat"/>
                <w:color w:val="000000"/>
                <w:sz w:val="12"/>
                <w:szCs w:val="12"/>
              </w:rPr>
            </w:pPr>
            <w:r w:rsidRPr="0046038D">
              <w:rPr>
                <w:rFonts w:ascii="GHEA Grapalat" w:hAnsi="GHEA Grapalat"/>
                <w:color w:val="000000"/>
                <w:sz w:val="12"/>
                <w:szCs w:val="12"/>
              </w:rPr>
              <w:t>1</w:t>
            </w:r>
          </w:p>
        </w:tc>
        <w:tc>
          <w:tcPr>
            <w:tcW w:w="1534" w:type="dxa"/>
            <w:tcBorders>
              <w:top w:val="single" w:sz="4" w:space="0" w:color="auto"/>
            </w:tcBorders>
            <w:vAlign w:val="center"/>
          </w:tcPr>
          <w:p w14:paraId="44DD2DFC" w14:textId="24281C66" w:rsidR="00566B60" w:rsidRPr="0046038D" w:rsidRDefault="00566B60" w:rsidP="00566B60">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cBorders>
              <w:top w:val="single" w:sz="4" w:space="0" w:color="auto"/>
            </w:tcBorders>
            <w:textDirection w:val="btLr"/>
            <w:vAlign w:val="center"/>
          </w:tcPr>
          <w:p w14:paraId="7439EA8B" w14:textId="0478460F" w:rsidR="00566B60" w:rsidRPr="0046038D" w:rsidRDefault="00566B60" w:rsidP="00566B60">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tcBorders>
              <w:top w:val="single" w:sz="4" w:space="0" w:color="auto"/>
            </w:tcBorders>
            <w:vAlign w:val="center"/>
          </w:tcPr>
          <w:p w14:paraId="6CE7DA11" w14:textId="2F56B964" w:rsidR="00566B60" w:rsidRPr="0046038D" w:rsidRDefault="00566B60" w:rsidP="00566B60">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r w:rsidR="009D31C7" w:rsidRPr="0046038D" w14:paraId="275750CC" w14:textId="77777777" w:rsidTr="00042CBF">
        <w:trPr>
          <w:cantSplit/>
          <w:trHeight w:val="1134"/>
        </w:trPr>
        <w:tc>
          <w:tcPr>
            <w:tcW w:w="751" w:type="dxa"/>
            <w:tcBorders>
              <w:top w:val="single" w:sz="4" w:space="0" w:color="auto"/>
              <w:bottom w:val="single" w:sz="4" w:space="0" w:color="auto"/>
            </w:tcBorders>
            <w:vAlign w:val="center"/>
          </w:tcPr>
          <w:p w14:paraId="27B074AB" w14:textId="7AB53173" w:rsidR="009D31C7" w:rsidRPr="00566B60" w:rsidRDefault="009D31C7" w:rsidP="009D31C7">
            <w:pPr>
              <w:jc w:val="center"/>
              <w:rPr>
                <w:rFonts w:ascii="GHEA Grapalat" w:hAnsi="GHEA Grapalat" w:cs="Arial"/>
                <w:sz w:val="12"/>
                <w:szCs w:val="12"/>
                <w:lang w:val="hy-AM"/>
              </w:rPr>
            </w:pPr>
            <w:r>
              <w:rPr>
                <w:rFonts w:ascii="GHEA Grapalat" w:hAnsi="GHEA Grapalat" w:cs="Arial"/>
                <w:sz w:val="12"/>
                <w:szCs w:val="12"/>
                <w:lang w:val="hy-AM"/>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778853C" w14:textId="0BD5A9C2" w:rsidR="009D31C7" w:rsidRPr="0046038D" w:rsidRDefault="009D31C7" w:rsidP="009D31C7">
            <w:pPr>
              <w:jc w:val="center"/>
              <w:rPr>
                <w:rFonts w:ascii="GHEA Grapalat" w:hAnsi="GHEA Grapalat"/>
                <w:sz w:val="12"/>
                <w:szCs w:val="12"/>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9C22B8" w14:textId="3BBC1EED" w:rsidR="009D31C7" w:rsidRPr="00566B60" w:rsidRDefault="009D31C7" w:rsidP="009D31C7">
            <w:pPr>
              <w:jc w:val="center"/>
              <w:rPr>
                <w:rFonts w:ascii="GHEA Grapalat" w:hAnsi="GHEA Grapalat"/>
                <w:sz w:val="12"/>
                <w:szCs w:val="12"/>
              </w:rPr>
            </w:pPr>
            <w:r w:rsidRPr="00566B60">
              <w:rPr>
                <w:rFonts w:ascii="GHEA Grapalat" w:hAnsi="GHEA Grapalat"/>
                <w:color w:val="000000"/>
                <w:sz w:val="12"/>
                <w:szCs w:val="12"/>
              </w:rPr>
              <w:t>ԷԿԳ ապարատ</w:t>
            </w:r>
          </w:p>
        </w:tc>
        <w:tc>
          <w:tcPr>
            <w:tcW w:w="848" w:type="dxa"/>
            <w:tcBorders>
              <w:top w:val="single" w:sz="4" w:space="0" w:color="auto"/>
              <w:bottom w:val="single" w:sz="4" w:space="0" w:color="auto"/>
            </w:tcBorders>
            <w:vAlign w:val="center"/>
          </w:tcPr>
          <w:p w14:paraId="71ECB11A" w14:textId="77777777" w:rsidR="009D31C7" w:rsidRPr="0046038D" w:rsidRDefault="009D31C7" w:rsidP="009D31C7">
            <w:pPr>
              <w:jc w:val="center"/>
              <w:rPr>
                <w:rFonts w:ascii="GHEA Grapalat" w:hAnsi="GHEA Grapalat"/>
                <w:sz w:val="12"/>
                <w:szCs w:val="12"/>
              </w:rPr>
            </w:pPr>
          </w:p>
        </w:tc>
        <w:tc>
          <w:tcPr>
            <w:tcW w:w="4255" w:type="dxa"/>
            <w:vAlign w:val="center"/>
          </w:tcPr>
          <w:p w14:paraId="20531E7F" w14:textId="43F4CACB" w:rsidR="009D31C7" w:rsidRPr="0046038D" w:rsidRDefault="009D31C7" w:rsidP="009D31C7">
            <w:pPr>
              <w:rPr>
                <w:rFonts w:ascii="GHEA Grapalat" w:hAnsi="GHEA Grapalat"/>
                <w:spacing w:val="-2"/>
                <w:sz w:val="12"/>
                <w:szCs w:val="12"/>
                <w:lang w:val="hy-AM"/>
              </w:rPr>
            </w:pPr>
            <w:r w:rsidRPr="00E4439C">
              <w:rPr>
                <w:rFonts w:ascii="GHEA Grapalat" w:hAnsi="GHEA Grapalat" w:cs="Calibri"/>
                <w:color w:val="000000"/>
                <w:sz w:val="12"/>
                <w:szCs w:val="12"/>
              </w:rPr>
              <w:t>Առնվազն 3 ալիքով գրանցում</w:t>
            </w:r>
            <w:r w:rsidRPr="00E4439C">
              <w:rPr>
                <w:rFonts w:ascii="GHEA Grapalat" w:hAnsi="GHEA Grapalat" w:cs="Calibri"/>
                <w:color w:val="000000"/>
                <w:sz w:val="12"/>
                <w:szCs w:val="12"/>
              </w:rPr>
              <w:br/>
              <w:t>- Ավտոմատ վերլուծություն և արդյունքների պահպանում</w:t>
            </w:r>
            <w:r w:rsidRPr="00E4439C">
              <w:rPr>
                <w:rFonts w:ascii="GHEA Grapalat" w:hAnsi="GHEA Grapalat" w:cs="Calibri"/>
                <w:color w:val="000000"/>
                <w:sz w:val="12"/>
                <w:szCs w:val="12"/>
              </w:rPr>
              <w:br/>
              <w:t>- Թուղթով տպման համակարգ</w:t>
            </w:r>
            <w:r w:rsidRPr="00E4439C">
              <w:rPr>
                <w:rFonts w:ascii="GHEA Grapalat" w:hAnsi="GHEA Grapalat" w:cs="Calibri"/>
                <w:color w:val="000000"/>
                <w:sz w:val="12"/>
                <w:szCs w:val="12"/>
              </w:rPr>
              <w:br/>
              <w:t>- Լիցքավորվող մարտկոց՝ դաշտային օգտագործման համար</w:t>
            </w:r>
          </w:p>
        </w:tc>
        <w:tc>
          <w:tcPr>
            <w:tcW w:w="708" w:type="dxa"/>
            <w:tcBorders>
              <w:top w:val="single" w:sz="4" w:space="0" w:color="auto"/>
              <w:bottom w:val="single" w:sz="4" w:space="0" w:color="auto"/>
            </w:tcBorders>
          </w:tcPr>
          <w:p w14:paraId="2FC59EEB" w14:textId="36FE456E" w:rsidR="009D31C7" w:rsidRPr="00566B60" w:rsidRDefault="009D31C7" w:rsidP="009D31C7">
            <w:pPr>
              <w:jc w:val="center"/>
              <w:rPr>
                <w:rFonts w:ascii="GHEA Grapalat" w:hAnsi="GHEA Grapalat"/>
                <w:sz w:val="12"/>
                <w:szCs w:val="12"/>
                <w:lang w:val="hy-AM"/>
              </w:rPr>
            </w:pPr>
            <w:r>
              <w:rPr>
                <w:rFonts w:ascii="GHEA Grapalat" w:hAnsi="GHEA Grapalat"/>
                <w:sz w:val="12"/>
                <w:szCs w:val="12"/>
                <w:lang w:val="hy-AM"/>
              </w:rPr>
              <w:t>Հատ</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4B6E5A5D" w14:textId="5D98DF30" w:rsidR="009D31C7" w:rsidRPr="00E51512" w:rsidRDefault="009D31C7" w:rsidP="009D31C7">
            <w:pPr>
              <w:jc w:val="center"/>
              <w:rPr>
                <w:rFonts w:ascii="GHEA Grapalat" w:hAnsi="GHEA Grapalat"/>
                <w:sz w:val="12"/>
                <w:szCs w:val="12"/>
                <w:lang w:val="hy-AM"/>
              </w:rPr>
            </w:pPr>
            <w:r>
              <w:rPr>
                <w:rFonts w:ascii="GHEA Grapalat" w:hAnsi="GHEA Grapalat"/>
                <w:sz w:val="12"/>
                <w:szCs w:val="12"/>
                <w:lang w:val="hy-AM"/>
              </w:rPr>
              <w:t>500000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8D7614" w14:textId="2F8AFA00" w:rsidR="009D31C7" w:rsidRPr="00E51512" w:rsidRDefault="009D31C7" w:rsidP="009D31C7">
            <w:pPr>
              <w:ind w:left="-56" w:right="-77"/>
              <w:jc w:val="center"/>
              <w:rPr>
                <w:rFonts w:ascii="GHEA Grapalat" w:hAnsi="GHEA Grapalat"/>
                <w:sz w:val="12"/>
                <w:szCs w:val="12"/>
                <w:lang w:val="hy-AM"/>
              </w:rPr>
            </w:pPr>
            <w:r>
              <w:rPr>
                <w:rFonts w:ascii="GHEA Grapalat" w:hAnsi="GHEA Grapalat"/>
                <w:sz w:val="12"/>
                <w:szCs w:val="12"/>
                <w:lang w:val="hy-AM"/>
              </w:rPr>
              <w:t>500000</w:t>
            </w:r>
          </w:p>
        </w:tc>
        <w:tc>
          <w:tcPr>
            <w:tcW w:w="542" w:type="dxa"/>
            <w:tcBorders>
              <w:top w:val="single" w:sz="4" w:space="0" w:color="auto"/>
              <w:bottom w:val="single" w:sz="4" w:space="0" w:color="auto"/>
            </w:tcBorders>
            <w:vAlign w:val="center"/>
          </w:tcPr>
          <w:p w14:paraId="44F7C45E" w14:textId="3D1A6730" w:rsidR="009D31C7" w:rsidRPr="0046038D" w:rsidRDefault="009D31C7" w:rsidP="009D31C7">
            <w:pPr>
              <w:jc w:val="center"/>
              <w:rPr>
                <w:rFonts w:ascii="GHEA Grapalat" w:hAnsi="GHEA Grapalat"/>
                <w:color w:val="000000"/>
                <w:sz w:val="12"/>
                <w:szCs w:val="12"/>
              </w:rPr>
            </w:pPr>
          </w:p>
        </w:tc>
        <w:tc>
          <w:tcPr>
            <w:tcW w:w="1534" w:type="dxa"/>
            <w:tcBorders>
              <w:top w:val="single" w:sz="4" w:space="0" w:color="auto"/>
              <w:bottom w:val="single" w:sz="4" w:space="0" w:color="auto"/>
            </w:tcBorders>
            <w:vAlign w:val="center"/>
          </w:tcPr>
          <w:p w14:paraId="70352196" w14:textId="3BF27187" w:rsidR="009D31C7" w:rsidRPr="0046038D" w:rsidRDefault="009D31C7" w:rsidP="009D31C7">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cBorders>
              <w:top w:val="single" w:sz="4" w:space="0" w:color="auto"/>
              <w:bottom w:val="single" w:sz="4" w:space="0" w:color="auto"/>
            </w:tcBorders>
            <w:textDirection w:val="btLr"/>
            <w:vAlign w:val="center"/>
          </w:tcPr>
          <w:p w14:paraId="415676B8" w14:textId="395DB607" w:rsidR="009D31C7" w:rsidRPr="0046038D" w:rsidRDefault="009D31C7" w:rsidP="009D31C7">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tcBorders>
              <w:top w:val="single" w:sz="4" w:space="0" w:color="auto"/>
              <w:bottom w:val="single" w:sz="4" w:space="0" w:color="auto"/>
            </w:tcBorders>
            <w:vAlign w:val="center"/>
          </w:tcPr>
          <w:p w14:paraId="2D155B2B" w14:textId="04B68456" w:rsidR="009D31C7" w:rsidRPr="0046038D" w:rsidRDefault="009D31C7" w:rsidP="009D31C7">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r w:rsidR="000248EC" w:rsidRPr="0046038D" w14:paraId="1CA995EC" w14:textId="77777777" w:rsidTr="00566B60">
        <w:trPr>
          <w:cantSplit/>
          <w:trHeight w:val="1134"/>
        </w:trPr>
        <w:tc>
          <w:tcPr>
            <w:tcW w:w="751" w:type="dxa"/>
            <w:tcBorders>
              <w:top w:val="single" w:sz="4" w:space="0" w:color="auto"/>
              <w:bottom w:val="single" w:sz="4" w:space="0" w:color="auto"/>
            </w:tcBorders>
            <w:vAlign w:val="center"/>
          </w:tcPr>
          <w:p w14:paraId="0BE18904" w14:textId="1436F3B4" w:rsidR="000248EC" w:rsidRPr="00566B60" w:rsidRDefault="000248EC" w:rsidP="000248EC">
            <w:pPr>
              <w:jc w:val="center"/>
              <w:rPr>
                <w:rFonts w:ascii="GHEA Grapalat" w:hAnsi="GHEA Grapalat" w:cs="Arial"/>
                <w:sz w:val="12"/>
                <w:szCs w:val="12"/>
                <w:lang w:val="hy-AM"/>
              </w:rPr>
            </w:pPr>
            <w:r>
              <w:rPr>
                <w:rFonts w:ascii="GHEA Grapalat" w:hAnsi="GHEA Grapalat" w:cs="Arial"/>
                <w:sz w:val="12"/>
                <w:szCs w:val="12"/>
                <w:lang w:val="hy-AM"/>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6522782" w14:textId="3C56FADB" w:rsidR="000248EC" w:rsidRPr="0046038D" w:rsidRDefault="000248EC" w:rsidP="000248EC">
            <w:pPr>
              <w:jc w:val="center"/>
              <w:rPr>
                <w:rFonts w:ascii="GHEA Grapalat" w:hAnsi="GHEA Grapalat"/>
                <w:color w:val="000000"/>
                <w:sz w:val="12"/>
                <w:szCs w:val="12"/>
              </w:rPr>
            </w:pPr>
            <w:r w:rsidRPr="00B246C2">
              <w:rPr>
                <w:rFonts w:ascii="GHEA Grapalat" w:hAnsi="GHEA Grapalat"/>
                <w:color w:val="000000"/>
                <w:sz w:val="12"/>
                <w:szCs w:val="12"/>
              </w:rPr>
              <w:t>331</w:t>
            </w:r>
            <w:r w:rsidRPr="00B246C2">
              <w:rPr>
                <w:rFonts w:ascii="GHEA Grapalat" w:hAnsi="GHEA Grapalat"/>
                <w:color w:val="000000"/>
                <w:sz w:val="12"/>
                <w:szCs w:val="12"/>
                <w:lang w:val="hy-AM"/>
              </w:rPr>
              <w:t>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8C283E2" w14:textId="3AFB3F71" w:rsidR="000248EC" w:rsidRPr="00566B60" w:rsidRDefault="000248EC" w:rsidP="000248EC">
            <w:pPr>
              <w:jc w:val="center"/>
              <w:rPr>
                <w:rFonts w:ascii="GHEA Grapalat" w:hAnsi="GHEA Grapalat"/>
                <w:color w:val="000000"/>
                <w:sz w:val="12"/>
                <w:szCs w:val="12"/>
              </w:rPr>
            </w:pPr>
            <w:r w:rsidRPr="00566B60">
              <w:rPr>
                <w:rFonts w:ascii="GHEA Grapalat" w:hAnsi="GHEA Grapalat"/>
                <w:color w:val="000000"/>
                <w:sz w:val="12"/>
                <w:szCs w:val="12"/>
              </w:rPr>
              <w:t>Մեզի անալիզատոր</w:t>
            </w:r>
          </w:p>
        </w:tc>
        <w:tc>
          <w:tcPr>
            <w:tcW w:w="848" w:type="dxa"/>
            <w:tcBorders>
              <w:top w:val="single" w:sz="4" w:space="0" w:color="auto"/>
              <w:bottom w:val="single" w:sz="4" w:space="0" w:color="auto"/>
            </w:tcBorders>
            <w:vAlign w:val="center"/>
          </w:tcPr>
          <w:p w14:paraId="594A7740" w14:textId="77777777" w:rsidR="000248EC" w:rsidRPr="0046038D" w:rsidRDefault="000248EC" w:rsidP="000248EC">
            <w:pPr>
              <w:jc w:val="center"/>
              <w:rPr>
                <w:rFonts w:ascii="GHEA Grapalat" w:hAnsi="GHEA Grapalat"/>
                <w:sz w:val="12"/>
                <w:szCs w:val="12"/>
              </w:rPr>
            </w:pPr>
          </w:p>
        </w:tc>
        <w:tc>
          <w:tcPr>
            <w:tcW w:w="4255" w:type="dxa"/>
            <w:tcBorders>
              <w:top w:val="single" w:sz="4" w:space="0" w:color="auto"/>
              <w:bottom w:val="single" w:sz="4" w:space="0" w:color="auto"/>
            </w:tcBorders>
            <w:vAlign w:val="center"/>
          </w:tcPr>
          <w:p w14:paraId="0C420F71" w14:textId="77777777" w:rsidR="000248EC" w:rsidRPr="00902942" w:rsidRDefault="000248EC" w:rsidP="000248EC">
            <w:pPr>
              <w:rPr>
                <w:rFonts w:ascii="GHEA Grapalat" w:hAnsi="GHEA Grapalat"/>
                <w:sz w:val="12"/>
                <w:szCs w:val="12"/>
                <w:lang w:val="hy-AM"/>
              </w:rPr>
            </w:pPr>
            <w:r w:rsidRPr="00902942">
              <w:rPr>
                <w:rFonts w:ascii="GHEA Grapalat" w:hAnsi="GHEA Grapalat"/>
                <w:sz w:val="12"/>
                <w:szCs w:val="12"/>
                <w:lang w:val="hy-AM"/>
              </w:rPr>
              <w:t xml:space="preserve">  Կիսաավտոմատ վերլուծիչ</w:t>
            </w:r>
          </w:p>
          <w:p w14:paraId="5D572290" w14:textId="77777777" w:rsidR="000248EC" w:rsidRPr="00902942" w:rsidRDefault="000248EC" w:rsidP="000248EC">
            <w:pPr>
              <w:rPr>
                <w:rFonts w:ascii="GHEA Grapalat" w:hAnsi="GHEA Grapalat"/>
                <w:sz w:val="12"/>
                <w:szCs w:val="12"/>
                <w:lang w:val="hy-AM"/>
              </w:rPr>
            </w:pPr>
            <w:r w:rsidRPr="00902942">
              <w:rPr>
                <w:rFonts w:ascii="GHEA Grapalat" w:hAnsi="GHEA Grapalat"/>
                <w:sz w:val="12"/>
                <w:szCs w:val="12"/>
                <w:lang w:val="hy-AM"/>
              </w:rPr>
              <w:t>աշխատում է թեստ երիզներով և միաժամանակ չափում է առնվազն 10 ցուցանիշ,</w:t>
            </w:r>
          </w:p>
          <w:p w14:paraId="72D5D736" w14:textId="77777777" w:rsidR="000248EC" w:rsidRPr="00902942" w:rsidRDefault="000248EC" w:rsidP="000248EC">
            <w:pPr>
              <w:rPr>
                <w:rFonts w:ascii="GHEA Grapalat" w:hAnsi="GHEA Grapalat"/>
                <w:sz w:val="12"/>
                <w:szCs w:val="12"/>
                <w:lang w:val="hy-AM"/>
              </w:rPr>
            </w:pPr>
            <w:r w:rsidRPr="00902942">
              <w:rPr>
                <w:rFonts w:ascii="GHEA Grapalat" w:hAnsi="GHEA Grapalat"/>
                <w:sz w:val="12"/>
                <w:szCs w:val="12"/>
                <w:lang w:val="hy-AM"/>
              </w:rPr>
              <w:t>Արտադրուղականությունը՝ ոչ պակաս քան 40 նմուշ ժամ</w:t>
            </w:r>
          </w:p>
          <w:p w14:paraId="18CDBFB9" w14:textId="10AE17D9" w:rsidR="000248EC" w:rsidRPr="0046038D" w:rsidRDefault="000248EC" w:rsidP="000248EC">
            <w:pPr>
              <w:rPr>
                <w:rFonts w:ascii="GHEA Grapalat" w:hAnsi="GHEA Grapalat"/>
                <w:spacing w:val="-2"/>
                <w:sz w:val="12"/>
                <w:szCs w:val="12"/>
                <w:lang w:val="hy-AM"/>
              </w:rPr>
            </w:pPr>
            <w:r w:rsidRPr="00902942">
              <w:rPr>
                <w:rFonts w:ascii="GHEA Grapalat" w:hAnsi="GHEA Grapalat"/>
                <w:sz w:val="12"/>
                <w:szCs w:val="12"/>
                <w:lang w:val="hy-AM"/>
              </w:rPr>
              <w:t>Հիշողությունը՝ առնվազն 1000 նմուշի պահպանում</w:t>
            </w:r>
          </w:p>
        </w:tc>
        <w:tc>
          <w:tcPr>
            <w:tcW w:w="708" w:type="dxa"/>
            <w:tcBorders>
              <w:top w:val="single" w:sz="4" w:space="0" w:color="auto"/>
              <w:bottom w:val="single" w:sz="4" w:space="0" w:color="auto"/>
            </w:tcBorders>
          </w:tcPr>
          <w:p w14:paraId="2840DE25" w14:textId="1DB55E12" w:rsidR="000248EC" w:rsidRPr="00566B60" w:rsidRDefault="000248EC" w:rsidP="000248EC">
            <w:pPr>
              <w:jc w:val="center"/>
              <w:rPr>
                <w:rFonts w:ascii="GHEA Grapalat" w:hAnsi="GHEA Grapalat"/>
                <w:sz w:val="12"/>
                <w:szCs w:val="12"/>
                <w:lang w:val="hy-AM"/>
              </w:rPr>
            </w:pPr>
            <w:r>
              <w:rPr>
                <w:rFonts w:ascii="GHEA Grapalat" w:hAnsi="GHEA Grapalat"/>
                <w:sz w:val="12"/>
                <w:szCs w:val="12"/>
                <w:lang w:val="hy-AM"/>
              </w:rPr>
              <w:t>Հատ</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5B970549" w14:textId="0BEFED98" w:rsidR="000248EC" w:rsidRPr="00E51512" w:rsidRDefault="000248EC" w:rsidP="000248EC">
            <w:pPr>
              <w:jc w:val="center"/>
              <w:rPr>
                <w:rFonts w:ascii="GHEA Grapalat" w:hAnsi="GHEA Grapalat"/>
                <w:color w:val="000000"/>
                <w:sz w:val="12"/>
                <w:szCs w:val="12"/>
                <w:lang w:val="hy-AM"/>
              </w:rPr>
            </w:pPr>
            <w:r>
              <w:rPr>
                <w:rFonts w:ascii="GHEA Grapalat" w:hAnsi="GHEA Grapalat"/>
                <w:color w:val="000000"/>
                <w:sz w:val="12"/>
                <w:szCs w:val="12"/>
                <w:lang w:val="hy-AM"/>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B2A52C" w14:textId="2B2CEA04" w:rsidR="000248EC" w:rsidRPr="00E51512" w:rsidRDefault="000248EC" w:rsidP="000248EC">
            <w:pPr>
              <w:ind w:left="-56" w:right="-77"/>
              <w:jc w:val="center"/>
              <w:rPr>
                <w:rFonts w:ascii="GHEA Grapalat" w:hAnsi="GHEA Grapalat"/>
                <w:color w:val="000000"/>
                <w:sz w:val="12"/>
                <w:szCs w:val="12"/>
                <w:lang w:val="hy-AM"/>
              </w:rPr>
            </w:pPr>
            <w:r>
              <w:rPr>
                <w:rFonts w:ascii="GHEA Grapalat" w:hAnsi="GHEA Grapalat"/>
                <w:color w:val="000000"/>
                <w:sz w:val="12"/>
                <w:szCs w:val="12"/>
                <w:lang w:val="hy-AM"/>
              </w:rPr>
              <w:t>1000000</w:t>
            </w:r>
          </w:p>
        </w:tc>
        <w:tc>
          <w:tcPr>
            <w:tcW w:w="542" w:type="dxa"/>
            <w:tcBorders>
              <w:top w:val="single" w:sz="4" w:space="0" w:color="auto"/>
              <w:bottom w:val="single" w:sz="4" w:space="0" w:color="auto"/>
            </w:tcBorders>
            <w:vAlign w:val="center"/>
          </w:tcPr>
          <w:p w14:paraId="1F777928" w14:textId="77777777" w:rsidR="000248EC" w:rsidRPr="0046038D" w:rsidRDefault="000248EC" w:rsidP="000248EC">
            <w:pPr>
              <w:jc w:val="center"/>
              <w:rPr>
                <w:rFonts w:ascii="GHEA Grapalat" w:hAnsi="GHEA Grapalat"/>
                <w:color w:val="000000"/>
                <w:sz w:val="12"/>
                <w:szCs w:val="12"/>
              </w:rPr>
            </w:pPr>
          </w:p>
        </w:tc>
        <w:tc>
          <w:tcPr>
            <w:tcW w:w="1534" w:type="dxa"/>
            <w:tcBorders>
              <w:top w:val="single" w:sz="4" w:space="0" w:color="auto"/>
              <w:bottom w:val="single" w:sz="4" w:space="0" w:color="auto"/>
            </w:tcBorders>
            <w:vAlign w:val="center"/>
          </w:tcPr>
          <w:p w14:paraId="456FA3C9" w14:textId="01898E69" w:rsidR="000248EC" w:rsidRPr="0046038D" w:rsidRDefault="000248EC" w:rsidP="000248EC">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cBorders>
              <w:top w:val="single" w:sz="4" w:space="0" w:color="auto"/>
              <w:bottom w:val="single" w:sz="4" w:space="0" w:color="auto"/>
            </w:tcBorders>
            <w:textDirection w:val="btLr"/>
            <w:vAlign w:val="center"/>
          </w:tcPr>
          <w:p w14:paraId="66EB2EF5" w14:textId="15290D31" w:rsidR="000248EC" w:rsidRPr="0046038D" w:rsidRDefault="000248EC" w:rsidP="000248EC">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tcBorders>
              <w:top w:val="single" w:sz="4" w:space="0" w:color="auto"/>
              <w:bottom w:val="single" w:sz="4" w:space="0" w:color="auto"/>
            </w:tcBorders>
            <w:vAlign w:val="center"/>
          </w:tcPr>
          <w:p w14:paraId="67755E25" w14:textId="62EBC95F" w:rsidR="000248EC" w:rsidRPr="0046038D" w:rsidRDefault="000248EC" w:rsidP="000248EC">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r w:rsidR="000248EC" w:rsidRPr="0046038D" w14:paraId="3BB99ECB" w14:textId="77777777" w:rsidTr="000942C9">
        <w:trPr>
          <w:cantSplit/>
          <w:trHeight w:val="1134"/>
        </w:trPr>
        <w:tc>
          <w:tcPr>
            <w:tcW w:w="751" w:type="dxa"/>
            <w:tcBorders>
              <w:top w:val="single" w:sz="4" w:space="0" w:color="auto"/>
              <w:bottom w:val="single" w:sz="4" w:space="0" w:color="auto"/>
            </w:tcBorders>
            <w:vAlign w:val="center"/>
          </w:tcPr>
          <w:p w14:paraId="3E647E96" w14:textId="1B2FFBA9" w:rsidR="000248EC" w:rsidRPr="00566B60" w:rsidRDefault="000248EC" w:rsidP="000248EC">
            <w:pPr>
              <w:jc w:val="center"/>
              <w:rPr>
                <w:rFonts w:ascii="GHEA Grapalat" w:hAnsi="GHEA Grapalat" w:cs="Arial"/>
                <w:sz w:val="12"/>
                <w:szCs w:val="12"/>
                <w:lang w:val="hy-AM"/>
              </w:rPr>
            </w:pPr>
            <w:r>
              <w:rPr>
                <w:rFonts w:ascii="GHEA Grapalat" w:hAnsi="GHEA Grapalat" w:cs="Arial"/>
                <w:sz w:val="12"/>
                <w:szCs w:val="12"/>
                <w:lang w:val="hy-AM"/>
              </w:rPr>
              <w:lastRenderedPageBreak/>
              <w:t>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0590547" w14:textId="6FE27E98" w:rsidR="000248EC" w:rsidRPr="0046038D" w:rsidRDefault="000248EC" w:rsidP="000248EC">
            <w:pPr>
              <w:jc w:val="center"/>
              <w:rPr>
                <w:rFonts w:ascii="GHEA Grapalat" w:hAnsi="GHEA Grapalat"/>
                <w:color w:val="000000"/>
                <w:sz w:val="12"/>
                <w:szCs w:val="12"/>
              </w:rPr>
            </w:pPr>
            <w:r w:rsidRPr="00B246C2">
              <w:rPr>
                <w:rFonts w:ascii="GHEA Grapalat" w:hAnsi="GHEA Grapalat"/>
                <w:color w:val="000000"/>
                <w:sz w:val="12"/>
                <w:szCs w:val="12"/>
              </w:rPr>
              <w:t>331</w:t>
            </w:r>
            <w:r w:rsidRPr="00B246C2">
              <w:rPr>
                <w:rFonts w:ascii="GHEA Grapalat" w:hAnsi="GHEA Grapalat"/>
                <w:color w:val="000000"/>
                <w:sz w:val="12"/>
                <w:szCs w:val="12"/>
                <w:lang w:val="hy-AM"/>
              </w:rPr>
              <w:t>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22C44E4" w14:textId="53BDA79E" w:rsidR="000248EC" w:rsidRPr="00566B60" w:rsidRDefault="000248EC" w:rsidP="000248EC">
            <w:pPr>
              <w:jc w:val="center"/>
              <w:rPr>
                <w:rFonts w:ascii="GHEA Grapalat" w:hAnsi="GHEA Grapalat"/>
                <w:color w:val="000000"/>
                <w:sz w:val="12"/>
                <w:szCs w:val="12"/>
              </w:rPr>
            </w:pPr>
            <w:r w:rsidRPr="00566B60">
              <w:rPr>
                <w:rFonts w:ascii="GHEA Grapalat" w:hAnsi="GHEA Grapalat"/>
                <w:color w:val="000000"/>
                <w:sz w:val="12"/>
                <w:szCs w:val="12"/>
              </w:rPr>
              <w:t>Արյան ընդհանուր վերլուծիչ</w:t>
            </w:r>
          </w:p>
        </w:tc>
        <w:tc>
          <w:tcPr>
            <w:tcW w:w="848" w:type="dxa"/>
            <w:tcBorders>
              <w:top w:val="single" w:sz="4" w:space="0" w:color="auto"/>
              <w:bottom w:val="single" w:sz="4" w:space="0" w:color="auto"/>
            </w:tcBorders>
            <w:vAlign w:val="center"/>
          </w:tcPr>
          <w:p w14:paraId="575BBF56" w14:textId="77777777" w:rsidR="000248EC" w:rsidRPr="0046038D" w:rsidRDefault="000248EC" w:rsidP="000248EC">
            <w:pPr>
              <w:jc w:val="center"/>
              <w:rPr>
                <w:rFonts w:ascii="GHEA Grapalat" w:hAnsi="GHEA Grapalat"/>
                <w:sz w:val="12"/>
                <w:szCs w:val="12"/>
              </w:rPr>
            </w:pPr>
          </w:p>
        </w:tc>
        <w:tc>
          <w:tcPr>
            <w:tcW w:w="4255" w:type="dxa"/>
            <w:vAlign w:val="center"/>
          </w:tcPr>
          <w:p w14:paraId="58F875A0"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Ավտոմատացված արյունաբանական վերլուծիչը չափում է պարամետրերի լայն շրջանակ, ներառյալ սպիտակ արյան բջիջները,</w:t>
            </w:r>
          </w:p>
          <w:p w14:paraId="4EC55171"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լիմֆոցիտները, մոնոցիտները, գրանուլոցիտները, էրիթրոցիտները, հեմոգլոբինը, հեմատոկրիտը, հեմոգլոբինի միջին</w:t>
            </w:r>
          </w:p>
          <w:p w14:paraId="02D23F7C"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կորպուսկուլյար կոնցենտրացիան, միջին կորպուսկուլյար հեմոգլոբինը, միջին կորպուսկուլյար ծավալը, էրիթրոցիտների բաշխման</w:t>
            </w:r>
          </w:p>
          <w:p w14:paraId="56DA2CF2"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լայնությունը, թրոմբոցիտները, թրոմբոցիտների միջին ծավալը, թրոմբոցիտների բաշխման լայնությունը և թրոմբոցիտների խոշոր</w:t>
            </w:r>
          </w:p>
          <w:p w14:paraId="0AFB22E6"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բջիջների հարաբերակցությունը: Այն օգտագործում է էլեկտրական իմպեդանս՝ սպիտակ արյան բջիջների, էրիթրոցիտների և</w:t>
            </w:r>
          </w:p>
          <w:p w14:paraId="5F769A02"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թրոմբոցիտների չափման համար, մինչդեռ հեմոգլոբինը չափվում է գունաչափական մեթոդով: Սարքն ապահովում է բարձր</w:t>
            </w:r>
          </w:p>
          <w:p w14:paraId="63FF315D"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ճշգրտություն՝ ոչ ավել քան 2.0 տոկոս տատանման գործակիցներով՝ սպիտակ արյան բջիջների համար՝ ոչ ավել քան 7.0-ից մինչև</w:t>
            </w:r>
          </w:p>
          <w:p w14:paraId="5015B98A"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15.0 ×10⁹/լ միջակայքում, 5 տոկոս՝ էրիթրոցիտների համար՝ 3.50-ից մինչև 6.00 ×10¹²/լ միջակայքում, 1.5 տոկոս՝</w:t>
            </w:r>
          </w:p>
          <w:p w14:paraId="6C7BCD87"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հեմոգլոբինի համար՝ 110-ից մինչև 180 գ/լ միջակայքում, 0.4 տոկոս՝ միջին կորպուսկուլյար ծավալի համար՝ 80-ից մինչև</w:t>
            </w:r>
          </w:p>
          <w:p w14:paraId="6488B18C"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110 ֆլ միջակայքում, և 4 տոկոս՝ թրոմբոցիտների համար՝ 100-ից մինչև 500 ×10⁹/լ միջակայքում։</w:t>
            </w:r>
          </w:p>
          <w:p w14:paraId="6B102B49"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1 հետազոտության տևողությունը չի գերազանցում 56 վայրկյանը, ինչը թույլ է տալիս ժամում վերցնել 60 նմուշ։ Պահանջվող</w:t>
            </w:r>
          </w:p>
          <w:p w14:paraId="66599125"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նմուշի ծավալը առավելագույնը 9.8 միկրոլիտր է ամբողջական արյան համար կամ 20 միկրոլիտր՝ նախապես նոսրացված</w:t>
            </w:r>
          </w:p>
          <w:p w14:paraId="15221B93"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նմուշների համար։ Համակարգը կարող է պահպանել ոչ պակաս քան 50,000 արդյունք, ներառյալ հիստոգրամները։ Ցուցադրման և</w:t>
            </w:r>
          </w:p>
          <w:p w14:paraId="588895CA"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աշխատանքի համար օգտագործվում է ոչ պակաս քան 10.4 դյույմանոց գունավոր սենսորային LCD էկրան։</w:t>
            </w:r>
          </w:p>
          <w:p w14:paraId="0AE759DA"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Չափսերն են՝ ոչ ավել քան42 (L)x35(W)x36(H)սմ ամեն կողմի համար, քաշը չի գերազանցում՝ 18 կիլոգրամը: Միացման</w:t>
            </w:r>
          </w:p>
          <w:p w14:paraId="686EB026"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տարբերակները ներառում են լաբորատոր տեղեկատվական համակարգի ինտեգրում, Ethernet, RS-232, USB, LAN և PS/2</w:t>
            </w:r>
          </w:p>
          <w:p w14:paraId="7968853B"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ինտերֆեյսներ ստեղնաշարի և մկնիկի համար: Սնուցման աղբյուրը աշխատում է 100-ից 240 վոլտ փոփոխական հոսանքով, 50</w:t>
            </w:r>
          </w:p>
          <w:p w14:paraId="39CC2A0F"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կամ 60 հերց լարման տակ։</w:t>
            </w:r>
          </w:p>
          <w:p w14:paraId="68766494"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Անալիզատորն օգտագործվում է հատուկ ռեակտիվների հետ, ներառյալ նոսրացուցիչ, ցիանիդ չպարունակող լիտիկ ռեակտիվ և</w:t>
            </w:r>
          </w:p>
          <w:p w14:paraId="20FD6785"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ֆերմենտատիվ մաքրող միջոց: Այն նաև աշխատում է ստուգիչ նյութերի հետ, ինչպիսիք են ֆերմենտատիվ մաքրող կոնցենտրատը</w:t>
            </w:r>
          </w:p>
          <w:p w14:paraId="3479266B" w14:textId="77777777" w:rsidR="000248EC" w:rsidRPr="00EF333F" w:rsidRDefault="000248EC" w:rsidP="000248EC">
            <w:pPr>
              <w:rPr>
                <w:rFonts w:ascii="GHEA Grapalat" w:hAnsi="GHEA Grapalat"/>
                <w:sz w:val="12"/>
                <w:szCs w:val="12"/>
                <w:lang w:val="hy-AM"/>
              </w:rPr>
            </w:pPr>
            <w:r w:rsidRPr="00EF333F">
              <w:rPr>
                <w:rFonts w:ascii="GHEA Grapalat" w:hAnsi="GHEA Grapalat"/>
                <w:sz w:val="12"/>
                <w:szCs w:val="12"/>
                <w:lang w:val="hy-AM"/>
              </w:rPr>
              <w:t>և տրամաչափման ռեակտիվները: Այս համակարգը համատեղում է կոմպակտ դիզայնը, պարամետրերի լայն ծածկույթը և նմուշների</w:t>
            </w:r>
          </w:p>
          <w:p w14:paraId="75C81E48" w14:textId="26C3AD31" w:rsidR="000248EC" w:rsidRPr="0046038D" w:rsidRDefault="000248EC" w:rsidP="000248EC">
            <w:pPr>
              <w:rPr>
                <w:rFonts w:ascii="GHEA Grapalat" w:hAnsi="GHEA Grapalat"/>
                <w:spacing w:val="-2"/>
                <w:sz w:val="12"/>
                <w:szCs w:val="12"/>
                <w:lang w:val="hy-AM"/>
              </w:rPr>
            </w:pPr>
            <w:r w:rsidRPr="00EF333F">
              <w:rPr>
                <w:rFonts w:ascii="GHEA Grapalat" w:hAnsi="GHEA Grapalat"/>
                <w:sz w:val="12"/>
                <w:szCs w:val="12"/>
                <w:lang w:val="hy-AM"/>
              </w:rPr>
              <w:t>արդյունավետ մշակումը՝ կլինիկական լաբորատորիաներում հուսալի հեմատոլոգիական վերլուծության համար:</w:t>
            </w:r>
          </w:p>
        </w:tc>
        <w:tc>
          <w:tcPr>
            <w:tcW w:w="708" w:type="dxa"/>
            <w:tcBorders>
              <w:top w:val="single" w:sz="4" w:space="0" w:color="auto"/>
              <w:bottom w:val="single" w:sz="4" w:space="0" w:color="auto"/>
            </w:tcBorders>
          </w:tcPr>
          <w:p w14:paraId="193E9A68" w14:textId="542A83BD" w:rsidR="000248EC" w:rsidRPr="00566B60" w:rsidRDefault="000248EC" w:rsidP="000248EC">
            <w:pPr>
              <w:jc w:val="center"/>
              <w:rPr>
                <w:rFonts w:ascii="GHEA Grapalat" w:hAnsi="GHEA Grapalat"/>
                <w:sz w:val="12"/>
                <w:szCs w:val="12"/>
                <w:lang w:val="hy-AM"/>
              </w:rPr>
            </w:pPr>
            <w:r>
              <w:rPr>
                <w:rFonts w:ascii="GHEA Grapalat" w:hAnsi="GHEA Grapalat"/>
                <w:sz w:val="12"/>
                <w:szCs w:val="12"/>
                <w:lang w:val="hy-AM"/>
              </w:rPr>
              <w:t>Հատ</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11B65124" w14:textId="3B9A38AC" w:rsidR="000248EC" w:rsidRPr="00E51512" w:rsidRDefault="000248EC" w:rsidP="000248EC">
            <w:pPr>
              <w:jc w:val="center"/>
              <w:rPr>
                <w:rFonts w:ascii="GHEA Grapalat" w:hAnsi="GHEA Grapalat"/>
                <w:color w:val="000000"/>
                <w:sz w:val="12"/>
                <w:szCs w:val="12"/>
                <w:lang w:val="hy-AM"/>
              </w:rPr>
            </w:pPr>
            <w:r>
              <w:rPr>
                <w:rFonts w:ascii="GHEA Grapalat" w:hAnsi="GHEA Grapalat"/>
                <w:color w:val="000000"/>
                <w:sz w:val="12"/>
                <w:szCs w:val="12"/>
                <w:lang w:val="hy-AM"/>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537EE3" w14:textId="3C51B38F" w:rsidR="000248EC" w:rsidRPr="00E51512" w:rsidRDefault="000248EC" w:rsidP="000248EC">
            <w:pPr>
              <w:ind w:left="-56" w:right="-77"/>
              <w:jc w:val="center"/>
              <w:rPr>
                <w:rFonts w:ascii="GHEA Grapalat" w:hAnsi="GHEA Grapalat"/>
                <w:color w:val="000000"/>
                <w:sz w:val="12"/>
                <w:szCs w:val="12"/>
                <w:lang w:val="hy-AM"/>
              </w:rPr>
            </w:pPr>
            <w:r>
              <w:rPr>
                <w:rFonts w:ascii="GHEA Grapalat" w:hAnsi="GHEA Grapalat"/>
                <w:color w:val="000000"/>
                <w:sz w:val="12"/>
                <w:szCs w:val="12"/>
                <w:lang w:val="hy-AM"/>
              </w:rPr>
              <w:t>1000000</w:t>
            </w:r>
          </w:p>
        </w:tc>
        <w:tc>
          <w:tcPr>
            <w:tcW w:w="542" w:type="dxa"/>
            <w:tcBorders>
              <w:top w:val="single" w:sz="4" w:space="0" w:color="auto"/>
              <w:bottom w:val="single" w:sz="4" w:space="0" w:color="auto"/>
            </w:tcBorders>
            <w:vAlign w:val="center"/>
          </w:tcPr>
          <w:p w14:paraId="103795C5" w14:textId="77777777" w:rsidR="000248EC" w:rsidRPr="0046038D" w:rsidRDefault="000248EC" w:rsidP="000248EC">
            <w:pPr>
              <w:jc w:val="center"/>
              <w:rPr>
                <w:rFonts w:ascii="GHEA Grapalat" w:hAnsi="GHEA Grapalat"/>
                <w:color w:val="000000"/>
                <w:sz w:val="12"/>
                <w:szCs w:val="12"/>
              </w:rPr>
            </w:pPr>
          </w:p>
        </w:tc>
        <w:tc>
          <w:tcPr>
            <w:tcW w:w="1534" w:type="dxa"/>
            <w:tcBorders>
              <w:top w:val="single" w:sz="4" w:space="0" w:color="auto"/>
              <w:bottom w:val="single" w:sz="4" w:space="0" w:color="auto"/>
            </w:tcBorders>
            <w:vAlign w:val="center"/>
          </w:tcPr>
          <w:p w14:paraId="3F796F19" w14:textId="3140704C" w:rsidR="000248EC" w:rsidRPr="0046038D" w:rsidRDefault="000248EC" w:rsidP="000248EC">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cBorders>
              <w:top w:val="single" w:sz="4" w:space="0" w:color="auto"/>
              <w:bottom w:val="single" w:sz="4" w:space="0" w:color="auto"/>
            </w:tcBorders>
            <w:textDirection w:val="btLr"/>
            <w:vAlign w:val="center"/>
          </w:tcPr>
          <w:p w14:paraId="30A7E554" w14:textId="590034EF" w:rsidR="000248EC" w:rsidRPr="0046038D" w:rsidRDefault="000248EC" w:rsidP="000248EC">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tcBorders>
              <w:top w:val="single" w:sz="4" w:space="0" w:color="auto"/>
              <w:bottom w:val="single" w:sz="4" w:space="0" w:color="auto"/>
            </w:tcBorders>
            <w:vAlign w:val="center"/>
          </w:tcPr>
          <w:p w14:paraId="341599CA" w14:textId="08B9A024" w:rsidR="000248EC" w:rsidRPr="0046038D" w:rsidRDefault="000248EC" w:rsidP="000248EC">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r w:rsidR="000248EC" w:rsidRPr="0046038D" w14:paraId="5DC9A133" w14:textId="77777777" w:rsidTr="00566B60">
        <w:trPr>
          <w:cantSplit/>
          <w:trHeight w:val="1134"/>
        </w:trPr>
        <w:tc>
          <w:tcPr>
            <w:tcW w:w="751" w:type="dxa"/>
            <w:tcBorders>
              <w:top w:val="single" w:sz="4" w:space="0" w:color="auto"/>
              <w:bottom w:val="single" w:sz="4" w:space="0" w:color="auto"/>
            </w:tcBorders>
            <w:vAlign w:val="center"/>
          </w:tcPr>
          <w:p w14:paraId="7A3CDBBF" w14:textId="1AD64FDF" w:rsidR="000248EC" w:rsidRPr="00566B60" w:rsidRDefault="000248EC" w:rsidP="000248EC">
            <w:pPr>
              <w:jc w:val="center"/>
              <w:rPr>
                <w:rFonts w:ascii="GHEA Grapalat" w:hAnsi="GHEA Grapalat" w:cs="Arial"/>
                <w:sz w:val="12"/>
                <w:szCs w:val="12"/>
                <w:lang w:val="hy-AM"/>
              </w:rPr>
            </w:pPr>
            <w:r>
              <w:rPr>
                <w:rFonts w:ascii="GHEA Grapalat" w:hAnsi="GHEA Grapalat" w:cs="Arial"/>
                <w:sz w:val="12"/>
                <w:szCs w:val="12"/>
                <w:lang w:val="hy-AM"/>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BC72AB2" w14:textId="5F1F81A8" w:rsidR="000248EC" w:rsidRPr="0046038D" w:rsidRDefault="000248EC" w:rsidP="000248EC">
            <w:pPr>
              <w:jc w:val="center"/>
              <w:rPr>
                <w:rFonts w:ascii="GHEA Grapalat" w:hAnsi="GHEA Grapalat"/>
                <w:color w:val="000000"/>
                <w:sz w:val="12"/>
                <w:szCs w:val="12"/>
              </w:rPr>
            </w:pPr>
            <w:r w:rsidRPr="00B246C2">
              <w:rPr>
                <w:rFonts w:ascii="GHEA Grapalat" w:hAnsi="GHEA Grapalat"/>
                <w:color w:val="000000"/>
                <w:sz w:val="12"/>
                <w:szCs w:val="12"/>
              </w:rPr>
              <w:t>331</w:t>
            </w:r>
            <w:r w:rsidRPr="00B246C2">
              <w:rPr>
                <w:rFonts w:ascii="GHEA Grapalat" w:hAnsi="GHEA Grapalat"/>
                <w:color w:val="000000"/>
                <w:sz w:val="12"/>
                <w:szCs w:val="12"/>
                <w:lang w:val="hy-AM"/>
              </w:rPr>
              <w:t>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2BDAF53" w14:textId="2DD442DF" w:rsidR="000248EC" w:rsidRPr="00566B60" w:rsidRDefault="000248EC" w:rsidP="000248EC">
            <w:pPr>
              <w:jc w:val="center"/>
              <w:rPr>
                <w:rFonts w:ascii="GHEA Grapalat" w:hAnsi="GHEA Grapalat"/>
                <w:color w:val="000000"/>
                <w:sz w:val="12"/>
                <w:szCs w:val="12"/>
              </w:rPr>
            </w:pPr>
            <w:r w:rsidRPr="00566B60">
              <w:rPr>
                <w:rFonts w:ascii="GHEA Grapalat" w:hAnsi="GHEA Grapalat"/>
                <w:color w:val="000000"/>
                <w:sz w:val="12"/>
                <w:szCs w:val="12"/>
              </w:rPr>
              <w:t>Խոնավաչափ/ ջերմաչափ</w:t>
            </w:r>
          </w:p>
        </w:tc>
        <w:tc>
          <w:tcPr>
            <w:tcW w:w="848" w:type="dxa"/>
            <w:tcBorders>
              <w:top w:val="single" w:sz="4" w:space="0" w:color="auto"/>
              <w:bottom w:val="single" w:sz="4" w:space="0" w:color="auto"/>
            </w:tcBorders>
            <w:vAlign w:val="center"/>
          </w:tcPr>
          <w:p w14:paraId="71FBF9FC" w14:textId="77777777" w:rsidR="000248EC" w:rsidRPr="0046038D" w:rsidRDefault="000248EC" w:rsidP="000248EC">
            <w:pPr>
              <w:jc w:val="center"/>
              <w:rPr>
                <w:rFonts w:ascii="GHEA Grapalat" w:hAnsi="GHEA Grapalat"/>
                <w:sz w:val="12"/>
                <w:szCs w:val="12"/>
              </w:rPr>
            </w:pPr>
          </w:p>
        </w:tc>
        <w:tc>
          <w:tcPr>
            <w:tcW w:w="4255" w:type="dxa"/>
            <w:tcBorders>
              <w:top w:val="single" w:sz="4" w:space="0" w:color="auto"/>
              <w:bottom w:val="single" w:sz="4" w:space="0" w:color="auto"/>
            </w:tcBorders>
            <w:vAlign w:val="center"/>
          </w:tcPr>
          <w:p w14:paraId="312968B5" w14:textId="77777777" w:rsidR="000248EC" w:rsidRPr="009C5279" w:rsidRDefault="000248EC" w:rsidP="000248EC">
            <w:pPr>
              <w:jc w:val="center"/>
              <w:rPr>
                <w:rFonts w:ascii="GHEA Grapalat" w:hAnsi="GHEA Grapalat"/>
                <w:sz w:val="12"/>
                <w:szCs w:val="12"/>
              </w:rPr>
            </w:pPr>
            <w:r w:rsidRPr="009C5279">
              <w:rPr>
                <w:rFonts w:ascii="GHEA Grapalat" w:hAnsi="GHEA Grapalat"/>
                <w:sz w:val="12"/>
                <w:szCs w:val="12"/>
              </w:rPr>
              <w:t>Հեղուկների, գազերի և պինդ մարմինների (այդ թվում՝ սորուն) խոնավությունը չափելու սարք.</w:t>
            </w:r>
          </w:p>
          <w:p w14:paraId="1CA2A57F" w14:textId="77777777" w:rsidR="000248EC" w:rsidRPr="009C5279" w:rsidRDefault="000248EC" w:rsidP="000248EC">
            <w:pPr>
              <w:jc w:val="center"/>
              <w:rPr>
                <w:rFonts w:ascii="GHEA Grapalat" w:hAnsi="GHEA Grapalat"/>
                <w:sz w:val="12"/>
                <w:szCs w:val="12"/>
              </w:rPr>
            </w:pPr>
            <w:r w:rsidRPr="009C5279">
              <w:rPr>
                <w:rFonts w:ascii="GHEA Grapalat" w:hAnsi="GHEA Grapalat"/>
                <w:sz w:val="12"/>
                <w:szCs w:val="12"/>
              </w:rPr>
              <w:t>հարմարավետություն</w:t>
            </w:r>
            <w:r w:rsidRPr="009C5279">
              <w:rPr>
                <w:rFonts w:ascii="MS Mincho" w:hAnsi="MS Mincho" w:cs="MS Mincho"/>
                <w:sz w:val="12"/>
                <w:szCs w:val="12"/>
              </w:rPr>
              <w:t>․</w:t>
            </w:r>
            <w:r w:rsidRPr="009C5279">
              <w:rPr>
                <w:rFonts w:ascii="GHEA Grapalat" w:hAnsi="GHEA Grapalat"/>
                <w:sz w:val="12"/>
                <w:szCs w:val="12"/>
              </w:rPr>
              <w:t xml:space="preserve"> 1 սարքով կարող ես չափել թե ջերմությունը,թե խոնավությունը.</w:t>
            </w:r>
          </w:p>
          <w:p w14:paraId="26B3C664" w14:textId="77777777" w:rsidR="000248EC" w:rsidRPr="009C5279" w:rsidRDefault="000248EC" w:rsidP="000248EC">
            <w:pPr>
              <w:jc w:val="center"/>
              <w:rPr>
                <w:rFonts w:ascii="GHEA Grapalat" w:hAnsi="GHEA Grapalat"/>
                <w:sz w:val="12"/>
                <w:szCs w:val="12"/>
              </w:rPr>
            </w:pPr>
            <w:r w:rsidRPr="009C5279">
              <w:rPr>
                <w:rFonts w:ascii="GHEA Grapalat" w:hAnsi="GHEA Grapalat"/>
                <w:sz w:val="12"/>
                <w:szCs w:val="12"/>
              </w:rPr>
              <w:t>հստակ հաշվարկում</w:t>
            </w:r>
          </w:p>
          <w:p w14:paraId="59CEA838" w14:textId="77777777" w:rsidR="000248EC" w:rsidRPr="009C5279" w:rsidRDefault="000248EC" w:rsidP="000248EC">
            <w:pPr>
              <w:jc w:val="center"/>
              <w:rPr>
                <w:rFonts w:ascii="GHEA Grapalat" w:hAnsi="GHEA Grapalat"/>
                <w:sz w:val="12"/>
                <w:szCs w:val="12"/>
              </w:rPr>
            </w:pPr>
            <w:r w:rsidRPr="009C5279">
              <w:rPr>
                <w:rFonts w:ascii="GHEA Grapalat" w:hAnsi="GHEA Grapalat"/>
                <w:sz w:val="12"/>
                <w:szCs w:val="12"/>
              </w:rPr>
              <w:t>Տեխնիկական նկարագիր`</w:t>
            </w:r>
          </w:p>
          <w:p w14:paraId="68184788" w14:textId="77777777" w:rsidR="000248EC" w:rsidRPr="009C5279" w:rsidRDefault="000248EC" w:rsidP="000248EC">
            <w:pPr>
              <w:numPr>
                <w:ilvl w:val="0"/>
                <w:numId w:val="33"/>
              </w:numPr>
              <w:spacing w:line="259" w:lineRule="auto"/>
              <w:contextualSpacing/>
              <w:jc w:val="center"/>
              <w:rPr>
                <w:rFonts w:ascii="GHEA Grapalat" w:hAnsi="GHEA Grapalat"/>
                <w:sz w:val="12"/>
                <w:szCs w:val="12"/>
                <w:lang w:eastAsia="ru-RU"/>
              </w:rPr>
            </w:pPr>
            <w:r w:rsidRPr="009C5279">
              <w:rPr>
                <w:rFonts w:ascii="GHEA Grapalat" w:hAnsi="GHEA Grapalat"/>
                <w:sz w:val="12"/>
                <w:szCs w:val="12"/>
                <w:lang w:eastAsia="ru-RU"/>
              </w:rPr>
              <w:t>ԺԿ</w:t>
            </w:r>
          </w:p>
          <w:p w14:paraId="067D086C" w14:textId="77777777" w:rsidR="000248EC" w:rsidRPr="009C5279" w:rsidRDefault="000248EC" w:rsidP="000248EC">
            <w:pPr>
              <w:numPr>
                <w:ilvl w:val="0"/>
                <w:numId w:val="33"/>
              </w:numPr>
              <w:spacing w:line="259" w:lineRule="auto"/>
              <w:contextualSpacing/>
              <w:jc w:val="center"/>
              <w:rPr>
                <w:rFonts w:ascii="GHEA Grapalat" w:hAnsi="GHEA Grapalat"/>
                <w:sz w:val="12"/>
                <w:szCs w:val="12"/>
                <w:lang w:eastAsia="ru-RU"/>
              </w:rPr>
            </w:pPr>
            <w:r w:rsidRPr="009C5279">
              <w:rPr>
                <w:rFonts w:ascii="GHEA Grapalat" w:hAnsi="GHEA Grapalat"/>
                <w:sz w:val="12"/>
                <w:szCs w:val="12"/>
                <w:lang w:eastAsia="ru-RU"/>
              </w:rPr>
              <w:t>Չափսերը՝ 48*28,6*15,2մմ</w:t>
            </w:r>
          </w:p>
          <w:p w14:paraId="6AB23C0B" w14:textId="05B8CCD0" w:rsidR="000248EC" w:rsidRPr="0046038D" w:rsidRDefault="000248EC" w:rsidP="000248EC">
            <w:pPr>
              <w:jc w:val="center"/>
              <w:rPr>
                <w:rFonts w:ascii="GHEA Grapalat" w:hAnsi="GHEA Grapalat"/>
                <w:spacing w:val="-2"/>
                <w:sz w:val="12"/>
                <w:szCs w:val="12"/>
                <w:lang w:val="hy-AM"/>
              </w:rPr>
            </w:pPr>
            <w:r w:rsidRPr="009C5279">
              <w:rPr>
                <w:rFonts w:ascii="GHEA Grapalat" w:hAnsi="GHEA Grapalat"/>
                <w:sz w:val="12"/>
                <w:szCs w:val="12"/>
              </w:rPr>
              <w:t>Չափսը ԺԿ-ի: 40*22,5 մմ</w:t>
            </w:r>
          </w:p>
        </w:tc>
        <w:tc>
          <w:tcPr>
            <w:tcW w:w="708" w:type="dxa"/>
            <w:tcBorders>
              <w:top w:val="single" w:sz="4" w:space="0" w:color="auto"/>
              <w:bottom w:val="single" w:sz="4" w:space="0" w:color="auto"/>
            </w:tcBorders>
          </w:tcPr>
          <w:p w14:paraId="52B669CE" w14:textId="195CE18A" w:rsidR="000248EC" w:rsidRPr="00566B60" w:rsidRDefault="000248EC" w:rsidP="000248EC">
            <w:pPr>
              <w:jc w:val="center"/>
              <w:rPr>
                <w:rFonts w:ascii="GHEA Grapalat" w:hAnsi="GHEA Grapalat"/>
                <w:sz w:val="12"/>
                <w:szCs w:val="12"/>
                <w:lang w:val="hy-AM"/>
              </w:rPr>
            </w:pPr>
            <w:r>
              <w:rPr>
                <w:rFonts w:ascii="GHEA Grapalat" w:hAnsi="GHEA Grapalat"/>
                <w:sz w:val="12"/>
                <w:szCs w:val="12"/>
                <w:lang w:val="hy-AM"/>
              </w:rPr>
              <w:t>Հատ</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3B05EEAF" w14:textId="37440C02" w:rsidR="000248EC" w:rsidRPr="00E51512" w:rsidRDefault="000248EC" w:rsidP="000248EC">
            <w:pPr>
              <w:jc w:val="center"/>
              <w:rPr>
                <w:rFonts w:ascii="GHEA Grapalat" w:hAnsi="GHEA Grapalat"/>
                <w:color w:val="000000"/>
                <w:sz w:val="12"/>
                <w:szCs w:val="12"/>
                <w:lang w:val="hy-AM"/>
              </w:rPr>
            </w:pPr>
            <w:r>
              <w:rPr>
                <w:rFonts w:ascii="GHEA Grapalat" w:hAnsi="GHEA Grapalat"/>
                <w:color w:val="000000"/>
                <w:sz w:val="12"/>
                <w:szCs w:val="12"/>
                <w:lang w:val="hy-AM"/>
              </w:rPr>
              <w:t>30000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A28A29" w14:textId="7474ABC8" w:rsidR="000248EC" w:rsidRPr="00E51512" w:rsidRDefault="000248EC" w:rsidP="000248EC">
            <w:pPr>
              <w:ind w:left="-56" w:right="-77"/>
              <w:jc w:val="center"/>
              <w:rPr>
                <w:rFonts w:ascii="GHEA Grapalat" w:hAnsi="GHEA Grapalat"/>
                <w:color w:val="000000"/>
                <w:sz w:val="12"/>
                <w:szCs w:val="12"/>
                <w:lang w:val="hy-AM"/>
              </w:rPr>
            </w:pPr>
            <w:r>
              <w:rPr>
                <w:rFonts w:ascii="GHEA Grapalat" w:hAnsi="GHEA Grapalat"/>
                <w:color w:val="000000"/>
                <w:sz w:val="12"/>
                <w:szCs w:val="12"/>
                <w:lang w:val="hy-AM"/>
              </w:rPr>
              <w:t>30000</w:t>
            </w:r>
          </w:p>
        </w:tc>
        <w:tc>
          <w:tcPr>
            <w:tcW w:w="542" w:type="dxa"/>
            <w:tcBorders>
              <w:top w:val="single" w:sz="4" w:space="0" w:color="auto"/>
              <w:bottom w:val="single" w:sz="4" w:space="0" w:color="auto"/>
            </w:tcBorders>
            <w:vAlign w:val="center"/>
          </w:tcPr>
          <w:p w14:paraId="0F9B37E4" w14:textId="77777777" w:rsidR="000248EC" w:rsidRPr="0046038D" w:rsidRDefault="000248EC" w:rsidP="000248EC">
            <w:pPr>
              <w:jc w:val="center"/>
              <w:rPr>
                <w:rFonts w:ascii="GHEA Grapalat" w:hAnsi="GHEA Grapalat"/>
                <w:color w:val="000000"/>
                <w:sz w:val="12"/>
                <w:szCs w:val="12"/>
              </w:rPr>
            </w:pPr>
          </w:p>
        </w:tc>
        <w:tc>
          <w:tcPr>
            <w:tcW w:w="1534" w:type="dxa"/>
            <w:tcBorders>
              <w:top w:val="single" w:sz="4" w:space="0" w:color="auto"/>
              <w:bottom w:val="single" w:sz="4" w:space="0" w:color="auto"/>
            </w:tcBorders>
            <w:vAlign w:val="center"/>
          </w:tcPr>
          <w:p w14:paraId="50BBD602" w14:textId="64A4F6F2" w:rsidR="000248EC" w:rsidRPr="0046038D" w:rsidRDefault="000248EC" w:rsidP="000248EC">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cBorders>
              <w:top w:val="single" w:sz="4" w:space="0" w:color="auto"/>
              <w:bottom w:val="single" w:sz="4" w:space="0" w:color="auto"/>
            </w:tcBorders>
            <w:textDirection w:val="btLr"/>
            <w:vAlign w:val="center"/>
          </w:tcPr>
          <w:p w14:paraId="510DDCB3" w14:textId="238E7D74" w:rsidR="000248EC" w:rsidRPr="0046038D" w:rsidRDefault="000248EC" w:rsidP="000248EC">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tcBorders>
              <w:top w:val="single" w:sz="4" w:space="0" w:color="auto"/>
              <w:bottom w:val="single" w:sz="4" w:space="0" w:color="auto"/>
            </w:tcBorders>
            <w:vAlign w:val="center"/>
          </w:tcPr>
          <w:p w14:paraId="1BD88DEE" w14:textId="50361895" w:rsidR="000248EC" w:rsidRPr="0046038D" w:rsidRDefault="000248EC" w:rsidP="000248EC">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r w:rsidR="000248EC" w:rsidRPr="0046038D" w14:paraId="72D97D3E" w14:textId="77777777" w:rsidTr="006837B2">
        <w:trPr>
          <w:cantSplit/>
          <w:trHeight w:val="1134"/>
        </w:trPr>
        <w:tc>
          <w:tcPr>
            <w:tcW w:w="751" w:type="dxa"/>
            <w:tcBorders>
              <w:top w:val="single" w:sz="4" w:space="0" w:color="auto"/>
            </w:tcBorders>
            <w:vAlign w:val="center"/>
          </w:tcPr>
          <w:p w14:paraId="4A14AC28" w14:textId="43F864A4" w:rsidR="000248EC" w:rsidRDefault="000248EC" w:rsidP="000248EC">
            <w:pPr>
              <w:jc w:val="center"/>
              <w:rPr>
                <w:rFonts w:ascii="GHEA Grapalat" w:hAnsi="GHEA Grapalat" w:cs="Arial"/>
                <w:sz w:val="12"/>
                <w:szCs w:val="12"/>
                <w:lang w:val="hy-AM"/>
              </w:rPr>
            </w:pPr>
            <w:r>
              <w:rPr>
                <w:rFonts w:ascii="GHEA Grapalat" w:hAnsi="GHEA Grapalat" w:cs="Arial"/>
                <w:sz w:val="12"/>
                <w:szCs w:val="12"/>
                <w:lang w:val="hy-AM"/>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61D6109" w14:textId="56BDEE5C" w:rsidR="000248EC" w:rsidRPr="0046038D" w:rsidRDefault="000248EC" w:rsidP="000248EC">
            <w:pPr>
              <w:jc w:val="center"/>
              <w:rPr>
                <w:rFonts w:ascii="GHEA Grapalat" w:hAnsi="GHEA Grapalat"/>
                <w:color w:val="000000"/>
                <w:sz w:val="12"/>
                <w:szCs w:val="12"/>
              </w:rPr>
            </w:pPr>
            <w:r w:rsidRPr="00B246C2">
              <w:rPr>
                <w:rFonts w:ascii="GHEA Grapalat" w:hAnsi="GHEA Grapalat"/>
                <w:color w:val="000000"/>
                <w:sz w:val="12"/>
                <w:szCs w:val="12"/>
              </w:rPr>
              <w:t>331</w:t>
            </w:r>
            <w:r w:rsidRPr="00B246C2">
              <w:rPr>
                <w:rFonts w:ascii="GHEA Grapalat" w:hAnsi="GHEA Grapalat"/>
                <w:color w:val="000000"/>
                <w:sz w:val="12"/>
                <w:szCs w:val="12"/>
                <w:lang w:val="hy-AM"/>
              </w:rPr>
              <w:t>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CEC6555" w14:textId="77777777" w:rsidR="000248EC" w:rsidRPr="00566B60" w:rsidRDefault="000248EC" w:rsidP="000248EC">
            <w:pPr>
              <w:jc w:val="center"/>
              <w:rPr>
                <w:rFonts w:ascii="GHEA Grapalat" w:hAnsi="GHEA Grapalat"/>
                <w:color w:val="000000"/>
                <w:sz w:val="12"/>
                <w:szCs w:val="12"/>
              </w:rPr>
            </w:pPr>
            <w:r w:rsidRPr="00566B60">
              <w:rPr>
                <w:rFonts w:ascii="GHEA Grapalat" w:hAnsi="GHEA Grapalat"/>
                <w:color w:val="000000"/>
                <w:sz w:val="12"/>
                <w:szCs w:val="12"/>
              </w:rPr>
              <w:t>Ջրի թորման սարք</w:t>
            </w:r>
          </w:p>
          <w:p w14:paraId="00205C55" w14:textId="77777777" w:rsidR="000248EC" w:rsidRPr="00566B60" w:rsidRDefault="000248EC" w:rsidP="000248EC">
            <w:pPr>
              <w:jc w:val="center"/>
              <w:rPr>
                <w:rFonts w:ascii="GHEA Grapalat" w:hAnsi="GHEA Grapalat"/>
                <w:color w:val="000000"/>
                <w:sz w:val="12"/>
                <w:szCs w:val="12"/>
              </w:rPr>
            </w:pPr>
          </w:p>
        </w:tc>
        <w:tc>
          <w:tcPr>
            <w:tcW w:w="848" w:type="dxa"/>
            <w:tcBorders>
              <w:top w:val="single" w:sz="4" w:space="0" w:color="auto"/>
            </w:tcBorders>
            <w:vAlign w:val="center"/>
          </w:tcPr>
          <w:p w14:paraId="7482D5FC" w14:textId="77777777" w:rsidR="000248EC" w:rsidRPr="0046038D" w:rsidRDefault="000248EC" w:rsidP="000248EC">
            <w:pPr>
              <w:jc w:val="center"/>
              <w:rPr>
                <w:rFonts w:ascii="GHEA Grapalat" w:hAnsi="GHEA Grapalat"/>
                <w:sz w:val="12"/>
                <w:szCs w:val="12"/>
              </w:rPr>
            </w:pPr>
          </w:p>
        </w:tc>
        <w:tc>
          <w:tcPr>
            <w:tcW w:w="4255" w:type="dxa"/>
            <w:tcBorders>
              <w:top w:val="single" w:sz="4" w:space="0" w:color="auto"/>
            </w:tcBorders>
            <w:vAlign w:val="center"/>
          </w:tcPr>
          <w:p w14:paraId="5A580BB9" w14:textId="498226D5" w:rsidR="000248EC" w:rsidRPr="0046038D" w:rsidRDefault="000248EC" w:rsidP="000248EC">
            <w:pPr>
              <w:rPr>
                <w:rFonts w:ascii="GHEA Grapalat" w:hAnsi="GHEA Grapalat"/>
                <w:spacing w:val="-2"/>
                <w:sz w:val="12"/>
                <w:szCs w:val="12"/>
                <w:lang w:val="hy-AM"/>
              </w:rPr>
            </w:pPr>
            <w:r w:rsidRPr="00EF333F">
              <w:rPr>
                <w:rFonts w:ascii="GHEA Grapalat" w:hAnsi="GHEA Grapalat"/>
                <w:sz w:val="12"/>
                <w:szCs w:val="12"/>
              </w:rPr>
              <w:t>Արտադրողականություն՝ ≥ 2 լ/ժամում</w:t>
            </w:r>
            <w:r w:rsidRPr="00EF333F">
              <w:rPr>
                <w:rFonts w:ascii="GHEA Grapalat" w:hAnsi="GHEA Grapalat"/>
                <w:sz w:val="12"/>
                <w:szCs w:val="12"/>
              </w:rPr>
              <w:br/>
              <w:t>- Աշխատում է էլ. հոսանքով</w:t>
            </w:r>
            <w:r w:rsidRPr="00EF333F">
              <w:rPr>
                <w:rFonts w:ascii="GHEA Grapalat" w:hAnsi="GHEA Grapalat"/>
                <w:sz w:val="12"/>
                <w:szCs w:val="12"/>
              </w:rPr>
              <w:br/>
              <w:t>- Ներառված են ջրի պահեստավորման տարաներ</w:t>
            </w:r>
            <w:r w:rsidRPr="00EF333F">
              <w:rPr>
                <w:rFonts w:ascii="GHEA Grapalat" w:hAnsi="GHEA Grapalat"/>
                <w:sz w:val="12"/>
                <w:szCs w:val="12"/>
              </w:rPr>
              <w:br/>
              <w:t>- Ստերիլ ջրի մատակարարում լաբորատոր փորձարկման համար</w:t>
            </w:r>
          </w:p>
        </w:tc>
        <w:tc>
          <w:tcPr>
            <w:tcW w:w="708" w:type="dxa"/>
            <w:tcBorders>
              <w:top w:val="single" w:sz="4" w:space="0" w:color="auto"/>
            </w:tcBorders>
          </w:tcPr>
          <w:p w14:paraId="7EC6A513" w14:textId="485ECE21" w:rsidR="000248EC" w:rsidRPr="00566B60" w:rsidRDefault="000248EC" w:rsidP="000248EC">
            <w:pPr>
              <w:jc w:val="center"/>
              <w:rPr>
                <w:rFonts w:ascii="GHEA Grapalat" w:hAnsi="GHEA Grapalat"/>
                <w:sz w:val="12"/>
                <w:szCs w:val="12"/>
                <w:lang w:val="hy-AM"/>
              </w:rPr>
            </w:pPr>
            <w:r>
              <w:rPr>
                <w:rFonts w:ascii="GHEA Grapalat" w:hAnsi="GHEA Grapalat"/>
                <w:sz w:val="12"/>
                <w:szCs w:val="12"/>
                <w:lang w:val="hy-AM"/>
              </w:rPr>
              <w:t>հատ</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25B7C72F" w14:textId="02FCEB1D" w:rsidR="000248EC" w:rsidRPr="00E51512" w:rsidRDefault="000248EC" w:rsidP="000248EC">
            <w:pPr>
              <w:jc w:val="center"/>
              <w:rPr>
                <w:rFonts w:ascii="GHEA Grapalat" w:hAnsi="GHEA Grapalat"/>
                <w:color w:val="000000"/>
                <w:sz w:val="12"/>
                <w:szCs w:val="12"/>
                <w:lang w:val="hy-AM"/>
              </w:rPr>
            </w:pPr>
            <w:r>
              <w:rPr>
                <w:rFonts w:ascii="GHEA Grapalat" w:hAnsi="GHEA Grapalat"/>
                <w:color w:val="000000"/>
                <w:sz w:val="12"/>
                <w:szCs w:val="12"/>
                <w:lang w:val="hy-AM"/>
              </w:rPr>
              <w:t>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612487" w14:textId="1BF6B4B8" w:rsidR="000248EC" w:rsidRPr="00E51512" w:rsidRDefault="000248EC" w:rsidP="000248EC">
            <w:pPr>
              <w:ind w:left="-56" w:right="-77"/>
              <w:jc w:val="center"/>
              <w:rPr>
                <w:rFonts w:ascii="GHEA Grapalat" w:hAnsi="GHEA Grapalat"/>
                <w:color w:val="000000"/>
                <w:sz w:val="12"/>
                <w:szCs w:val="12"/>
                <w:lang w:val="hy-AM"/>
              </w:rPr>
            </w:pPr>
            <w:r>
              <w:rPr>
                <w:rFonts w:ascii="GHEA Grapalat" w:hAnsi="GHEA Grapalat"/>
                <w:color w:val="000000"/>
                <w:sz w:val="12"/>
                <w:szCs w:val="12"/>
                <w:lang w:val="hy-AM"/>
              </w:rPr>
              <w:t>200000</w:t>
            </w:r>
          </w:p>
        </w:tc>
        <w:tc>
          <w:tcPr>
            <w:tcW w:w="542" w:type="dxa"/>
            <w:tcBorders>
              <w:top w:val="single" w:sz="4" w:space="0" w:color="auto"/>
            </w:tcBorders>
            <w:vAlign w:val="center"/>
          </w:tcPr>
          <w:p w14:paraId="27C30957" w14:textId="77777777" w:rsidR="000248EC" w:rsidRPr="0046038D" w:rsidRDefault="000248EC" w:rsidP="000248EC">
            <w:pPr>
              <w:jc w:val="center"/>
              <w:rPr>
                <w:rFonts w:ascii="GHEA Grapalat" w:hAnsi="GHEA Grapalat"/>
                <w:color w:val="000000"/>
                <w:sz w:val="12"/>
                <w:szCs w:val="12"/>
              </w:rPr>
            </w:pPr>
          </w:p>
        </w:tc>
        <w:tc>
          <w:tcPr>
            <w:tcW w:w="1534" w:type="dxa"/>
            <w:tcBorders>
              <w:top w:val="single" w:sz="4" w:space="0" w:color="auto"/>
              <w:bottom w:val="single" w:sz="4" w:space="0" w:color="auto"/>
            </w:tcBorders>
            <w:vAlign w:val="center"/>
          </w:tcPr>
          <w:p w14:paraId="004A0E39" w14:textId="020BEA71" w:rsidR="000248EC" w:rsidRPr="0046038D" w:rsidRDefault="000248EC" w:rsidP="000248EC">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cBorders>
              <w:top w:val="single" w:sz="4" w:space="0" w:color="auto"/>
              <w:bottom w:val="single" w:sz="4" w:space="0" w:color="auto"/>
            </w:tcBorders>
            <w:textDirection w:val="btLr"/>
            <w:vAlign w:val="center"/>
          </w:tcPr>
          <w:p w14:paraId="34105C5A" w14:textId="585E1D18" w:rsidR="000248EC" w:rsidRPr="0046038D" w:rsidRDefault="000248EC" w:rsidP="000248EC">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tcBorders>
              <w:top w:val="single" w:sz="4" w:space="0" w:color="auto"/>
              <w:bottom w:val="single" w:sz="4" w:space="0" w:color="auto"/>
            </w:tcBorders>
            <w:vAlign w:val="center"/>
          </w:tcPr>
          <w:p w14:paraId="72B3B2A6" w14:textId="64AB2836" w:rsidR="000248EC" w:rsidRPr="0046038D" w:rsidRDefault="000248EC" w:rsidP="000248EC">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bl>
    <w:p w14:paraId="4F7D00DB" w14:textId="2E89D747" w:rsidR="00C26D5F" w:rsidRPr="00670F80" w:rsidRDefault="00FB001E"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lastRenderedPageBreak/>
        <w:t xml:space="preserve">Սարքավորումների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Pr="00A71D81"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2AF04028" w:rsidR="00071D1C" w:rsidRPr="00A71D81" w:rsidRDefault="00095008" w:rsidP="00EF3662">
      <w:pPr>
        <w:jc w:val="right"/>
        <w:rPr>
          <w:rFonts w:ascii="GHEA Grapalat" w:hAnsi="GHEA Grapalat"/>
          <w:i/>
          <w:sz w:val="18"/>
          <w:lang w:val="hy-AM"/>
        </w:rPr>
      </w:pPr>
      <w:r>
        <w:rPr>
          <w:rFonts w:ascii="GHEA Grapalat" w:hAnsi="GHEA Grapalat"/>
          <w:i/>
          <w:sz w:val="18"/>
          <w:lang w:val="hy-AM"/>
        </w:rPr>
        <w:t xml:space="preserve">«         »              </w:t>
      </w:r>
      <w:r w:rsidR="000F62BF">
        <w:rPr>
          <w:rFonts w:ascii="GHEA Grapalat" w:hAnsi="GHEA Grapalat"/>
          <w:i/>
          <w:sz w:val="18"/>
          <w:lang w:val="hy-AM"/>
        </w:rPr>
        <w:t>2026</w:t>
      </w:r>
      <w:r w:rsidR="00071D1C" w:rsidRPr="00A71D81">
        <w:rPr>
          <w:rFonts w:ascii="GHEA Grapalat" w:hAnsi="GHEA Grapalat"/>
          <w:i/>
          <w:sz w:val="18"/>
          <w:lang w:val="hy-AM"/>
        </w:rPr>
        <w:t xml:space="preserve">թ. կնքված </w:t>
      </w:r>
    </w:p>
    <w:p w14:paraId="3D0A0610" w14:textId="075561D4" w:rsid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7127D">
        <w:rPr>
          <w:rFonts w:ascii="GHEA Grapalat" w:hAnsi="GHEA Grapalat"/>
          <w:i/>
          <w:sz w:val="18"/>
          <w:lang w:val="hy-AM"/>
        </w:rPr>
        <w:t>ՀՀ ԳՄ ԳԱԱՊԿ-ԳՀԱՊՁԲ-</w:t>
      </w:r>
      <w:r w:rsidR="000F62BF">
        <w:rPr>
          <w:rFonts w:ascii="GHEA Grapalat" w:hAnsi="GHEA Grapalat"/>
          <w:i/>
          <w:sz w:val="18"/>
          <w:lang w:val="hy-AM"/>
        </w:rPr>
        <w:t>2026/01</w:t>
      </w:r>
    </w:p>
    <w:p w14:paraId="72DF4D04" w14:textId="449758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437019" w:rsidRDefault="00071D1C" w:rsidP="00EF3662">
      <w:pPr>
        <w:jc w:val="center"/>
        <w:rPr>
          <w:rFonts w:ascii="GHEA Grapalat" w:hAnsi="GHEA Grapalat"/>
          <w:sz w:val="20"/>
          <w:lang w:val="hy-AM"/>
        </w:rPr>
      </w:pP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sz w:val="20"/>
          <w:lang w:val="hy-AM"/>
        </w:rPr>
        <w:t>ՎՃԱՐՄԱՆ ԺԱՄԱՆԱԿԱՑՈՒՅՑ*</w:t>
      </w:r>
    </w:p>
    <w:p w14:paraId="19FB720E" w14:textId="77777777" w:rsidR="00071D1C" w:rsidRPr="00437019" w:rsidRDefault="00071D1C" w:rsidP="00EF3662">
      <w:pPr>
        <w:jc w:val="center"/>
        <w:rPr>
          <w:rFonts w:ascii="GHEA Grapalat" w:hAnsi="GHEA Grapalat"/>
          <w:sz w:val="20"/>
          <w:lang w:val="hy-AM"/>
        </w:rPr>
      </w:pPr>
      <w:r w:rsidRPr="00437019">
        <w:rPr>
          <w:rFonts w:ascii="GHEA Grapalat" w:hAnsi="GHEA Grapalat"/>
          <w:sz w:val="20"/>
          <w:lang w:val="hy-AM"/>
        </w:rPr>
        <w:t xml:space="preserve">                                                                                                                                                                                                            </w:t>
      </w:r>
      <w:r w:rsidRPr="00437019">
        <w:rPr>
          <w:rFonts w:ascii="GHEA Grapalat" w:hAnsi="GHEA Grapalat" w:cs="Sylfaen"/>
          <w:sz w:val="18"/>
          <w:lang w:val="hy-AM"/>
        </w:rPr>
        <w:t>ՀՀ</w:t>
      </w:r>
      <w:r w:rsidRPr="00A71D81">
        <w:rPr>
          <w:rFonts w:ascii="GHEA Grapalat" w:hAnsi="GHEA Grapalat" w:cs="Sylfaen"/>
          <w:sz w:val="18"/>
          <w:lang w:val="es-ES"/>
        </w:rPr>
        <w:t xml:space="preserve"> </w:t>
      </w:r>
      <w:r w:rsidRPr="00437019">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75"/>
        <w:gridCol w:w="1832"/>
        <w:gridCol w:w="728"/>
        <w:gridCol w:w="728"/>
        <w:gridCol w:w="729"/>
        <w:gridCol w:w="729"/>
        <w:gridCol w:w="730"/>
        <w:gridCol w:w="729"/>
        <w:gridCol w:w="729"/>
        <w:gridCol w:w="730"/>
        <w:gridCol w:w="729"/>
        <w:gridCol w:w="730"/>
        <w:gridCol w:w="729"/>
        <w:gridCol w:w="730"/>
        <w:gridCol w:w="1458"/>
      </w:tblGrid>
      <w:tr w:rsidR="00071D1C" w:rsidRPr="00A71D81" w14:paraId="3DADF274" w14:textId="77777777" w:rsidTr="00B624D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840E90" w14:paraId="3B23D777" w14:textId="77777777" w:rsidTr="00B624DB">
        <w:tc>
          <w:tcPr>
            <w:tcW w:w="1452" w:type="dxa"/>
            <w:vMerge w:val="restart"/>
            <w:vAlign w:val="center"/>
          </w:tcPr>
          <w:p w14:paraId="553B200F" w14:textId="6587AEC4"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Merge w:val="restart"/>
            <w:vAlign w:val="center"/>
          </w:tcPr>
          <w:p w14:paraId="5849CA12" w14:textId="7884695B"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32" w:type="dxa"/>
            <w:vMerge w:val="restart"/>
            <w:vAlign w:val="center"/>
          </w:tcPr>
          <w:p w14:paraId="21DA0096" w14:textId="1EF3355D"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08" w:type="dxa"/>
            <w:gridSpan w:val="13"/>
            <w:vAlign w:val="center"/>
          </w:tcPr>
          <w:p w14:paraId="4355517C" w14:textId="12FFA506"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0F62BF">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222B90" w:rsidRPr="00A71D81" w14:paraId="4EA8CAC4" w14:textId="77777777" w:rsidTr="00B624DB">
        <w:trPr>
          <w:trHeight w:val="1538"/>
        </w:trPr>
        <w:tc>
          <w:tcPr>
            <w:tcW w:w="1452" w:type="dxa"/>
            <w:vMerge/>
          </w:tcPr>
          <w:p w14:paraId="690DCCC4" w14:textId="77777777" w:rsidR="00222B90" w:rsidRPr="00A71D81" w:rsidRDefault="00222B90" w:rsidP="00222B90">
            <w:pPr>
              <w:jc w:val="center"/>
              <w:rPr>
                <w:rFonts w:ascii="GHEA Grapalat" w:hAnsi="GHEA Grapalat"/>
                <w:sz w:val="20"/>
                <w:lang w:val="es-ES"/>
              </w:rPr>
            </w:pPr>
          </w:p>
        </w:tc>
        <w:tc>
          <w:tcPr>
            <w:tcW w:w="1975" w:type="dxa"/>
            <w:vMerge/>
          </w:tcPr>
          <w:p w14:paraId="5175618E" w14:textId="77777777" w:rsidR="00222B90" w:rsidRPr="00A71D81" w:rsidRDefault="00222B90" w:rsidP="00222B90">
            <w:pPr>
              <w:jc w:val="center"/>
              <w:rPr>
                <w:rFonts w:ascii="GHEA Grapalat" w:hAnsi="GHEA Grapalat"/>
                <w:sz w:val="20"/>
                <w:lang w:val="es-ES"/>
              </w:rPr>
            </w:pPr>
          </w:p>
        </w:tc>
        <w:tc>
          <w:tcPr>
            <w:tcW w:w="1832" w:type="dxa"/>
            <w:vMerge/>
          </w:tcPr>
          <w:p w14:paraId="1F2C6313" w14:textId="77777777" w:rsidR="00222B90" w:rsidRPr="00A71D81" w:rsidRDefault="00222B90" w:rsidP="00222B90">
            <w:pPr>
              <w:jc w:val="center"/>
              <w:rPr>
                <w:rFonts w:ascii="GHEA Grapalat" w:hAnsi="GHEA Grapalat"/>
                <w:sz w:val="20"/>
                <w:lang w:val="es-ES"/>
              </w:rPr>
            </w:pPr>
          </w:p>
        </w:tc>
        <w:tc>
          <w:tcPr>
            <w:tcW w:w="728"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0"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0"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0"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E760CD" w:rsidRPr="00A71D81" w14:paraId="140D6FE5" w14:textId="77777777" w:rsidTr="00566B60">
        <w:trPr>
          <w:trHeight w:val="70"/>
        </w:trPr>
        <w:tc>
          <w:tcPr>
            <w:tcW w:w="1452" w:type="dxa"/>
            <w:vAlign w:val="center"/>
          </w:tcPr>
          <w:p w14:paraId="3C77A349" w14:textId="288A050A" w:rsidR="00E760CD" w:rsidRPr="00A71D81" w:rsidRDefault="00E760CD" w:rsidP="00E760CD">
            <w:pPr>
              <w:jc w:val="center"/>
              <w:rPr>
                <w:rFonts w:ascii="GHEA Grapalat" w:hAnsi="GHEA Grapalat"/>
                <w:sz w:val="20"/>
                <w:lang w:val="es-ES"/>
              </w:rPr>
            </w:pPr>
            <w:r w:rsidRPr="00B50552">
              <w:rPr>
                <w:rFonts w:ascii="GHEA Grapalat" w:hAnsi="GHEA Grapalat" w:cs="Arial"/>
                <w:sz w:val="18"/>
                <w:szCs w:val="18"/>
              </w:rPr>
              <w:t>1</w:t>
            </w:r>
          </w:p>
        </w:tc>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6F24CB68" w:rsidR="00E760CD" w:rsidRPr="00437019" w:rsidRDefault="00E760CD" w:rsidP="00E760CD">
            <w:pPr>
              <w:jc w:val="center"/>
              <w:rPr>
                <w:rFonts w:ascii="GHEA Grapalat" w:hAnsi="GHEA Grapalat"/>
                <w:sz w:val="20"/>
                <w:lang w:val="hy-AM"/>
              </w:rPr>
            </w:pPr>
            <w:r>
              <w:rPr>
                <w:rFonts w:ascii="GHEA Grapalat" w:hAnsi="GHEA Grapalat"/>
                <w:color w:val="000000"/>
                <w:sz w:val="16"/>
                <w:szCs w:val="16"/>
              </w:rPr>
              <w:t>331</w:t>
            </w:r>
            <w:r>
              <w:rPr>
                <w:rFonts w:ascii="GHEA Grapalat" w:hAnsi="GHEA Grapalat"/>
                <w:color w:val="000000"/>
                <w:sz w:val="16"/>
                <w:szCs w:val="16"/>
                <w:lang w:val="hy-AM"/>
              </w:rPr>
              <w:t>00000</w:t>
            </w:r>
          </w:p>
        </w:tc>
        <w:tc>
          <w:tcPr>
            <w:tcW w:w="1832" w:type="dxa"/>
            <w:tcBorders>
              <w:top w:val="single" w:sz="4" w:space="0" w:color="auto"/>
              <w:left w:val="single" w:sz="4" w:space="0" w:color="auto"/>
              <w:bottom w:val="single" w:sz="4" w:space="0" w:color="auto"/>
              <w:right w:val="single" w:sz="4" w:space="0" w:color="auto"/>
            </w:tcBorders>
            <w:shd w:val="clear" w:color="000000" w:fill="FFFFFF"/>
            <w:vAlign w:val="center"/>
          </w:tcPr>
          <w:p w14:paraId="63AAE77B" w14:textId="4A6875B7" w:rsidR="00E760CD" w:rsidRPr="00A71D81" w:rsidRDefault="00E760CD" w:rsidP="00E760CD">
            <w:pPr>
              <w:jc w:val="center"/>
              <w:rPr>
                <w:rFonts w:ascii="GHEA Grapalat" w:hAnsi="GHEA Grapalat"/>
                <w:sz w:val="20"/>
                <w:lang w:val="es-ES"/>
              </w:rPr>
            </w:pPr>
            <w:r>
              <w:rPr>
                <w:rFonts w:ascii="GHEA Grapalat" w:hAnsi="GHEA Grapalat"/>
                <w:color w:val="000000"/>
                <w:sz w:val="16"/>
                <w:szCs w:val="16"/>
              </w:rPr>
              <w:t>Խոլետերինոմետր</w:t>
            </w:r>
          </w:p>
        </w:tc>
        <w:tc>
          <w:tcPr>
            <w:tcW w:w="728" w:type="dxa"/>
            <w:vAlign w:val="center"/>
          </w:tcPr>
          <w:p w14:paraId="765D51E5" w14:textId="776335C8" w:rsidR="00E760CD" w:rsidRPr="00A71D81" w:rsidRDefault="00E760CD" w:rsidP="00E760CD">
            <w:pPr>
              <w:jc w:val="center"/>
              <w:rPr>
                <w:rFonts w:ascii="GHEA Grapalat" w:hAnsi="GHEA Grapalat"/>
                <w:lang w:val="pt-BR"/>
              </w:rPr>
            </w:pPr>
            <w:r>
              <w:rPr>
                <w:rFonts w:ascii="GHEA Grapalat" w:hAnsi="GHEA Grapalat"/>
                <w:sz w:val="20"/>
                <w:lang w:val="pt-BR"/>
              </w:rPr>
              <w:t>-</w:t>
            </w:r>
          </w:p>
        </w:tc>
        <w:tc>
          <w:tcPr>
            <w:tcW w:w="728" w:type="dxa"/>
            <w:vAlign w:val="center"/>
          </w:tcPr>
          <w:p w14:paraId="13D52C0D" w14:textId="1CF3A002" w:rsidR="00E760CD" w:rsidRPr="00A71D81" w:rsidRDefault="00E760CD" w:rsidP="00E760CD">
            <w:pPr>
              <w:jc w:val="center"/>
              <w:rPr>
                <w:rFonts w:ascii="GHEA Grapalat" w:hAnsi="GHEA Grapalat"/>
                <w:lang w:val="pt-BR"/>
              </w:rPr>
            </w:pPr>
            <w:r>
              <w:rPr>
                <w:rFonts w:ascii="GHEA Grapalat" w:hAnsi="GHEA Grapalat"/>
                <w:sz w:val="20"/>
                <w:lang w:val="pt-BR"/>
              </w:rPr>
              <w:t>-</w:t>
            </w:r>
          </w:p>
        </w:tc>
        <w:tc>
          <w:tcPr>
            <w:tcW w:w="729" w:type="dxa"/>
            <w:vAlign w:val="center"/>
          </w:tcPr>
          <w:p w14:paraId="445CF57D" w14:textId="501CC343" w:rsidR="00E760CD" w:rsidRPr="00A71D81" w:rsidRDefault="00E760CD" w:rsidP="00E760CD">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7FF3CD51" w14:textId="19ED2B56" w:rsidR="00E760CD" w:rsidRPr="00A71D81" w:rsidRDefault="00E760CD" w:rsidP="00E760CD">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70C3E01D" w14:textId="5B47B9AD" w:rsidR="00E760CD" w:rsidRPr="00A71D81" w:rsidRDefault="00E760CD" w:rsidP="00E760CD">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54EAC0F4" w14:textId="3B339A72" w:rsidR="00E760CD" w:rsidRPr="00A71D81" w:rsidRDefault="00E760CD" w:rsidP="00E760CD">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85B937D" w14:textId="6DA7FBB5" w:rsidR="00E760CD" w:rsidRPr="00A71D81" w:rsidRDefault="00E760CD" w:rsidP="00E760CD">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9B77F4E" w14:textId="049AC4FD" w:rsidR="00E760CD" w:rsidRPr="00A71D81" w:rsidRDefault="00E760CD" w:rsidP="00E760CD">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3BDA1587" w14:textId="3B84BB04" w:rsidR="00E760CD" w:rsidRPr="00A71D81" w:rsidRDefault="00E760CD" w:rsidP="00E760CD">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41814414" w14:textId="6E2A375C" w:rsidR="00E760CD" w:rsidRPr="00A71D81" w:rsidRDefault="00E760CD" w:rsidP="00E760CD">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A9421FF" w14:textId="2CB9CB1D" w:rsidR="00E760CD" w:rsidRPr="00A71D81" w:rsidRDefault="00E760CD" w:rsidP="00E760CD">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A48623A" w14:textId="2268046B" w:rsidR="00E760CD" w:rsidRPr="00A71D81" w:rsidRDefault="00E760CD" w:rsidP="00E760CD">
            <w:pPr>
              <w:jc w:val="center"/>
              <w:rPr>
                <w:rFonts w:ascii="GHEA Grapalat" w:hAnsi="GHEA Grapalat" w:cs="Arial"/>
                <w:sz w:val="18"/>
                <w:szCs w:val="18"/>
                <w:lang w:val="pt-BR"/>
              </w:rPr>
            </w:pPr>
            <w:r>
              <w:rPr>
                <w:rFonts w:ascii="GHEA Grapalat" w:hAnsi="GHEA Grapalat"/>
                <w:sz w:val="20"/>
                <w:lang w:val="pt-BR"/>
              </w:rPr>
              <w:t>-</w:t>
            </w:r>
          </w:p>
        </w:tc>
        <w:tc>
          <w:tcPr>
            <w:tcW w:w="1458" w:type="dxa"/>
            <w:vAlign w:val="center"/>
          </w:tcPr>
          <w:p w14:paraId="08F75891" w14:textId="2D17B0F3" w:rsidR="00E760CD" w:rsidRPr="00A71D81" w:rsidRDefault="00E760CD" w:rsidP="00E760CD">
            <w:pPr>
              <w:jc w:val="center"/>
              <w:rPr>
                <w:rFonts w:ascii="GHEA Grapalat" w:hAnsi="GHEA Grapalat"/>
                <w:b/>
                <w:lang w:val="pt-BR"/>
              </w:rPr>
            </w:pPr>
            <w:r>
              <w:rPr>
                <w:rFonts w:ascii="GHEA Grapalat" w:hAnsi="GHEA Grapalat"/>
                <w:sz w:val="20"/>
                <w:lang w:val="pt-BR"/>
              </w:rPr>
              <w:t>-</w:t>
            </w:r>
          </w:p>
        </w:tc>
      </w:tr>
      <w:tr w:rsidR="00E760CD" w:rsidRPr="00A71D81" w14:paraId="6524C7EA" w14:textId="77777777" w:rsidTr="00566B60">
        <w:trPr>
          <w:trHeight w:val="70"/>
        </w:trPr>
        <w:tc>
          <w:tcPr>
            <w:tcW w:w="1452" w:type="dxa"/>
            <w:vAlign w:val="center"/>
          </w:tcPr>
          <w:p w14:paraId="31F71A4C" w14:textId="3AB431E0" w:rsidR="00E760CD" w:rsidRDefault="00E760CD" w:rsidP="00E760CD">
            <w:pPr>
              <w:jc w:val="center"/>
              <w:rPr>
                <w:rFonts w:ascii="GHEA Grapalat" w:hAnsi="GHEA Grapalat"/>
                <w:sz w:val="20"/>
                <w:lang w:val="es-ES"/>
              </w:rPr>
            </w:pPr>
            <w:r w:rsidRPr="00B50552">
              <w:rPr>
                <w:rFonts w:ascii="GHEA Grapalat" w:hAnsi="GHEA Grapalat" w:cs="Arial"/>
                <w:sz w:val="18"/>
                <w:szCs w:val="18"/>
              </w:rPr>
              <w:t>2</w:t>
            </w:r>
          </w:p>
        </w:tc>
        <w:tc>
          <w:tcPr>
            <w:tcW w:w="1975" w:type="dxa"/>
            <w:tcBorders>
              <w:top w:val="nil"/>
              <w:left w:val="single" w:sz="4" w:space="0" w:color="auto"/>
              <w:bottom w:val="single" w:sz="4" w:space="0" w:color="auto"/>
              <w:right w:val="single" w:sz="4" w:space="0" w:color="auto"/>
            </w:tcBorders>
            <w:shd w:val="clear" w:color="000000" w:fill="FFFFFF"/>
          </w:tcPr>
          <w:p w14:paraId="6FB8B1EB" w14:textId="6CECFDC6" w:rsidR="00E760CD" w:rsidRPr="00EB34E6" w:rsidRDefault="00E760CD" w:rsidP="00E760CD">
            <w:pPr>
              <w:jc w:val="center"/>
              <w:rPr>
                <w:rFonts w:ascii="GHEA Grapalat" w:hAnsi="GHEA Grapalat" w:cs="Calibri"/>
                <w:sz w:val="18"/>
                <w:szCs w:val="18"/>
              </w:rPr>
            </w:pPr>
            <w:r w:rsidRPr="00471C28">
              <w:rPr>
                <w:rFonts w:ascii="GHEA Grapalat" w:hAnsi="GHEA Grapalat"/>
                <w:color w:val="000000"/>
                <w:sz w:val="16"/>
                <w:szCs w:val="16"/>
              </w:rPr>
              <w:t>331</w:t>
            </w:r>
            <w:r w:rsidRPr="00471C28">
              <w:rPr>
                <w:rFonts w:ascii="GHEA Grapalat" w:hAnsi="GHEA Grapalat"/>
                <w:color w:val="000000"/>
                <w:sz w:val="16"/>
                <w:szCs w:val="16"/>
                <w:lang w:val="hy-AM"/>
              </w:rPr>
              <w:t>00000</w:t>
            </w:r>
          </w:p>
        </w:tc>
        <w:tc>
          <w:tcPr>
            <w:tcW w:w="1832" w:type="dxa"/>
            <w:tcBorders>
              <w:top w:val="nil"/>
              <w:left w:val="single" w:sz="4" w:space="0" w:color="auto"/>
              <w:bottom w:val="single" w:sz="4" w:space="0" w:color="auto"/>
              <w:right w:val="single" w:sz="4" w:space="0" w:color="auto"/>
            </w:tcBorders>
            <w:shd w:val="clear" w:color="000000" w:fill="FFFFFF"/>
            <w:vAlign w:val="center"/>
          </w:tcPr>
          <w:p w14:paraId="1B8E7C2F" w14:textId="4AE7AAEA" w:rsidR="00E760CD" w:rsidRPr="00EB34E6" w:rsidRDefault="00E760CD" w:rsidP="00E760CD">
            <w:pPr>
              <w:jc w:val="center"/>
              <w:rPr>
                <w:rFonts w:ascii="GHEA Grapalat" w:hAnsi="GHEA Grapalat" w:cs="Calibri"/>
                <w:sz w:val="18"/>
                <w:szCs w:val="18"/>
              </w:rPr>
            </w:pPr>
            <w:r>
              <w:rPr>
                <w:rFonts w:ascii="GHEA Grapalat" w:hAnsi="GHEA Grapalat"/>
                <w:color w:val="000000"/>
                <w:sz w:val="16"/>
                <w:szCs w:val="16"/>
              </w:rPr>
              <w:t>Բակտերիոցիտ լամպ</w:t>
            </w:r>
          </w:p>
        </w:tc>
        <w:tc>
          <w:tcPr>
            <w:tcW w:w="728" w:type="dxa"/>
            <w:vAlign w:val="center"/>
          </w:tcPr>
          <w:p w14:paraId="443EDBA2" w14:textId="341334FD"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A7CB769" w14:textId="494E279F"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94FDA7" w14:textId="7A7BD0AE"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D3C696" w14:textId="3AA43FFC"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7636F1" w14:textId="69AB081F"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269C36" w14:textId="45B8E97F"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43833C" w14:textId="6070479D"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90E5072" w14:textId="4083DE20"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30C902" w14:textId="6E075C5F"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9C0FEB" w14:textId="649AB38A"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1B7B11" w14:textId="6EB1D1AD"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D2D11" w14:textId="0B7E3585"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5C6C29C" w14:textId="00EC15A0"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r>
      <w:tr w:rsidR="00E760CD" w:rsidRPr="00A71D81" w14:paraId="442D7FE2" w14:textId="77777777" w:rsidTr="00566B60">
        <w:trPr>
          <w:trHeight w:val="70"/>
        </w:trPr>
        <w:tc>
          <w:tcPr>
            <w:tcW w:w="1452" w:type="dxa"/>
            <w:vAlign w:val="center"/>
          </w:tcPr>
          <w:p w14:paraId="7F36DCBD" w14:textId="7A981903" w:rsidR="00E760CD" w:rsidRDefault="00E760CD" w:rsidP="00E760CD">
            <w:pPr>
              <w:jc w:val="center"/>
              <w:rPr>
                <w:rFonts w:ascii="GHEA Grapalat" w:hAnsi="GHEA Grapalat"/>
                <w:sz w:val="20"/>
                <w:lang w:val="es-ES"/>
              </w:rPr>
            </w:pPr>
            <w:r w:rsidRPr="00B50552">
              <w:rPr>
                <w:rFonts w:ascii="GHEA Grapalat" w:hAnsi="GHEA Grapalat" w:cs="Arial"/>
                <w:sz w:val="18"/>
                <w:szCs w:val="18"/>
              </w:rPr>
              <w:t>3</w:t>
            </w:r>
          </w:p>
        </w:tc>
        <w:tc>
          <w:tcPr>
            <w:tcW w:w="1975" w:type="dxa"/>
            <w:tcBorders>
              <w:top w:val="nil"/>
              <w:left w:val="single" w:sz="4" w:space="0" w:color="auto"/>
              <w:bottom w:val="single" w:sz="4" w:space="0" w:color="auto"/>
              <w:right w:val="single" w:sz="4" w:space="0" w:color="auto"/>
            </w:tcBorders>
            <w:shd w:val="clear" w:color="000000" w:fill="FFFFFF"/>
          </w:tcPr>
          <w:p w14:paraId="76BF39D7" w14:textId="0A2202B6" w:rsidR="00E760CD" w:rsidRPr="00EB34E6" w:rsidRDefault="00E760CD" w:rsidP="00E760CD">
            <w:pPr>
              <w:jc w:val="center"/>
              <w:rPr>
                <w:rFonts w:ascii="GHEA Grapalat" w:hAnsi="GHEA Grapalat" w:cs="Calibri"/>
                <w:sz w:val="18"/>
                <w:szCs w:val="18"/>
              </w:rPr>
            </w:pPr>
            <w:r w:rsidRPr="00471C28">
              <w:rPr>
                <w:rFonts w:ascii="GHEA Grapalat" w:hAnsi="GHEA Grapalat"/>
                <w:color w:val="000000"/>
                <w:sz w:val="16"/>
                <w:szCs w:val="16"/>
              </w:rPr>
              <w:t>331</w:t>
            </w:r>
            <w:r w:rsidRPr="00471C28">
              <w:rPr>
                <w:rFonts w:ascii="GHEA Grapalat" w:hAnsi="GHEA Grapalat"/>
                <w:color w:val="000000"/>
                <w:sz w:val="16"/>
                <w:szCs w:val="16"/>
                <w:lang w:val="hy-AM"/>
              </w:rPr>
              <w:t>00000</w:t>
            </w:r>
          </w:p>
        </w:tc>
        <w:tc>
          <w:tcPr>
            <w:tcW w:w="1832" w:type="dxa"/>
            <w:tcBorders>
              <w:top w:val="nil"/>
              <w:left w:val="single" w:sz="4" w:space="0" w:color="auto"/>
              <w:bottom w:val="single" w:sz="4" w:space="0" w:color="auto"/>
              <w:right w:val="single" w:sz="4" w:space="0" w:color="auto"/>
            </w:tcBorders>
            <w:shd w:val="clear" w:color="000000" w:fill="FFFFFF"/>
            <w:vAlign w:val="center"/>
          </w:tcPr>
          <w:p w14:paraId="211ADEA0" w14:textId="4755EB64" w:rsidR="00E760CD" w:rsidRPr="00EB34E6" w:rsidRDefault="00E760CD" w:rsidP="00E760CD">
            <w:pPr>
              <w:jc w:val="center"/>
              <w:rPr>
                <w:rFonts w:ascii="GHEA Grapalat" w:hAnsi="GHEA Grapalat" w:cs="Calibri"/>
                <w:sz w:val="18"/>
                <w:szCs w:val="18"/>
              </w:rPr>
            </w:pPr>
            <w:r>
              <w:rPr>
                <w:rFonts w:ascii="GHEA Grapalat" w:hAnsi="GHEA Grapalat"/>
                <w:color w:val="000000"/>
                <w:sz w:val="16"/>
                <w:szCs w:val="16"/>
              </w:rPr>
              <w:t>ԷԿԳ ապարատ</w:t>
            </w:r>
          </w:p>
        </w:tc>
        <w:tc>
          <w:tcPr>
            <w:tcW w:w="728" w:type="dxa"/>
            <w:vAlign w:val="center"/>
          </w:tcPr>
          <w:p w14:paraId="1EDB5ACC" w14:textId="5FE4A726"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0370033" w14:textId="5652CFC2"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90F984B" w14:textId="7B01A043"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6524113" w14:textId="4A3773CC"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C9748D9" w14:textId="61638B24"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D28999" w14:textId="61E27E0F"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1F5611D" w14:textId="4E782B6D"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D9B67A8" w14:textId="1DED3EA7"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E474DE" w14:textId="2B6F9323"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0644484" w14:textId="1DE69D5C"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A52398" w14:textId="36C5D841"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533511" w14:textId="03D7EF16"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2E27B3E7" w14:textId="7C064934"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r>
      <w:tr w:rsidR="00E760CD" w:rsidRPr="00A71D81" w14:paraId="6D9903B1" w14:textId="77777777" w:rsidTr="00566B60">
        <w:trPr>
          <w:trHeight w:val="70"/>
        </w:trPr>
        <w:tc>
          <w:tcPr>
            <w:tcW w:w="1452" w:type="dxa"/>
            <w:vAlign w:val="center"/>
          </w:tcPr>
          <w:p w14:paraId="5D86367A" w14:textId="0277AB6F" w:rsidR="00E760CD" w:rsidRPr="001B3C7D" w:rsidRDefault="00E760CD" w:rsidP="00E760CD">
            <w:pPr>
              <w:jc w:val="center"/>
              <w:rPr>
                <w:rFonts w:ascii="GHEA Grapalat" w:hAnsi="GHEA Grapalat"/>
                <w:sz w:val="20"/>
                <w:lang w:val="hy-AM"/>
              </w:rPr>
            </w:pPr>
            <w:r>
              <w:rPr>
                <w:rFonts w:ascii="GHEA Grapalat" w:hAnsi="GHEA Grapalat"/>
                <w:sz w:val="20"/>
                <w:lang w:val="hy-AM"/>
              </w:rPr>
              <w:t>4</w:t>
            </w:r>
          </w:p>
        </w:tc>
        <w:tc>
          <w:tcPr>
            <w:tcW w:w="1975" w:type="dxa"/>
            <w:tcBorders>
              <w:top w:val="nil"/>
              <w:left w:val="single" w:sz="4" w:space="0" w:color="auto"/>
              <w:bottom w:val="single" w:sz="4" w:space="0" w:color="auto"/>
              <w:right w:val="single" w:sz="4" w:space="0" w:color="auto"/>
            </w:tcBorders>
            <w:shd w:val="clear" w:color="000000" w:fill="FFFFFF"/>
          </w:tcPr>
          <w:p w14:paraId="00E4BC0B" w14:textId="77E067F6" w:rsidR="00E760CD" w:rsidRPr="00EB34E6" w:rsidRDefault="00E760CD" w:rsidP="00E760CD">
            <w:pPr>
              <w:jc w:val="center"/>
              <w:rPr>
                <w:rFonts w:ascii="GHEA Grapalat" w:hAnsi="GHEA Grapalat" w:cs="Calibri"/>
                <w:sz w:val="18"/>
                <w:szCs w:val="18"/>
              </w:rPr>
            </w:pPr>
            <w:r w:rsidRPr="00471C28">
              <w:rPr>
                <w:rFonts w:ascii="GHEA Grapalat" w:hAnsi="GHEA Grapalat"/>
                <w:color w:val="000000"/>
                <w:sz w:val="16"/>
                <w:szCs w:val="16"/>
              </w:rPr>
              <w:t>331</w:t>
            </w:r>
            <w:r w:rsidRPr="00471C28">
              <w:rPr>
                <w:rFonts w:ascii="GHEA Grapalat" w:hAnsi="GHEA Grapalat"/>
                <w:color w:val="000000"/>
                <w:sz w:val="16"/>
                <w:szCs w:val="16"/>
                <w:lang w:val="hy-AM"/>
              </w:rPr>
              <w:t>00000</w:t>
            </w:r>
          </w:p>
        </w:tc>
        <w:tc>
          <w:tcPr>
            <w:tcW w:w="1832" w:type="dxa"/>
            <w:tcBorders>
              <w:top w:val="nil"/>
              <w:left w:val="single" w:sz="4" w:space="0" w:color="auto"/>
              <w:bottom w:val="single" w:sz="4" w:space="0" w:color="auto"/>
              <w:right w:val="single" w:sz="4" w:space="0" w:color="auto"/>
            </w:tcBorders>
            <w:shd w:val="clear" w:color="000000" w:fill="FFFFFF"/>
            <w:vAlign w:val="center"/>
          </w:tcPr>
          <w:p w14:paraId="620E9DAD" w14:textId="5C5E5EFD" w:rsidR="00E760CD" w:rsidRPr="003837C1" w:rsidRDefault="00E760CD" w:rsidP="00E760CD">
            <w:pPr>
              <w:jc w:val="center"/>
              <w:rPr>
                <w:rFonts w:ascii="GHEA Grapalat" w:hAnsi="GHEA Grapalat"/>
                <w:color w:val="000000"/>
                <w:sz w:val="16"/>
                <w:szCs w:val="16"/>
                <w:lang w:val="hy-AM"/>
              </w:rPr>
            </w:pPr>
            <w:r>
              <w:rPr>
                <w:rFonts w:ascii="GHEA Grapalat" w:hAnsi="GHEA Grapalat"/>
                <w:color w:val="000000"/>
                <w:sz w:val="16"/>
                <w:szCs w:val="16"/>
              </w:rPr>
              <w:t>Մեզի անալիզատոր</w:t>
            </w:r>
          </w:p>
        </w:tc>
        <w:tc>
          <w:tcPr>
            <w:tcW w:w="728" w:type="dxa"/>
            <w:vAlign w:val="center"/>
          </w:tcPr>
          <w:p w14:paraId="65C3F214" w14:textId="2D233C3B"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92AD4B7" w14:textId="3BCA6B97"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2F3616" w14:textId="5F8E569F"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D3AE062" w14:textId="729DF8A3"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6BEC2C8" w14:textId="31586E1E"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F432874" w14:textId="288533C4"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E73D404" w14:textId="191FA8E4"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C996A41" w14:textId="6E9EFFA1"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48E206C" w14:textId="64C1A44B"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B7E9CC9" w14:textId="73C8C528"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51A4C8" w14:textId="78408FA8"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E2B7DB8" w14:textId="5FD4113F"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582FFB7" w14:textId="65A68968" w:rsidR="00E760CD" w:rsidRPr="00A71D81" w:rsidRDefault="00E760CD" w:rsidP="00E760CD">
            <w:pPr>
              <w:jc w:val="center"/>
              <w:rPr>
                <w:rFonts w:ascii="GHEA Grapalat" w:hAnsi="GHEA Grapalat"/>
                <w:sz w:val="20"/>
                <w:lang w:val="pt-BR"/>
              </w:rPr>
            </w:pPr>
            <w:r>
              <w:rPr>
                <w:rFonts w:ascii="GHEA Grapalat" w:hAnsi="GHEA Grapalat"/>
                <w:sz w:val="20"/>
                <w:lang w:val="pt-BR"/>
              </w:rPr>
              <w:t>-</w:t>
            </w:r>
          </w:p>
        </w:tc>
      </w:tr>
      <w:tr w:rsidR="00E760CD" w:rsidRPr="00A71D81" w14:paraId="7BC749A1" w14:textId="77777777" w:rsidTr="00566B60">
        <w:trPr>
          <w:trHeight w:val="70"/>
        </w:trPr>
        <w:tc>
          <w:tcPr>
            <w:tcW w:w="1452" w:type="dxa"/>
            <w:vAlign w:val="center"/>
          </w:tcPr>
          <w:p w14:paraId="4B57F97E" w14:textId="27609762" w:rsidR="00E760CD" w:rsidRPr="00B50552" w:rsidRDefault="00E760CD" w:rsidP="00E760CD">
            <w:pPr>
              <w:jc w:val="center"/>
              <w:rPr>
                <w:rFonts w:ascii="GHEA Grapalat" w:hAnsi="GHEA Grapalat" w:cs="Arial"/>
                <w:sz w:val="18"/>
                <w:szCs w:val="18"/>
              </w:rPr>
            </w:pPr>
            <w:r>
              <w:rPr>
                <w:rFonts w:ascii="GHEA Grapalat" w:hAnsi="GHEA Grapalat" w:cs="Arial"/>
                <w:sz w:val="18"/>
                <w:szCs w:val="18"/>
              </w:rPr>
              <w:t>5</w:t>
            </w:r>
          </w:p>
        </w:tc>
        <w:tc>
          <w:tcPr>
            <w:tcW w:w="1975" w:type="dxa"/>
            <w:tcBorders>
              <w:top w:val="nil"/>
              <w:left w:val="single" w:sz="4" w:space="0" w:color="auto"/>
              <w:bottom w:val="single" w:sz="4" w:space="0" w:color="auto"/>
              <w:right w:val="single" w:sz="4" w:space="0" w:color="auto"/>
            </w:tcBorders>
            <w:shd w:val="clear" w:color="000000" w:fill="FFFFFF"/>
          </w:tcPr>
          <w:p w14:paraId="090B3B2E" w14:textId="07F3733C" w:rsidR="00E760CD" w:rsidRDefault="00E760CD" w:rsidP="00E760CD">
            <w:pPr>
              <w:jc w:val="center"/>
              <w:rPr>
                <w:rFonts w:ascii="Calibri" w:hAnsi="Calibri"/>
                <w:sz w:val="22"/>
                <w:szCs w:val="22"/>
              </w:rPr>
            </w:pPr>
            <w:r w:rsidRPr="00471C28">
              <w:rPr>
                <w:rFonts w:ascii="GHEA Grapalat" w:hAnsi="GHEA Grapalat"/>
                <w:color w:val="000000"/>
                <w:sz w:val="16"/>
                <w:szCs w:val="16"/>
              </w:rPr>
              <w:t>331</w:t>
            </w:r>
            <w:r w:rsidRPr="00471C28">
              <w:rPr>
                <w:rFonts w:ascii="GHEA Grapalat" w:hAnsi="GHEA Grapalat"/>
                <w:color w:val="000000"/>
                <w:sz w:val="16"/>
                <w:szCs w:val="16"/>
                <w:lang w:val="hy-AM"/>
              </w:rPr>
              <w:t>00000</w:t>
            </w:r>
          </w:p>
        </w:tc>
        <w:tc>
          <w:tcPr>
            <w:tcW w:w="1832" w:type="dxa"/>
            <w:tcBorders>
              <w:top w:val="nil"/>
              <w:left w:val="single" w:sz="4" w:space="0" w:color="auto"/>
              <w:bottom w:val="single" w:sz="4" w:space="0" w:color="auto"/>
              <w:right w:val="single" w:sz="4" w:space="0" w:color="auto"/>
            </w:tcBorders>
            <w:shd w:val="clear" w:color="000000" w:fill="FFFFFF"/>
            <w:vAlign w:val="center"/>
          </w:tcPr>
          <w:p w14:paraId="0EEA167A" w14:textId="5C65B5C1" w:rsidR="00E760CD" w:rsidRPr="00B624DB" w:rsidRDefault="00E760CD" w:rsidP="00E760CD">
            <w:pPr>
              <w:jc w:val="center"/>
              <w:rPr>
                <w:rFonts w:ascii="GHEA Grapalat" w:hAnsi="GHEA Grapalat"/>
                <w:sz w:val="18"/>
              </w:rPr>
            </w:pPr>
            <w:r>
              <w:rPr>
                <w:rFonts w:ascii="GHEA Grapalat" w:hAnsi="GHEA Grapalat"/>
                <w:color w:val="000000"/>
                <w:sz w:val="16"/>
                <w:szCs w:val="16"/>
              </w:rPr>
              <w:t>Արյան ընդհանուր վերլուծիչ</w:t>
            </w:r>
          </w:p>
        </w:tc>
        <w:tc>
          <w:tcPr>
            <w:tcW w:w="728" w:type="dxa"/>
            <w:vAlign w:val="center"/>
          </w:tcPr>
          <w:p w14:paraId="456CF3BA" w14:textId="5C7BD384"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8" w:type="dxa"/>
            <w:vAlign w:val="center"/>
          </w:tcPr>
          <w:p w14:paraId="7FCF0341" w14:textId="156E64BE"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BCC8E7" w14:textId="471B952E"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C741C29" w14:textId="0836DC7B"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D692D5B" w14:textId="3BB51B33"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FDDB71" w14:textId="2DE13611"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D860A8" w14:textId="33E3E90B"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00E85E" w14:textId="49700DAF"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0DF4818" w14:textId="6AC9BF60"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DDBAED" w14:textId="58BFA6AE"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58F9C2" w14:textId="4B6A5520"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1722B11" w14:textId="49508664"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3EB0FBB" w14:textId="31407508" w:rsidR="00E760CD" w:rsidRDefault="00E760CD" w:rsidP="00E760CD">
            <w:pPr>
              <w:jc w:val="center"/>
              <w:rPr>
                <w:rFonts w:ascii="GHEA Grapalat" w:hAnsi="GHEA Grapalat"/>
                <w:sz w:val="20"/>
                <w:lang w:val="pt-BR"/>
              </w:rPr>
            </w:pPr>
            <w:r>
              <w:rPr>
                <w:rFonts w:ascii="GHEA Grapalat" w:hAnsi="GHEA Grapalat"/>
                <w:sz w:val="20"/>
                <w:lang w:val="pt-BR"/>
              </w:rPr>
              <w:t>-</w:t>
            </w:r>
          </w:p>
        </w:tc>
      </w:tr>
      <w:tr w:rsidR="00E760CD" w:rsidRPr="00A71D81" w14:paraId="4E95EDF6" w14:textId="77777777" w:rsidTr="00566B60">
        <w:trPr>
          <w:trHeight w:val="70"/>
        </w:trPr>
        <w:tc>
          <w:tcPr>
            <w:tcW w:w="1452" w:type="dxa"/>
            <w:vAlign w:val="center"/>
          </w:tcPr>
          <w:p w14:paraId="4005E01B" w14:textId="77777777" w:rsidR="00E760CD" w:rsidRDefault="00E760CD" w:rsidP="00E760CD">
            <w:pPr>
              <w:jc w:val="center"/>
              <w:rPr>
                <w:rFonts w:ascii="GHEA Grapalat" w:hAnsi="GHEA Grapalat" w:cs="Arial"/>
                <w:sz w:val="18"/>
                <w:szCs w:val="18"/>
              </w:rPr>
            </w:pPr>
          </w:p>
        </w:tc>
        <w:tc>
          <w:tcPr>
            <w:tcW w:w="1975" w:type="dxa"/>
            <w:tcBorders>
              <w:top w:val="nil"/>
              <w:left w:val="single" w:sz="4" w:space="0" w:color="auto"/>
              <w:bottom w:val="single" w:sz="4" w:space="0" w:color="auto"/>
              <w:right w:val="single" w:sz="4" w:space="0" w:color="auto"/>
            </w:tcBorders>
            <w:shd w:val="clear" w:color="000000" w:fill="FFFFFF"/>
          </w:tcPr>
          <w:p w14:paraId="3C733371" w14:textId="468695E9" w:rsidR="00E760CD" w:rsidRPr="00E760CD" w:rsidRDefault="00E760CD" w:rsidP="00E760CD">
            <w:pPr>
              <w:jc w:val="center"/>
              <w:rPr>
                <w:rFonts w:ascii="GHEA Grapalat" w:hAnsi="GHEA Grapalat"/>
                <w:color w:val="000000"/>
                <w:sz w:val="16"/>
                <w:szCs w:val="16"/>
                <w:lang w:val="hy-AM"/>
              </w:rPr>
            </w:pPr>
            <w:r>
              <w:rPr>
                <w:rFonts w:ascii="GHEA Grapalat" w:hAnsi="GHEA Grapalat"/>
                <w:color w:val="000000"/>
                <w:sz w:val="16"/>
                <w:szCs w:val="16"/>
                <w:lang w:val="hy-AM"/>
              </w:rPr>
              <w:t>33100000</w:t>
            </w:r>
          </w:p>
        </w:tc>
        <w:tc>
          <w:tcPr>
            <w:tcW w:w="1832" w:type="dxa"/>
            <w:tcBorders>
              <w:top w:val="nil"/>
              <w:left w:val="single" w:sz="4" w:space="0" w:color="auto"/>
              <w:bottom w:val="single" w:sz="4" w:space="0" w:color="auto"/>
              <w:right w:val="single" w:sz="4" w:space="0" w:color="auto"/>
            </w:tcBorders>
            <w:shd w:val="clear" w:color="000000" w:fill="FFFFFF"/>
            <w:vAlign w:val="center"/>
          </w:tcPr>
          <w:p w14:paraId="2A895968" w14:textId="44FA81EF" w:rsidR="00E760CD" w:rsidRDefault="00E760CD" w:rsidP="00E760CD">
            <w:pPr>
              <w:jc w:val="center"/>
              <w:rPr>
                <w:rFonts w:ascii="GHEA Grapalat" w:hAnsi="GHEA Grapalat"/>
                <w:color w:val="000000"/>
                <w:sz w:val="16"/>
                <w:szCs w:val="16"/>
              </w:rPr>
            </w:pPr>
            <w:r>
              <w:rPr>
                <w:rFonts w:ascii="GHEA Grapalat" w:hAnsi="GHEA Grapalat"/>
                <w:color w:val="000000"/>
                <w:sz w:val="16"/>
                <w:szCs w:val="16"/>
              </w:rPr>
              <w:t>Խոնավաչափ/ ջերմաչափ</w:t>
            </w:r>
          </w:p>
        </w:tc>
        <w:tc>
          <w:tcPr>
            <w:tcW w:w="728" w:type="dxa"/>
            <w:vAlign w:val="center"/>
          </w:tcPr>
          <w:p w14:paraId="7237BF13" w14:textId="77777777" w:rsidR="00E760CD" w:rsidRDefault="00E760CD" w:rsidP="00E760CD">
            <w:pPr>
              <w:jc w:val="center"/>
              <w:rPr>
                <w:rFonts w:ascii="GHEA Grapalat" w:hAnsi="GHEA Grapalat"/>
                <w:sz w:val="20"/>
                <w:lang w:val="pt-BR"/>
              </w:rPr>
            </w:pPr>
          </w:p>
        </w:tc>
        <w:tc>
          <w:tcPr>
            <w:tcW w:w="728" w:type="dxa"/>
            <w:vAlign w:val="center"/>
          </w:tcPr>
          <w:p w14:paraId="5FAA2301" w14:textId="77777777" w:rsidR="00E760CD" w:rsidRDefault="00E760CD" w:rsidP="00E760CD">
            <w:pPr>
              <w:jc w:val="center"/>
              <w:rPr>
                <w:rFonts w:ascii="GHEA Grapalat" w:hAnsi="GHEA Grapalat"/>
                <w:sz w:val="20"/>
                <w:lang w:val="pt-BR"/>
              </w:rPr>
            </w:pPr>
          </w:p>
        </w:tc>
        <w:tc>
          <w:tcPr>
            <w:tcW w:w="729" w:type="dxa"/>
            <w:vAlign w:val="center"/>
          </w:tcPr>
          <w:p w14:paraId="1D0DB4CF" w14:textId="77777777" w:rsidR="00E760CD" w:rsidRDefault="00E760CD" w:rsidP="00E760CD">
            <w:pPr>
              <w:jc w:val="center"/>
              <w:rPr>
                <w:rFonts w:ascii="GHEA Grapalat" w:hAnsi="GHEA Grapalat"/>
                <w:sz w:val="20"/>
                <w:lang w:val="pt-BR"/>
              </w:rPr>
            </w:pPr>
          </w:p>
        </w:tc>
        <w:tc>
          <w:tcPr>
            <w:tcW w:w="729" w:type="dxa"/>
            <w:vAlign w:val="center"/>
          </w:tcPr>
          <w:p w14:paraId="31DE1BB4" w14:textId="77777777" w:rsidR="00E760CD" w:rsidRDefault="00E760CD" w:rsidP="00E760CD">
            <w:pPr>
              <w:jc w:val="center"/>
              <w:rPr>
                <w:rFonts w:ascii="GHEA Grapalat" w:hAnsi="GHEA Grapalat"/>
                <w:sz w:val="20"/>
                <w:lang w:val="pt-BR"/>
              </w:rPr>
            </w:pPr>
          </w:p>
        </w:tc>
        <w:tc>
          <w:tcPr>
            <w:tcW w:w="730" w:type="dxa"/>
            <w:vAlign w:val="center"/>
          </w:tcPr>
          <w:p w14:paraId="30D98C34" w14:textId="77777777" w:rsidR="00E760CD" w:rsidRDefault="00E760CD" w:rsidP="00E760CD">
            <w:pPr>
              <w:jc w:val="center"/>
              <w:rPr>
                <w:rFonts w:ascii="GHEA Grapalat" w:hAnsi="GHEA Grapalat"/>
                <w:sz w:val="20"/>
                <w:lang w:val="pt-BR"/>
              </w:rPr>
            </w:pPr>
          </w:p>
        </w:tc>
        <w:tc>
          <w:tcPr>
            <w:tcW w:w="729" w:type="dxa"/>
            <w:vAlign w:val="center"/>
          </w:tcPr>
          <w:p w14:paraId="24E46921" w14:textId="77777777" w:rsidR="00E760CD" w:rsidRDefault="00E760CD" w:rsidP="00E760CD">
            <w:pPr>
              <w:jc w:val="center"/>
              <w:rPr>
                <w:rFonts w:ascii="GHEA Grapalat" w:hAnsi="GHEA Grapalat"/>
                <w:sz w:val="20"/>
                <w:lang w:val="pt-BR"/>
              </w:rPr>
            </w:pPr>
          </w:p>
        </w:tc>
        <w:tc>
          <w:tcPr>
            <w:tcW w:w="729" w:type="dxa"/>
            <w:vAlign w:val="center"/>
          </w:tcPr>
          <w:p w14:paraId="69A1E057" w14:textId="77777777" w:rsidR="00E760CD" w:rsidRDefault="00E760CD" w:rsidP="00E760CD">
            <w:pPr>
              <w:jc w:val="center"/>
              <w:rPr>
                <w:rFonts w:ascii="GHEA Grapalat" w:hAnsi="GHEA Grapalat"/>
                <w:sz w:val="20"/>
                <w:lang w:val="pt-BR"/>
              </w:rPr>
            </w:pPr>
          </w:p>
        </w:tc>
        <w:tc>
          <w:tcPr>
            <w:tcW w:w="730" w:type="dxa"/>
            <w:vAlign w:val="center"/>
          </w:tcPr>
          <w:p w14:paraId="02286325" w14:textId="77777777" w:rsidR="00E760CD" w:rsidRDefault="00E760CD" w:rsidP="00E760CD">
            <w:pPr>
              <w:jc w:val="center"/>
              <w:rPr>
                <w:rFonts w:ascii="GHEA Grapalat" w:hAnsi="GHEA Grapalat"/>
                <w:sz w:val="20"/>
                <w:lang w:val="pt-BR"/>
              </w:rPr>
            </w:pPr>
          </w:p>
        </w:tc>
        <w:tc>
          <w:tcPr>
            <w:tcW w:w="729" w:type="dxa"/>
            <w:vAlign w:val="center"/>
          </w:tcPr>
          <w:p w14:paraId="62702761" w14:textId="77777777" w:rsidR="00E760CD" w:rsidRDefault="00E760CD" w:rsidP="00E760CD">
            <w:pPr>
              <w:jc w:val="center"/>
              <w:rPr>
                <w:rFonts w:ascii="GHEA Grapalat" w:hAnsi="GHEA Grapalat"/>
                <w:sz w:val="20"/>
                <w:lang w:val="pt-BR"/>
              </w:rPr>
            </w:pPr>
          </w:p>
        </w:tc>
        <w:tc>
          <w:tcPr>
            <w:tcW w:w="730" w:type="dxa"/>
            <w:vAlign w:val="center"/>
          </w:tcPr>
          <w:p w14:paraId="03A3A323" w14:textId="77777777" w:rsidR="00E760CD" w:rsidRDefault="00E760CD" w:rsidP="00E760CD">
            <w:pPr>
              <w:jc w:val="center"/>
              <w:rPr>
                <w:rFonts w:ascii="GHEA Grapalat" w:hAnsi="GHEA Grapalat"/>
                <w:sz w:val="20"/>
                <w:lang w:val="pt-BR"/>
              </w:rPr>
            </w:pPr>
          </w:p>
        </w:tc>
        <w:tc>
          <w:tcPr>
            <w:tcW w:w="729" w:type="dxa"/>
            <w:vAlign w:val="center"/>
          </w:tcPr>
          <w:p w14:paraId="37B6399A" w14:textId="77777777" w:rsidR="00E760CD" w:rsidRDefault="00E760CD" w:rsidP="00E760CD">
            <w:pPr>
              <w:jc w:val="center"/>
              <w:rPr>
                <w:rFonts w:ascii="GHEA Grapalat" w:hAnsi="GHEA Grapalat"/>
                <w:sz w:val="20"/>
                <w:lang w:val="pt-BR"/>
              </w:rPr>
            </w:pPr>
          </w:p>
        </w:tc>
        <w:tc>
          <w:tcPr>
            <w:tcW w:w="730" w:type="dxa"/>
            <w:vAlign w:val="center"/>
          </w:tcPr>
          <w:p w14:paraId="64CC9226" w14:textId="77777777" w:rsidR="00E760CD" w:rsidRDefault="00E760CD" w:rsidP="00E760CD">
            <w:pPr>
              <w:jc w:val="center"/>
              <w:rPr>
                <w:rFonts w:ascii="GHEA Grapalat" w:hAnsi="GHEA Grapalat"/>
                <w:sz w:val="20"/>
                <w:lang w:val="pt-BR"/>
              </w:rPr>
            </w:pPr>
          </w:p>
        </w:tc>
        <w:tc>
          <w:tcPr>
            <w:tcW w:w="1458" w:type="dxa"/>
            <w:vAlign w:val="center"/>
          </w:tcPr>
          <w:p w14:paraId="170FA768" w14:textId="77777777" w:rsidR="00E760CD" w:rsidRDefault="00E760CD" w:rsidP="00E760CD">
            <w:pPr>
              <w:jc w:val="center"/>
              <w:rPr>
                <w:rFonts w:ascii="GHEA Grapalat" w:hAnsi="GHEA Grapalat"/>
                <w:sz w:val="20"/>
                <w:lang w:val="pt-BR"/>
              </w:rPr>
            </w:pPr>
          </w:p>
        </w:tc>
      </w:tr>
      <w:tr w:rsidR="00E760CD" w:rsidRPr="00A71D81" w14:paraId="1E0A6AA7" w14:textId="77777777" w:rsidTr="00566B60">
        <w:trPr>
          <w:trHeight w:val="70"/>
        </w:trPr>
        <w:tc>
          <w:tcPr>
            <w:tcW w:w="1452" w:type="dxa"/>
            <w:vAlign w:val="center"/>
          </w:tcPr>
          <w:p w14:paraId="7959AEDC" w14:textId="10AA4F54" w:rsidR="00E760CD" w:rsidRDefault="00E760CD" w:rsidP="00E760CD">
            <w:pPr>
              <w:jc w:val="center"/>
              <w:rPr>
                <w:rFonts w:ascii="GHEA Grapalat" w:hAnsi="GHEA Grapalat" w:cs="Arial"/>
                <w:sz w:val="18"/>
                <w:szCs w:val="18"/>
              </w:rPr>
            </w:pPr>
            <w:r>
              <w:rPr>
                <w:rFonts w:ascii="GHEA Grapalat" w:hAnsi="GHEA Grapalat" w:cs="Arial"/>
                <w:sz w:val="18"/>
                <w:szCs w:val="18"/>
              </w:rPr>
              <w:t>6</w:t>
            </w:r>
          </w:p>
        </w:tc>
        <w:tc>
          <w:tcPr>
            <w:tcW w:w="1975" w:type="dxa"/>
            <w:tcBorders>
              <w:top w:val="nil"/>
              <w:left w:val="single" w:sz="4" w:space="0" w:color="auto"/>
              <w:bottom w:val="single" w:sz="4" w:space="0" w:color="auto"/>
              <w:right w:val="single" w:sz="4" w:space="0" w:color="auto"/>
            </w:tcBorders>
            <w:shd w:val="clear" w:color="000000" w:fill="FFFFFF"/>
          </w:tcPr>
          <w:p w14:paraId="00961AF2" w14:textId="7161E610" w:rsidR="00E760CD" w:rsidRDefault="00E760CD" w:rsidP="00E760CD">
            <w:pPr>
              <w:jc w:val="center"/>
              <w:rPr>
                <w:rFonts w:ascii="Calibri" w:hAnsi="Calibri"/>
                <w:sz w:val="22"/>
                <w:szCs w:val="22"/>
              </w:rPr>
            </w:pPr>
            <w:r w:rsidRPr="00471C28">
              <w:rPr>
                <w:rFonts w:ascii="GHEA Grapalat" w:hAnsi="GHEA Grapalat"/>
                <w:color w:val="000000"/>
                <w:sz w:val="16"/>
                <w:szCs w:val="16"/>
              </w:rPr>
              <w:t>331</w:t>
            </w:r>
            <w:r w:rsidRPr="00471C28">
              <w:rPr>
                <w:rFonts w:ascii="GHEA Grapalat" w:hAnsi="GHEA Grapalat"/>
                <w:color w:val="000000"/>
                <w:sz w:val="16"/>
                <w:szCs w:val="16"/>
                <w:lang w:val="hy-AM"/>
              </w:rPr>
              <w:t>00000</w:t>
            </w:r>
          </w:p>
        </w:tc>
        <w:tc>
          <w:tcPr>
            <w:tcW w:w="1832" w:type="dxa"/>
            <w:tcBorders>
              <w:top w:val="nil"/>
              <w:left w:val="single" w:sz="4" w:space="0" w:color="auto"/>
              <w:bottom w:val="single" w:sz="4" w:space="0" w:color="auto"/>
              <w:right w:val="single" w:sz="4" w:space="0" w:color="auto"/>
            </w:tcBorders>
            <w:shd w:val="clear" w:color="000000" w:fill="FFFFFF"/>
            <w:vAlign w:val="center"/>
          </w:tcPr>
          <w:p w14:paraId="1994747B" w14:textId="0BC8EFC8" w:rsidR="00E760CD" w:rsidRPr="00B624DB" w:rsidRDefault="00E760CD" w:rsidP="00E760CD">
            <w:pPr>
              <w:jc w:val="center"/>
              <w:rPr>
                <w:rFonts w:ascii="GHEA Grapalat" w:hAnsi="GHEA Grapalat"/>
                <w:sz w:val="18"/>
                <w:szCs w:val="20"/>
              </w:rPr>
            </w:pPr>
            <w:r>
              <w:rPr>
                <w:rFonts w:ascii="GHEA Grapalat" w:hAnsi="GHEA Grapalat"/>
                <w:color w:val="000000"/>
                <w:sz w:val="16"/>
                <w:szCs w:val="16"/>
              </w:rPr>
              <w:t>Ջրի թորման սարք</w:t>
            </w:r>
          </w:p>
        </w:tc>
        <w:tc>
          <w:tcPr>
            <w:tcW w:w="728" w:type="dxa"/>
            <w:vAlign w:val="center"/>
          </w:tcPr>
          <w:p w14:paraId="6F455FDC" w14:textId="76AF19B6"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7B63B5" w14:textId="367A413F"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FAD04D3" w14:textId="0B25D78B"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9EE5F8" w14:textId="45CAB82D"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E95AB2" w14:textId="0D087788"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8494565" w14:textId="18DE6670"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DF7E84A" w14:textId="270C9BD9"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974C5B" w14:textId="29C3A069"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95900FF" w14:textId="50EDA80C"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6880A7B" w14:textId="4854AE46"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06F456" w14:textId="73AE8C11"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1D87768" w14:textId="0A4063D0" w:rsidR="00E760CD" w:rsidRDefault="00E760CD" w:rsidP="00E760CD">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69CDD6" w14:textId="6341CAF2" w:rsidR="00E760CD" w:rsidRDefault="00E760CD" w:rsidP="00E760CD">
            <w:pPr>
              <w:jc w:val="center"/>
              <w:rPr>
                <w:rFonts w:ascii="GHEA Grapalat" w:hAnsi="GHEA Grapalat"/>
                <w:sz w:val="20"/>
                <w:lang w:val="pt-BR"/>
              </w:rPr>
            </w:pPr>
            <w:r>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40E9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715B98">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E69ECB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27127D">
        <w:rPr>
          <w:rFonts w:ascii="GHEA Grapalat" w:hAnsi="GHEA Grapalat" w:cs="Sylfaen"/>
          <w:sz w:val="20"/>
          <w:szCs w:val="20"/>
          <w:lang w:val="es-ES"/>
        </w:rPr>
        <w:t>ՀՀ ԳՄ ԳԱԱՊԿ-ԳՀԱՊՁԲ-</w:t>
      </w:r>
      <w:r w:rsidR="000F62BF">
        <w:rPr>
          <w:rFonts w:ascii="GHEA Grapalat" w:hAnsi="GHEA Grapalat" w:cs="Sylfaen"/>
          <w:sz w:val="20"/>
          <w:szCs w:val="20"/>
          <w:lang w:val="es-ES"/>
        </w:rPr>
        <w:t>2026/01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715B98">
      <w:pPr>
        <w:pStyle w:val="aff"/>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8F708" w14:textId="77777777" w:rsidR="009A25D3" w:rsidRDefault="009A25D3">
      <w:r>
        <w:separator/>
      </w:r>
    </w:p>
  </w:endnote>
  <w:endnote w:type="continuationSeparator" w:id="0">
    <w:p w14:paraId="23F30ABF" w14:textId="77777777" w:rsidR="009A25D3" w:rsidRDefault="009A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Arial"/>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CF95C" w14:textId="77777777" w:rsidR="009A25D3" w:rsidRDefault="009A25D3">
      <w:r>
        <w:separator/>
      </w:r>
    </w:p>
  </w:footnote>
  <w:footnote w:type="continuationSeparator" w:id="0">
    <w:p w14:paraId="242737C4" w14:textId="77777777" w:rsidR="009A25D3" w:rsidRDefault="009A25D3">
      <w:r>
        <w:continuationSeparator/>
      </w:r>
    </w:p>
  </w:footnote>
  <w:footnote w:id="1">
    <w:p w14:paraId="40326818" w14:textId="77777777" w:rsidR="00566B60" w:rsidRPr="000B7538" w:rsidRDefault="00566B6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66B60" w:rsidRPr="000B7538" w:rsidRDefault="00566B6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66B60" w:rsidRPr="00523B4A" w:rsidRDefault="00566B60">
      <w:pPr>
        <w:pStyle w:val="af2"/>
        <w:rPr>
          <w:rFonts w:asciiTheme="minorHAnsi" w:hAnsiTheme="minorHAnsi"/>
        </w:rPr>
      </w:pPr>
    </w:p>
  </w:footnote>
  <w:footnote w:id="2">
    <w:p w14:paraId="00CF2803" w14:textId="2C4F68CE" w:rsidR="00566B60" w:rsidRPr="00151EB5" w:rsidRDefault="00566B6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566B60" w:rsidRPr="00151EB5" w:rsidRDefault="00566B6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566B60" w:rsidRDefault="00566B60" w:rsidP="00C2037A">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566B60" w:rsidRPr="00265BC4" w:rsidRDefault="00566B60"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566B60" w:rsidRPr="00BE68BB" w:rsidRDefault="00566B60" w:rsidP="00C2037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2D6A"/>
    <w:multiLevelType w:val="hybridMultilevel"/>
    <w:tmpl w:val="CCEE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5603C"/>
    <w:multiLevelType w:val="hybridMultilevel"/>
    <w:tmpl w:val="3AD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53DE9"/>
    <w:multiLevelType w:val="hybridMultilevel"/>
    <w:tmpl w:val="A472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05CFB"/>
    <w:multiLevelType w:val="hybridMultilevel"/>
    <w:tmpl w:val="B70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D4FDC"/>
    <w:multiLevelType w:val="hybridMultilevel"/>
    <w:tmpl w:val="F37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B594D"/>
    <w:multiLevelType w:val="hybridMultilevel"/>
    <w:tmpl w:val="4430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844A13"/>
    <w:multiLevelType w:val="hybridMultilevel"/>
    <w:tmpl w:val="090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E3299"/>
    <w:multiLevelType w:val="hybridMultilevel"/>
    <w:tmpl w:val="BA5E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D6E8D"/>
    <w:multiLevelType w:val="hybridMultilevel"/>
    <w:tmpl w:val="CF06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34552"/>
    <w:multiLevelType w:val="hybridMultilevel"/>
    <w:tmpl w:val="2638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F628F4"/>
    <w:multiLevelType w:val="hybridMultilevel"/>
    <w:tmpl w:val="B132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B6A1F54"/>
    <w:multiLevelType w:val="hybridMultilevel"/>
    <w:tmpl w:val="4298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35E5B"/>
    <w:multiLevelType w:val="hybridMultilevel"/>
    <w:tmpl w:val="1BC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E6C2051"/>
    <w:multiLevelType w:val="hybridMultilevel"/>
    <w:tmpl w:val="F4A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E2C52"/>
    <w:multiLevelType w:val="hybridMultilevel"/>
    <w:tmpl w:val="12F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068A2"/>
    <w:multiLevelType w:val="hybridMultilevel"/>
    <w:tmpl w:val="9D2E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81D7A"/>
    <w:multiLevelType w:val="hybridMultilevel"/>
    <w:tmpl w:val="25D8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F0F24"/>
    <w:multiLevelType w:val="hybridMultilevel"/>
    <w:tmpl w:val="FF5E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87DB9"/>
    <w:multiLevelType w:val="hybridMultilevel"/>
    <w:tmpl w:val="EC52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8"/>
  </w:num>
  <w:num w:numId="7">
    <w:abstractNumId w:val="22"/>
  </w:num>
  <w:num w:numId="8">
    <w:abstractNumId w:val="19"/>
  </w:num>
  <w:num w:numId="9">
    <w:abstractNumId w:val="10"/>
  </w:num>
  <w:num w:numId="10">
    <w:abstractNumId w:val="17"/>
  </w:num>
  <w:num w:numId="11">
    <w:abstractNumId w:val="25"/>
  </w:num>
  <w:num w:numId="12">
    <w:abstractNumId w:val="3"/>
  </w:num>
  <w:num w:numId="13">
    <w:abstractNumId w:val="1"/>
  </w:num>
  <w:num w:numId="14">
    <w:abstractNumId w:val="14"/>
  </w:num>
  <w:num w:numId="15">
    <w:abstractNumId w:val="11"/>
  </w:num>
  <w:num w:numId="16">
    <w:abstractNumId w:val="4"/>
  </w:num>
  <w:num w:numId="17">
    <w:abstractNumId w:val="16"/>
  </w:num>
  <w:num w:numId="18">
    <w:abstractNumId w:val="28"/>
  </w:num>
  <w:num w:numId="19">
    <w:abstractNumId w:val="8"/>
  </w:num>
  <w:num w:numId="20">
    <w:abstractNumId w:val="32"/>
  </w:num>
  <w:num w:numId="21">
    <w:abstractNumId w:val="5"/>
  </w:num>
  <w:num w:numId="22">
    <w:abstractNumId w:val="29"/>
  </w:num>
  <w:num w:numId="23">
    <w:abstractNumId w:val="13"/>
  </w:num>
  <w:num w:numId="24">
    <w:abstractNumId w:val="7"/>
  </w:num>
  <w:num w:numId="25">
    <w:abstractNumId w:val="9"/>
  </w:num>
  <w:num w:numId="26">
    <w:abstractNumId w:val="27"/>
  </w:num>
  <w:num w:numId="27">
    <w:abstractNumId w:val="23"/>
  </w:num>
  <w:num w:numId="28">
    <w:abstractNumId w:val="0"/>
  </w:num>
  <w:num w:numId="29">
    <w:abstractNumId w:val="21"/>
  </w:num>
  <w:num w:numId="30">
    <w:abstractNumId w:val="30"/>
  </w:num>
  <w:num w:numId="31">
    <w:abstractNumId w:val="31"/>
  </w:num>
  <w:num w:numId="32">
    <w:abstractNumId w:val="12"/>
  </w:num>
  <w:num w:numId="33">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117"/>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48EC"/>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37CE"/>
    <w:rsid w:val="000A5B16"/>
    <w:rsid w:val="000A6B75"/>
    <w:rsid w:val="000A72AD"/>
    <w:rsid w:val="000A7528"/>
    <w:rsid w:val="000B033F"/>
    <w:rsid w:val="000B1088"/>
    <w:rsid w:val="000B259E"/>
    <w:rsid w:val="000B5AE5"/>
    <w:rsid w:val="000B6E42"/>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21E"/>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C49"/>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2BF"/>
    <w:rsid w:val="000F6E48"/>
    <w:rsid w:val="000F7026"/>
    <w:rsid w:val="000F7A6D"/>
    <w:rsid w:val="000F7AE0"/>
    <w:rsid w:val="000F7BA8"/>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58B"/>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3DB"/>
    <w:rsid w:val="00142496"/>
    <w:rsid w:val="00143BD7"/>
    <w:rsid w:val="00143E8C"/>
    <w:rsid w:val="0014472E"/>
    <w:rsid w:val="00144F73"/>
    <w:rsid w:val="001458D6"/>
    <w:rsid w:val="00145CC3"/>
    <w:rsid w:val="00147CD0"/>
    <w:rsid w:val="00147F14"/>
    <w:rsid w:val="00150CBE"/>
    <w:rsid w:val="001514D1"/>
    <w:rsid w:val="001515DE"/>
    <w:rsid w:val="0015169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D0B"/>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3C7D"/>
    <w:rsid w:val="001B45A9"/>
    <w:rsid w:val="001B478E"/>
    <w:rsid w:val="001B6FCF"/>
    <w:rsid w:val="001B7698"/>
    <w:rsid w:val="001C07C6"/>
    <w:rsid w:val="001C0849"/>
    <w:rsid w:val="001C0B2D"/>
    <w:rsid w:val="001C3D83"/>
    <w:rsid w:val="001C3F6C"/>
    <w:rsid w:val="001C76F7"/>
    <w:rsid w:val="001C7C1A"/>
    <w:rsid w:val="001D1139"/>
    <w:rsid w:val="001D1D00"/>
    <w:rsid w:val="001D24DC"/>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27D"/>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2"/>
    <w:rsid w:val="002773D2"/>
    <w:rsid w:val="00277F14"/>
    <w:rsid w:val="0028014C"/>
    <w:rsid w:val="00280E91"/>
    <w:rsid w:val="00280EAF"/>
    <w:rsid w:val="00281740"/>
    <w:rsid w:val="00281D16"/>
    <w:rsid w:val="00282B03"/>
    <w:rsid w:val="00283198"/>
    <w:rsid w:val="00283E26"/>
    <w:rsid w:val="00283F0A"/>
    <w:rsid w:val="002842F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74B"/>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4B"/>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7C1"/>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019"/>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57D"/>
    <w:rsid w:val="00454D73"/>
    <w:rsid w:val="0045525D"/>
    <w:rsid w:val="004553DE"/>
    <w:rsid w:val="00455EC9"/>
    <w:rsid w:val="00457745"/>
    <w:rsid w:val="0046038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319B"/>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177"/>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7"/>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F3"/>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CA"/>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3CE"/>
    <w:rsid w:val="00564FB7"/>
    <w:rsid w:val="00565307"/>
    <w:rsid w:val="0056625A"/>
    <w:rsid w:val="00566B60"/>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3E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4FE4"/>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4D2"/>
    <w:rsid w:val="005E573E"/>
    <w:rsid w:val="005E6606"/>
    <w:rsid w:val="005E6D42"/>
    <w:rsid w:val="005E7286"/>
    <w:rsid w:val="005F0CA9"/>
    <w:rsid w:val="005F1243"/>
    <w:rsid w:val="005F1793"/>
    <w:rsid w:val="005F1B96"/>
    <w:rsid w:val="005F1C06"/>
    <w:rsid w:val="005F1DBB"/>
    <w:rsid w:val="005F1F95"/>
    <w:rsid w:val="005F2F27"/>
    <w:rsid w:val="005F35FC"/>
    <w:rsid w:val="005F3825"/>
    <w:rsid w:val="005F425D"/>
    <w:rsid w:val="005F53F2"/>
    <w:rsid w:val="005F5CBD"/>
    <w:rsid w:val="005F610C"/>
    <w:rsid w:val="005F7C1D"/>
    <w:rsid w:val="00600DD3"/>
    <w:rsid w:val="0060505A"/>
    <w:rsid w:val="0060526C"/>
    <w:rsid w:val="00606328"/>
    <w:rsid w:val="0060652B"/>
    <w:rsid w:val="00606B84"/>
    <w:rsid w:val="0060715C"/>
    <w:rsid w:val="00613C1B"/>
    <w:rsid w:val="0061461D"/>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C20"/>
    <w:rsid w:val="00633389"/>
    <w:rsid w:val="00633E1E"/>
    <w:rsid w:val="00634DC9"/>
    <w:rsid w:val="00635D52"/>
    <w:rsid w:val="0063768A"/>
    <w:rsid w:val="00637DAB"/>
    <w:rsid w:val="0064015C"/>
    <w:rsid w:val="00641AD5"/>
    <w:rsid w:val="00642402"/>
    <w:rsid w:val="00642EFE"/>
    <w:rsid w:val="00644CE2"/>
    <w:rsid w:val="00644FDF"/>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202"/>
    <w:rsid w:val="00684B3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B7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B25"/>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B98"/>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46D"/>
    <w:rsid w:val="00772B0D"/>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60F"/>
    <w:rsid w:val="0079574B"/>
    <w:rsid w:val="00795F90"/>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1E8"/>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E90"/>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0B"/>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840"/>
    <w:rsid w:val="00861BEB"/>
    <w:rsid w:val="00862230"/>
    <w:rsid w:val="008626E5"/>
    <w:rsid w:val="008628CD"/>
    <w:rsid w:val="008628EC"/>
    <w:rsid w:val="00862B55"/>
    <w:rsid w:val="00866029"/>
    <w:rsid w:val="00867987"/>
    <w:rsid w:val="008702CB"/>
    <w:rsid w:val="0087155D"/>
    <w:rsid w:val="00871E55"/>
    <w:rsid w:val="00872310"/>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3B9"/>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D90"/>
    <w:rsid w:val="008E5B7C"/>
    <w:rsid w:val="008E5C09"/>
    <w:rsid w:val="008E60B3"/>
    <w:rsid w:val="008F0867"/>
    <w:rsid w:val="008F2365"/>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AB6"/>
    <w:rsid w:val="00910F71"/>
    <w:rsid w:val="009114A5"/>
    <w:rsid w:val="009123CA"/>
    <w:rsid w:val="00915104"/>
    <w:rsid w:val="00915337"/>
    <w:rsid w:val="009160C2"/>
    <w:rsid w:val="00916A53"/>
    <w:rsid w:val="00917234"/>
    <w:rsid w:val="0091775C"/>
    <w:rsid w:val="00917FAA"/>
    <w:rsid w:val="00920009"/>
    <w:rsid w:val="00922306"/>
    <w:rsid w:val="009229DF"/>
    <w:rsid w:val="0092439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3B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5D3"/>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279"/>
    <w:rsid w:val="009C6103"/>
    <w:rsid w:val="009C6945"/>
    <w:rsid w:val="009C7DD3"/>
    <w:rsid w:val="009D03A4"/>
    <w:rsid w:val="009D158E"/>
    <w:rsid w:val="009D2415"/>
    <w:rsid w:val="009D2800"/>
    <w:rsid w:val="009D31C7"/>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693A"/>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D72"/>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82B"/>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B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A1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929"/>
    <w:rsid w:val="00BF0A67"/>
    <w:rsid w:val="00BF1194"/>
    <w:rsid w:val="00BF1CF0"/>
    <w:rsid w:val="00BF1E2F"/>
    <w:rsid w:val="00BF2B40"/>
    <w:rsid w:val="00BF2D19"/>
    <w:rsid w:val="00BF3B88"/>
    <w:rsid w:val="00BF3FB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563"/>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50"/>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034"/>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C3"/>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67B"/>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F6B"/>
    <w:rsid w:val="00E2620A"/>
    <w:rsid w:val="00E26A48"/>
    <w:rsid w:val="00E26DCE"/>
    <w:rsid w:val="00E30D12"/>
    <w:rsid w:val="00E31A0F"/>
    <w:rsid w:val="00E326DD"/>
    <w:rsid w:val="00E327B8"/>
    <w:rsid w:val="00E34189"/>
    <w:rsid w:val="00E34F0D"/>
    <w:rsid w:val="00E36717"/>
    <w:rsid w:val="00E36A86"/>
    <w:rsid w:val="00E410D5"/>
    <w:rsid w:val="00E41156"/>
    <w:rsid w:val="00E41605"/>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512"/>
    <w:rsid w:val="00E51EEA"/>
    <w:rsid w:val="00E5348C"/>
    <w:rsid w:val="00E54297"/>
    <w:rsid w:val="00E54B2C"/>
    <w:rsid w:val="00E5510F"/>
    <w:rsid w:val="00E56508"/>
    <w:rsid w:val="00E6008B"/>
    <w:rsid w:val="00E601A1"/>
    <w:rsid w:val="00E6044F"/>
    <w:rsid w:val="00E60526"/>
    <w:rsid w:val="00E61859"/>
    <w:rsid w:val="00E61E2C"/>
    <w:rsid w:val="00E6367A"/>
    <w:rsid w:val="00E63C8D"/>
    <w:rsid w:val="00E64337"/>
    <w:rsid w:val="00E656BF"/>
    <w:rsid w:val="00E659C6"/>
    <w:rsid w:val="00E65F37"/>
    <w:rsid w:val="00E66866"/>
    <w:rsid w:val="00E67469"/>
    <w:rsid w:val="00E674AE"/>
    <w:rsid w:val="00E67BA7"/>
    <w:rsid w:val="00E700E1"/>
    <w:rsid w:val="00E71CEE"/>
    <w:rsid w:val="00E73B1B"/>
    <w:rsid w:val="00E74033"/>
    <w:rsid w:val="00E74264"/>
    <w:rsid w:val="00E749B7"/>
    <w:rsid w:val="00E74BF6"/>
    <w:rsid w:val="00E7522C"/>
    <w:rsid w:val="00E7544B"/>
    <w:rsid w:val="00E75C7D"/>
    <w:rsid w:val="00E760C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26C3"/>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260"/>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31"/>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FC3"/>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2F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4D1852"/>
    <w:pPr>
      <w:widowControl w:val="0"/>
      <w:autoSpaceDE w:val="0"/>
      <w:autoSpaceDN w:val="0"/>
    </w:pPr>
    <w:rPr>
      <w:rFonts w:ascii="Sylfaen" w:eastAsia="Sylfaen" w:hAnsi="Sylfaen" w:cs="Sylfaen"/>
      <w:sz w:val="22"/>
      <w:szCs w:val="22"/>
    </w:rPr>
  </w:style>
  <w:style w:type="character" w:customStyle="1" w:styleId="ypks7kbdpwfgdykd3qb9">
    <w:name w:val="ypks7kbdpwfgdykd3qb9"/>
    <w:basedOn w:val="a0"/>
    <w:rsid w:val="0077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4945560">
      <w:bodyDiv w:val="1"/>
      <w:marLeft w:val="0"/>
      <w:marRight w:val="0"/>
      <w:marTop w:val="0"/>
      <w:marBottom w:val="0"/>
      <w:divBdr>
        <w:top w:val="none" w:sz="0" w:space="0" w:color="auto"/>
        <w:left w:val="none" w:sz="0" w:space="0" w:color="auto"/>
        <w:bottom w:val="none" w:sz="0" w:space="0" w:color="auto"/>
        <w:right w:val="none" w:sz="0" w:space="0" w:color="auto"/>
      </w:divBdr>
    </w:div>
    <w:div w:id="1941244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ush19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imush1977@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AA90A-8B1C-4833-91F7-4739984A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62</Pages>
  <Words>21521</Words>
  <Characters>122672</Characters>
  <Application>Microsoft Office Word</Application>
  <DocSecurity>0</DocSecurity>
  <Lines>1022</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143906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RePack by Diakov</cp:lastModifiedBy>
  <cp:revision>87</cp:revision>
  <cp:lastPrinted>2018-02-16T07:12:00Z</cp:lastPrinted>
  <dcterms:created xsi:type="dcterms:W3CDTF">2025-09-16T07:10:00Z</dcterms:created>
  <dcterms:modified xsi:type="dcterms:W3CDTF">2026-02-09T07:38:00Z</dcterms:modified>
</cp:coreProperties>
</file>