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0D57" w14:textId="5886C9D3" w:rsidR="0022631D" w:rsidRPr="00FB42B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B42B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FB42B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B42B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A1C9CDE" w:rsidR="0022631D" w:rsidRPr="00FB42B0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FB42B0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3650AA" w:rsidRPr="00183528">
        <w:rPr>
          <w:rFonts w:ascii="GHEA Grapalat" w:hAnsi="GHEA Grapalat"/>
          <w:b/>
          <w:bCs/>
          <w:lang w:val="af-ZA"/>
        </w:rPr>
        <w:t>Կապան համայնքի Սյունիք բնակավայրի Սյունիքի միջնակարգ դպրոց տանող ճանապարհի</w:t>
      </w:r>
      <w:r w:rsidR="003650AA">
        <w:rPr>
          <w:rFonts w:ascii="GHEA Grapalat" w:hAnsi="GHEA Grapalat"/>
          <w:b/>
          <w:bCs/>
          <w:lang w:val="af-ZA"/>
        </w:rPr>
        <w:t xml:space="preserve"> և </w:t>
      </w:r>
      <w:r w:rsidR="003650AA" w:rsidRPr="00183528">
        <w:rPr>
          <w:rFonts w:ascii="GHEA Grapalat" w:hAnsi="GHEA Grapalat"/>
          <w:b/>
          <w:bCs/>
          <w:lang w:val="af-ZA"/>
        </w:rPr>
        <w:t xml:space="preserve">Սյունիքի մարզի Տաթև համայնքի Հարժիսի բնակավայրի Հ. Մինասյանի անվան միջնակարգ դպրոց տանող ճանապարհի </w:t>
      </w:r>
      <w:r w:rsidR="003650AA">
        <w:rPr>
          <w:rFonts w:ascii="GHEA Grapalat" w:hAnsi="GHEA Grapalat"/>
          <w:b/>
          <w:bCs/>
          <w:lang w:val="af-ZA"/>
        </w:rPr>
        <w:t xml:space="preserve">ասֆալտապատման </w:t>
      </w:r>
      <w:r w:rsidR="003650AA" w:rsidRPr="004A5021">
        <w:rPr>
          <w:rFonts w:ascii="GHEA Grapalat" w:hAnsi="GHEA Grapalat"/>
          <w:b/>
          <w:bCs/>
          <w:lang w:val="af-ZA"/>
        </w:rPr>
        <w:t>աշխատանքների</w:t>
      </w:r>
      <w:r w:rsidR="003650AA">
        <w:rPr>
          <w:rFonts w:ascii="GHEA Grapalat" w:hAnsi="GHEA Grapalat"/>
          <w:lang w:val="af-ZA"/>
        </w:rPr>
        <w:t xml:space="preserve">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3650AA">
        <w:rPr>
          <w:rFonts w:ascii="GHEA Grapalat" w:hAnsi="GHEA Grapalat"/>
          <w:lang w:val="af-ZA"/>
        </w:rPr>
        <w:t>ՀՀՍՄԱ-ԳՀԱՇՁԲ-2026/6</w:t>
      </w:r>
      <w:r w:rsidR="003650AA">
        <w:rPr>
          <w:rFonts w:ascii="GHEA Grapalat" w:hAnsi="GHEA Grapalat"/>
          <w:u w:val="single"/>
          <w:lang w:val="af-ZA"/>
        </w:rPr>
        <w:t xml:space="preserve">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FB42B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FB42B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FB42B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</w:tblGrid>
      <w:tr w:rsidR="0022631D" w:rsidRPr="00FB42B0" w14:paraId="3BCB0F4A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FB42B0" w14:paraId="796D388F" w14:textId="77777777" w:rsidTr="00F57FE9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B42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FB42B0" w14:paraId="02BE1D52" w14:textId="77777777" w:rsidTr="00F57FE9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FB42B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B42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42B0" w14:paraId="688F77C8" w14:textId="77777777" w:rsidTr="00F57FE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5F16" w:rsidRPr="003F5F16" w14:paraId="6CB0AC86" w14:textId="77777777" w:rsidTr="00D770CA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3F5F1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5A7B6E5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F5F16">
              <w:rPr>
                <w:rFonts w:ascii="GHEA Grapalat" w:hAnsi="GHEA Grapalat"/>
                <w:sz w:val="18"/>
                <w:szCs w:val="18"/>
              </w:rPr>
              <w:t>Կապան համայնքի Սյունիք բնակավայրի Սյունիքի միջնակարգ դպրոց տանող ճանապարհի ասֆալտապատման աշխատանքներ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F5F1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F5F1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EE25C56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C65FE">
              <w:rPr>
                <w:rFonts w:ascii="GHEA Grapalat" w:hAnsi="GHEA Grapalat"/>
              </w:rPr>
              <w:t>35383699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764C409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F5F16">
              <w:rPr>
                <w:rFonts w:ascii="GHEA Grapalat" w:hAnsi="GHEA Grapalat"/>
                <w:sz w:val="18"/>
                <w:szCs w:val="18"/>
                <w:lang w:val="hy-AM"/>
              </w:rPr>
              <w:t>Կապան համայնքի Սյունիք բնակավայրի Սյունիքի միջնակարգ դպրոց տանող ճանապարհի ասֆալտապատման աշխատանքներ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61A7045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F5F16">
              <w:rPr>
                <w:rFonts w:ascii="GHEA Grapalat" w:hAnsi="GHEA Grapalat"/>
                <w:sz w:val="18"/>
                <w:szCs w:val="18"/>
                <w:lang w:val="hy-AM"/>
              </w:rPr>
              <w:t>Կապան համայնքի Սյունիք բնակավայրի Սյունիքի միջնակարգ դպրոց տանող ճանապարհի ասֆալտապատման աշխատանքներ</w:t>
            </w:r>
          </w:p>
        </w:tc>
      </w:tr>
      <w:tr w:rsidR="003F5F16" w:rsidRPr="003F5F16" w14:paraId="7A3232AA" w14:textId="77777777" w:rsidTr="00D770CA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12A4B8CC" w14:textId="5FFD9AAE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3F5F1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21D96" w14:textId="6E205983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5F16">
              <w:rPr>
                <w:rFonts w:ascii="GHEA Grapalat" w:hAnsi="GHEA Grapalat"/>
                <w:sz w:val="18"/>
                <w:szCs w:val="18"/>
              </w:rPr>
              <w:t>Սյունիքի մարզի Տաթև համայնքի Հարժիսի բնակավայրի Հ. Մինասյանի անվան միջնակարգ դպրոց տանող ճանապարհի ասֆալտապատման աշխատանքներ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5D529" w14:textId="4EBD6DBA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F5F1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F85A6" w14:textId="77777777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6FF9C" w14:textId="1F23F216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F5F1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8B008" w14:textId="77777777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5EAC3" w14:textId="3CFD2C27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C65FE">
              <w:rPr>
                <w:rFonts w:ascii="GHEA Grapalat" w:hAnsi="GHEA Grapalat"/>
              </w:rPr>
              <w:t>66897860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C1C1A" w14:textId="2FC14E29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5F16">
              <w:rPr>
                <w:rFonts w:ascii="GHEA Grapalat" w:hAnsi="GHEA Grapalat"/>
                <w:sz w:val="18"/>
                <w:szCs w:val="18"/>
              </w:rPr>
              <w:t>Սյունիքի մարզի Տաթև համայնքի Հարժիսի բնակավայրի Հ. Մինասյանի անվան միջնակարգ դպրոց տանող ճանապարհի ասֆալտապատման աշխատանքներ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EBC14" w14:textId="5F51CBA0" w:rsidR="003F5F16" w:rsidRPr="003F5F16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5F16">
              <w:rPr>
                <w:rFonts w:ascii="GHEA Grapalat" w:hAnsi="GHEA Grapalat"/>
                <w:sz w:val="18"/>
                <w:szCs w:val="18"/>
              </w:rPr>
              <w:t>Սյունիքի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մարզի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Տաթև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համայնքի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Հարժիսի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բնակավայրի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Հ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3F5F16">
              <w:rPr>
                <w:rFonts w:ascii="GHEA Grapalat" w:hAnsi="GHEA Grapalat"/>
                <w:sz w:val="18"/>
                <w:szCs w:val="18"/>
              </w:rPr>
              <w:t>Մինասյանի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անվան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միջնակարգ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դպրոց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տանող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ճանապարհի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ասֆալտապատման</w:t>
            </w:r>
            <w:r w:rsidRPr="003F5F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5F16">
              <w:rPr>
                <w:rFonts w:ascii="GHEA Grapalat" w:hAnsi="GHEA Grapalat"/>
                <w:sz w:val="18"/>
                <w:szCs w:val="18"/>
              </w:rPr>
              <w:t>աշխատանքներ</w:t>
            </w:r>
          </w:p>
        </w:tc>
      </w:tr>
      <w:tr w:rsidR="000E4B6C" w:rsidRPr="003650AA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3650AA" w14:paraId="24C3B0CB" w14:textId="77777777" w:rsidTr="00F57FE9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FB42B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ի 6-րդ կետ</w:t>
            </w:r>
          </w:p>
        </w:tc>
      </w:tr>
      <w:tr w:rsidR="000E4B6C" w:rsidRPr="003650AA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B42B0" w14:paraId="681596E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195FC6" w:rsidR="000E4B6C" w:rsidRPr="00134799" w:rsidRDefault="003F5F16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Theme="minorHAnsi" w:eastAsia="MS Mincho" w:hAnsiTheme="minorHAnsi" w:cs="MS Mincho"/>
                <w:b/>
                <w:sz w:val="18"/>
                <w:szCs w:val="18"/>
                <w:lang w:val="hy-AM" w:eastAsia="ru-RU"/>
              </w:rPr>
              <w:t>11․06․2026թ</w:t>
            </w:r>
          </w:p>
        </w:tc>
      </w:tr>
      <w:tr w:rsidR="000E4B6C" w:rsidRPr="00FB42B0" w14:paraId="199F948A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EE9B00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3FE412E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E4B6C" w:rsidRPr="00FB42B0" w14:paraId="321D26CF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8E691E2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0DC4861" w14:textId="77777777" w:rsidTr="00F57FE9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FB42B0" w14:paraId="3FD00E3A" w14:textId="77777777" w:rsidTr="00F57FE9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E4B6C" w:rsidRPr="00FB42B0" w14:paraId="4DA511EC" w14:textId="77777777" w:rsidTr="00F57FE9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F5F16" w:rsidRPr="00FB42B0" w14:paraId="50825522" w14:textId="77777777" w:rsidTr="00B61674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FB42B0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5E70F42F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10713">
              <w:rPr>
                <w:rFonts w:ascii="GHEA Grapalat" w:hAnsi="GHEA Grapalat"/>
                <w:color w:val="000000"/>
                <w:lang w:val="hy-AM"/>
              </w:rPr>
              <w:t>«Կապանի Ճ</w:t>
            </w:r>
            <w:r w:rsidRPr="00310713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310713">
              <w:rPr>
                <w:rFonts w:ascii="GHEA Grapalat" w:eastAsia="MS Mincho" w:hAnsi="GHEA Grapalat" w:cs="MS Mincho"/>
                <w:color w:val="000000"/>
                <w:lang w:val="hy-AM"/>
              </w:rPr>
              <w:t>Շ</w:t>
            </w:r>
            <w:r w:rsidRPr="00310713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310713">
              <w:rPr>
                <w:rFonts w:ascii="GHEA Grapalat" w:eastAsia="MS Mincho" w:hAnsi="GHEA Grapalat" w:cs="MS Mincho"/>
                <w:color w:val="000000"/>
                <w:lang w:val="hy-AM"/>
              </w:rPr>
              <w:lastRenderedPageBreak/>
              <w:t>Շ»ՍՊԸ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867224" w14:textId="695CF9AE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lastRenderedPageBreak/>
              <w:t>26500000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EE36FEA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5300000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66492678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31800000</w:t>
            </w:r>
          </w:p>
        </w:tc>
      </w:tr>
      <w:tr w:rsidR="003F5F16" w:rsidRPr="00FB42B0" w14:paraId="2693C85B" w14:textId="77777777" w:rsidTr="00B61674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482A1F" w14:textId="63E47A73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7B84BBED" w14:textId="77777777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E2A7D0B" w14:textId="77777777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0BD1E9" w14:textId="77777777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738092FC" w14:textId="77777777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</w:tr>
      <w:tr w:rsidR="003F5F16" w:rsidRPr="00FB42B0" w14:paraId="425608AE" w14:textId="77777777" w:rsidTr="00B61674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BFB638B" w14:textId="4F3A6FEF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7626B8F7" w14:textId="3415435E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10713">
              <w:rPr>
                <w:rFonts w:ascii="GHEA Grapalat" w:hAnsi="GHEA Grapalat"/>
                <w:color w:val="000000"/>
              </w:rPr>
              <w:t>«Ճանշին Տեխնախ» 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4692C41B" w14:textId="47E5EEC3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55725000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7A1AB3" w14:textId="5B059CFC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11145000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725F052A" w14:textId="016449D7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66870000</w:t>
            </w:r>
          </w:p>
        </w:tc>
      </w:tr>
      <w:tr w:rsidR="003F5F16" w:rsidRPr="00FB42B0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5F16" w:rsidRPr="00FB42B0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5F16" w:rsidRPr="00FB42B0" w14:paraId="552679BF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F5F16" w:rsidRPr="00FB42B0" w14:paraId="3CA6FABC" w14:textId="77777777" w:rsidTr="00F57FE9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F5F16" w:rsidRPr="00FB42B0" w14:paraId="5E96A1C5" w14:textId="77777777" w:rsidTr="00F57FE9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5F16" w:rsidRPr="00FB42B0" w14:paraId="443F73EF" w14:textId="77777777" w:rsidTr="00F57FE9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5F16" w:rsidRPr="00FB42B0" w14:paraId="522ACAFB" w14:textId="77777777" w:rsidTr="00F57FE9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F5F16" w:rsidRPr="00FB42B0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5F16" w:rsidRPr="00FB42B0" w14:paraId="1515C769" w14:textId="77777777" w:rsidTr="00F57FE9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6EA2BE" w:rsidR="003F5F16" w:rsidRPr="003F5F16" w:rsidRDefault="003F5F16" w:rsidP="003F5F1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 w:rsidRPr="003F5F16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22</w:t>
            </w:r>
            <w:r w:rsidRPr="003F5F16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3F5F16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06</w:t>
            </w:r>
            <w:r w:rsidRPr="003F5F16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3F5F16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</w:p>
        </w:tc>
      </w:tr>
      <w:tr w:rsidR="003F5F16" w:rsidRPr="00FB42B0" w14:paraId="71BEA872" w14:textId="77777777" w:rsidTr="00FB42B0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F5F16" w:rsidRPr="00FB42B0" w14:paraId="04C80107" w14:textId="77777777" w:rsidTr="00F57FE9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0E2F511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2300D0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</w:p>
        </w:tc>
      </w:tr>
      <w:tr w:rsidR="003F5F16" w:rsidRPr="00FB42B0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8D1CC13" w:rsidR="003F5F16" w:rsidRPr="0057207C" w:rsidRDefault="003F5F16" w:rsidP="003F5F1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57207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3F5F1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27</w:t>
            </w:r>
            <w:r w:rsidRPr="003F5F16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3F5F16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06</w:t>
            </w:r>
            <w:r w:rsidRPr="003F5F16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3F5F16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3F5F16" w:rsidRPr="00FB42B0" w14:paraId="3C75DA26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54190BB" w:rsidR="003F5F16" w:rsidRPr="00D40C5C" w:rsidRDefault="003F5F16" w:rsidP="003F5F1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01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7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3F5F16" w:rsidRPr="00FB42B0" w14:paraId="0682C6BE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ACCA401" w:rsidR="003F5F16" w:rsidRPr="00D40C5C" w:rsidRDefault="003F5F16" w:rsidP="003F5F1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01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7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3F5F16" w:rsidRPr="00FB42B0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5F16" w:rsidRPr="00FB42B0" w14:paraId="4E4EA255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F5F16" w:rsidRPr="00FB42B0" w14:paraId="11F19FA1" w14:textId="77777777" w:rsidTr="00F57FE9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F5F16" w:rsidRPr="00FB42B0" w14:paraId="4DC53241" w14:textId="77777777" w:rsidTr="00F57FE9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F5F16" w:rsidRPr="00FB42B0" w14:paraId="75FDA7D8" w14:textId="77777777" w:rsidTr="00F57FE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F5F16" w:rsidRPr="003F5F16" w14:paraId="1E28D31D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7777777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3F5F16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260449C8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F5F16">
              <w:rPr>
                <w:rFonts w:ascii="GHEA Grapalat" w:hAnsi="GHEA Grapalat"/>
                <w:color w:val="000000"/>
                <w:lang w:val="hy-AM"/>
              </w:rPr>
              <w:t>«Կապանի Ճ</w:t>
            </w:r>
            <w:r w:rsidRPr="003F5F16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3F5F16">
              <w:rPr>
                <w:rFonts w:ascii="GHEA Grapalat" w:eastAsia="MS Mincho" w:hAnsi="GHEA Grapalat" w:cs="MS Mincho"/>
                <w:color w:val="000000"/>
                <w:lang w:val="hy-AM"/>
              </w:rPr>
              <w:t>Շ</w:t>
            </w:r>
            <w:r w:rsidRPr="003F5F16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3F5F16">
              <w:rPr>
                <w:rFonts w:ascii="GHEA Grapalat" w:eastAsia="MS Mincho" w:hAnsi="GHEA Grapalat" w:cs="MS Mincho"/>
                <w:color w:val="000000"/>
                <w:lang w:val="hy-AM"/>
              </w:rPr>
              <w:t>Շ»ՍՊԸ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23679582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F5F16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>ՀՀՍՄԱ-ԳՀԱՇՁԲ-2026/6</w:t>
            </w:r>
            <w:r w:rsidRPr="003F5F16">
              <w:rPr>
                <w:rFonts w:ascii="MS Mincho" w:eastAsia="MS Mincho" w:hAnsi="MS Mincho" w:cs="MS Mincho" w:hint="eastAsia"/>
                <w:b/>
                <w:sz w:val="20"/>
                <w:szCs w:val="20"/>
                <w:lang w:val="es-ES"/>
              </w:rPr>
              <w:t>․</w:t>
            </w:r>
            <w:r w:rsidRPr="003F5F16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5CFDB048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3F5F16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01</w:t>
            </w:r>
            <w:r w:rsidRPr="003F5F16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3F5F16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07</w:t>
            </w:r>
            <w:r w:rsidRPr="003F5F16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3F5F16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7E97853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3F5F16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2B4FBAC4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3F5F16">
              <w:rPr>
                <w:rFonts w:ascii="GHEA Grapalat" w:hAnsi="GHEA Grapalat" w:cs="Calibri"/>
                <w:color w:val="000000"/>
              </w:rPr>
              <w:t>31800000</w:t>
            </w:r>
          </w:p>
        </w:tc>
      </w:tr>
      <w:tr w:rsidR="003F5F16" w:rsidRPr="003F5F16" w14:paraId="0C60A34E" w14:textId="77777777" w:rsidTr="00F57FE9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19DF40BB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F5F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6676E7DC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5F16">
              <w:rPr>
                <w:rFonts w:ascii="GHEA Grapalat" w:hAnsi="GHEA Grapalat"/>
                <w:color w:val="000000"/>
              </w:rPr>
              <w:t>«Ճանշին Տեխնախ» 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3114EF1E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5F16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ՀՀՍՄԱ-ԳՀԱՇՁԲ-2026/6</w:t>
            </w:r>
            <w:r w:rsidRPr="003F5F16">
              <w:rPr>
                <w:rFonts w:ascii="MS Mincho" w:eastAsia="MS Mincho" w:hAnsi="MS Mincho" w:cs="MS Mincho" w:hint="eastAsia"/>
                <w:b/>
                <w:sz w:val="20"/>
                <w:szCs w:val="20"/>
                <w:lang w:val="pt-BR"/>
              </w:rPr>
              <w:t>․</w:t>
            </w:r>
            <w:r w:rsidRPr="003F5F16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2 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4B27D6FC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3F5F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3F5F1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3F5F16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07</w:t>
            </w:r>
            <w:r w:rsidRPr="003F5F1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3F5F16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0268DE6B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F5F16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28271034" w:rsidR="003F5F16" w:rsidRPr="003F5F1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F5F16">
              <w:rPr>
                <w:rFonts w:ascii="GHEA Grapalat" w:hAnsi="GHEA Grapalat" w:cs="Calibri"/>
                <w:color w:val="000000"/>
                <w:lang w:val="hy-AM"/>
              </w:rPr>
              <w:t>66870000</w:t>
            </w:r>
          </w:p>
        </w:tc>
      </w:tr>
      <w:tr w:rsidR="003F5F16" w:rsidRPr="00FB42B0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F5F16" w:rsidRPr="00FB42B0" w14:paraId="1F657639" w14:textId="77777777" w:rsidTr="00F57FE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F5F16" w:rsidRPr="003F5F16" w14:paraId="20BC55B9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91E8164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0C5C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11C01B4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310713">
              <w:rPr>
                <w:rFonts w:ascii="GHEA Grapalat" w:hAnsi="GHEA Grapalat"/>
                <w:color w:val="000000"/>
                <w:lang w:val="hy-AM"/>
              </w:rPr>
              <w:t>«Կապանի Ճ</w:t>
            </w:r>
            <w:r w:rsidRPr="00310713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310713">
              <w:rPr>
                <w:rFonts w:ascii="GHEA Grapalat" w:eastAsia="MS Mincho" w:hAnsi="GHEA Grapalat" w:cs="MS Mincho"/>
                <w:color w:val="000000"/>
                <w:lang w:val="hy-AM"/>
              </w:rPr>
              <w:t>Շ</w:t>
            </w:r>
            <w:r w:rsidRPr="00310713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310713">
              <w:rPr>
                <w:rFonts w:ascii="GHEA Grapalat" w:eastAsia="MS Mincho" w:hAnsi="GHEA Grapalat" w:cs="MS Mincho"/>
                <w:color w:val="000000"/>
                <w:lang w:val="hy-AM"/>
              </w:rPr>
              <w:t>Շ»ՍՊԸ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97F4D68" w:rsidR="003F5F16" w:rsidRPr="00FB42B0" w:rsidRDefault="003F5F16" w:rsidP="003F5F16">
            <w:pPr>
              <w:jc w:val="center"/>
              <w:rPr>
                <w:rFonts w:ascii="GHEA Grapalat" w:eastAsia="Microsoft YaHei" w:hAnsi="GHEA Grapalat" w:cs="Microsoft YaHei"/>
                <w:lang w:val="hy-AM"/>
              </w:rPr>
            </w:pPr>
            <w:r w:rsidRPr="0012418D"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1241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12418D">
              <w:rPr>
                <w:rFonts w:ascii="GHEA Grapalat" w:hAnsi="GHEA Grapalat"/>
                <w:sz w:val="20"/>
                <w:szCs w:val="20"/>
                <w:lang w:val="hy-AM"/>
              </w:rPr>
              <w:t>Կապան, Գործարանային 53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E7DD79C" w:rsidR="003F5F16" w:rsidRPr="003F5F16" w:rsidRDefault="003F5F16" w:rsidP="003F5F16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F5F16">
              <w:rPr>
                <w:rFonts w:ascii="GHEA Grapalat" w:hAnsi="GHEA Grapalat"/>
                <w:color w:val="000000"/>
                <w:sz w:val="20"/>
                <w:szCs w:val="20"/>
              </w:rPr>
              <w:t>Kapanichshsh@inbox.ru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3C9669A" w:rsidR="003F5F16" w:rsidRPr="00FB42B0" w:rsidRDefault="003F5F16" w:rsidP="003F5F16">
            <w:pPr>
              <w:ind w:left="-10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418D">
              <w:rPr>
                <w:rFonts w:ascii="GHEA Grapalat" w:hAnsi="GHEA Grapalat"/>
                <w:sz w:val="20"/>
                <w:szCs w:val="20"/>
                <w:lang w:val="hy-AM"/>
              </w:rPr>
              <w:t>1930037369910100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071D0EC" w:rsidR="003F5F16" w:rsidRPr="00FB42B0" w:rsidRDefault="003F5F16" w:rsidP="003F5F1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418D">
              <w:rPr>
                <w:rFonts w:ascii="GHEA Grapalat" w:hAnsi="GHEA Grapalat"/>
                <w:sz w:val="20"/>
                <w:szCs w:val="20"/>
                <w:lang w:val="hy-AM"/>
              </w:rPr>
              <w:t xml:space="preserve"> 09402057</w:t>
            </w:r>
          </w:p>
        </w:tc>
      </w:tr>
      <w:tr w:rsidR="003F5F16" w:rsidRPr="00FB42B0" w14:paraId="39AC90A0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02A02" w14:textId="1A7A1A6E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86AAB" w14:textId="59549EBD" w:rsidR="003F5F16" w:rsidRPr="00C53776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10713">
              <w:rPr>
                <w:rFonts w:ascii="GHEA Grapalat" w:hAnsi="GHEA Grapalat"/>
                <w:color w:val="000000"/>
              </w:rPr>
              <w:t>«Ճանշին Տեխնախ» 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0D0B9" w14:textId="3E6AA858" w:rsidR="003F5F16" w:rsidRPr="003F5F16" w:rsidRDefault="003F5F16" w:rsidP="003F5F1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F16"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 մարզ գյուղ Ակներ 15փ. 12/2տ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448A9" w14:textId="6E98E0EC" w:rsidR="003F5F16" w:rsidRPr="003F5F16" w:rsidRDefault="003F5F16" w:rsidP="003F5F16">
            <w:pPr>
              <w:widowControl w:val="0"/>
              <w:spacing w:before="0" w:after="0"/>
              <w:ind w:left="0" w:hanging="11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F5F16">
              <w:rPr>
                <w:rFonts w:ascii="GHEA Grapalat" w:hAnsi="GHEA Grapalat"/>
                <w:color w:val="000000"/>
                <w:sz w:val="20"/>
                <w:szCs w:val="20"/>
              </w:rPr>
              <w:t>g.bolyan@mail.ru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4541C" w14:textId="1CC91B67" w:rsidR="003F5F16" w:rsidRPr="009C161A" w:rsidRDefault="003F5F16" w:rsidP="003F5F16">
            <w:pPr>
              <w:ind w:left="-10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26A">
              <w:rPr>
                <w:rFonts w:ascii="GHEA Grapalat" w:hAnsi="GHEA Grapalat" w:cs="Sylfaen"/>
                <w:sz w:val="20"/>
                <w:szCs w:val="20"/>
                <w:lang w:val="hy-AM"/>
              </w:rPr>
              <w:t>2475700362170010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B9268" w14:textId="6A2CF351" w:rsidR="003F5F16" w:rsidRPr="009C161A" w:rsidRDefault="003F5F16" w:rsidP="003F5F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72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09211151</w:t>
            </w:r>
          </w:p>
        </w:tc>
      </w:tr>
      <w:tr w:rsidR="003F5F16" w:rsidRPr="00FB42B0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5F16" w:rsidRPr="00FB42B0" w14:paraId="3863A00B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F5F16" w:rsidRPr="00FB42B0" w:rsidRDefault="003F5F16" w:rsidP="003F5F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42B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F5F16" w:rsidRPr="00FB42B0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5F16" w:rsidRPr="00FB42B0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E1D084E" w:rsidR="003F5F16" w:rsidRPr="00FB42B0" w:rsidRDefault="003F5F16" w:rsidP="003F5F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 օրացուցային օրվա ընթացքում:</w:t>
            </w:r>
          </w:p>
          <w:p w14:paraId="3D70D3AA" w14:textId="77777777" w:rsidR="003F5F16" w:rsidRPr="00FB42B0" w:rsidRDefault="003F5F16" w:rsidP="003F5F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3F5F16" w:rsidRPr="00FB42B0" w:rsidRDefault="003F5F16" w:rsidP="003F5F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F5F16" w:rsidRPr="00FB42B0" w:rsidRDefault="003F5F16" w:rsidP="003F5F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3F5F16" w:rsidRPr="00FB42B0" w:rsidRDefault="003F5F16" w:rsidP="003F5F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F5F16" w:rsidRPr="00FB42B0" w:rsidRDefault="003F5F16" w:rsidP="003F5F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F5F16" w:rsidRPr="00FB42B0" w:rsidRDefault="003F5F16" w:rsidP="003F5F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4CBE83F" w:rsidR="003F5F16" w:rsidRPr="00FB42B0" w:rsidRDefault="003F5F16" w:rsidP="003F5F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717C77">
              <w:rPr>
                <w:rFonts w:ascii="GHEA Grapalat" w:hAnsi="GHEA Grapalat"/>
                <w:lang w:val="af-ZA"/>
              </w:rPr>
              <w:t>syunikfinance@gmail.com</w:t>
            </w:r>
            <w:proofErr w:type="gramEnd"/>
            <w:r w:rsidRPr="00717C77">
              <w:rPr>
                <w:lang w:val="af-ZA"/>
              </w:rPr>
              <w:t xml:space="preserve">    </w:t>
            </w:r>
            <w:r w:rsidRPr="00C07A0A">
              <w:rPr>
                <w:rFonts w:asciiTheme="minorHAnsi" w:hAnsiTheme="minorHAnsi"/>
                <w:lang w:val="hy-AM"/>
              </w:rPr>
              <w:t xml:space="preserve"> </w:t>
            </w:r>
            <w:r w:rsidRPr="00C07A0A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C07A0A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</w:tc>
      </w:tr>
      <w:tr w:rsidR="003F5F16" w:rsidRPr="00FB42B0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5F16" w:rsidRPr="003650AA" w14:paraId="5484FA73" w14:textId="77777777" w:rsidTr="00F57FE9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3F5F16" w:rsidRPr="00FB42B0" w:rsidRDefault="003F5F16" w:rsidP="003F5F1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F5F16" w:rsidRPr="003650AA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5F16" w:rsidRPr="00FB42B0" w14:paraId="40B30E88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3F5F16" w:rsidRPr="00FB42B0" w:rsidRDefault="003F5F16" w:rsidP="003F5F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3F5F16" w:rsidRPr="00FB42B0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5F16" w:rsidRPr="00FB42B0" w14:paraId="4DE14D25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F5F16" w:rsidRPr="00FB42B0" w:rsidRDefault="003F5F16" w:rsidP="003F5F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3F5F16" w:rsidRPr="00FB42B0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5F16" w:rsidRPr="00FB42B0" w14:paraId="5F667D89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F5F16" w:rsidRPr="00FB42B0" w:rsidRDefault="003F5F16" w:rsidP="003F5F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3F5F16" w:rsidRPr="00FB42B0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3F5F16" w:rsidRPr="00FB42B0" w:rsidRDefault="003F5F16" w:rsidP="003F5F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5F16" w:rsidRPr="00FB42B0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3F5F16" w:rsidRPr="00FB42B0" w:rsidRDefault="003F5F16" w:rsidP="003F5F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5F16" w:rsidRPr="00FB42B0" w14:paraId="002AF1AD" w14:textId="77777777" w:rsidTr="00F57FE9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F5F16" w:rsidRPr="00FB42B0" w:rsidRDefault="003F5F16" w:rsidP="003F5F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F5F16" w:rsidRPr="00FB42B0" w:rsidRDefault="003F5F16" w:rsidP="003F5F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F5F16" w:rsidRPr="00FB42B0" w:rsidRDefault="003F5F16" w:rsidP="003F5F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F5F16" w:rsidRPr="00FB42B0" w14:paraId="6C6C269C" w14:textId="77777777" w:rsidTr="00F57FE9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68AA931F" w:rsidR="003F5F16" w:rsidRPr="00FB42B0" w:rsidRDefault="003F5F16" w:rsidP="003F5F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17C77">
              <w:rPr>
                <w:rFonts w:ascii="GHEA Grapalat" w:hAnsi="GHEA Grapalat"/>
                <w:lang w:val="af-ZA"/>
              </w:rPr>
              <w:t>syunikfinance@gmail.com</w:t>
            </w:r>
            <w:r w:rsidRPr="00717C77">
              <w:rPr>
                <w:lang w:val="af-ZA"/>
              </w:rPr>
              <w:t xml:space="preserve">    </w:t>
            </w:r>
            <w:r w:rsidRPr="00C07A0A">
              <w:rPr>
                <w:rFonts w:asciiTheme="minorHAnsi" w:hAnsiTheme="minorHAnsi"/>
                <w:lang w:val="hy-AM"/>
              </w:rPr>
              <w:t xml:space="preserve"> </w:t>
            </w:r>
            <w:r w:rsidRPr="00C07A0A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C07A0A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</w:tc>
      </w:tr>
    </w:tbl>
    <w:p w14:paraId="1160E497" w14:textId="6087D640" w:rsidR="001021B0" w:rsidRPr="00FB42B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FB42B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FB42B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6548" w14:textId="77777777" w:rsidR="00D844D4" w:rsidRDefault="00D844D4" w:rsidP="0022631D">
      <w:pPr>
        <w:spacing w:before="0" w:after="0"/>
      </w:pPr>
      <w:r>
        <w:separator/>
      </w:r>
    </w:p>
  </w:endnote>
  <w:endnote w:type="continuationSeparator" w:id="0">
    <w:p w14:paraId="7C95F856" w14:textId="77777777" w:rsidR="00D844D4" w:rsidRDefault="00D844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46C3" w14:textId="77777777" w:rsidR="00D844D4" w:rsidRDefault="00D844D4" w:rsidP="0022631D">
      <w:pPr>
        <w:spacing w:before="0" w:after="0"/>
      </w:pPr>
      <w:r>
        <w:separator/>
      </w:r>
    </w:p>
  </w:footnote>
  <w:footnote w:type="continuationSeparator" w:id="0">
    <w:p w14:paraId="20BB80E0" w14:textId="77777777" w:rsidR="00D844D4" w:rsidRDefault="00D844D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F5F16" w:rsidRPr="00871366" w:rsidRDefault="003F5F1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F5F16" w:rsidRPr="002D0BF6" w:rsidRDefault="003F5F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707"/>
    <w:rsid w:val="0007090E"/>
    <w:rsid w:val="00073D66"/>
    <w:rsid w:val="000B0199"/>
    <w:rsid w:val="000E4B6C"/>
    <w:rsid w:val="000E4FF1"/>
    <w:rsid w:val="000F376D"/>
    <w:rsid w:val="001021B0"/>
    <w:rsid w:val="00134799"/>
    <w:rsid w:val="00183996"/>
    <w:rsid w:val="0018422F"/>
    <w:rsid w:val="001A1999"/>
    <w:rsid w:val="001A2724"/>
    <w:rsid w:val="001C1BE1"/>
    <w:rsid w:val="001E0091"/>
    <w:rsid w:val="002211EC"/>
    <w:rsid w:val="0022631D"/>
    <w:rsid w:val="00295B92"/>
    <w:rsid w:val="002E4E6F"/>
    <w:rsid w:val="002F16CC"/>
    <w:rsid w:val="002F1FEB"/>
    <w:rsid w:val="00345116"/>
    <w:rsid w:val="003650AA"/>
    <w:rsid w:val="00371B1D"/>
    <w:rsid w:val="003B2758"/>
    <w:rsid w:val="003E299F"/>
    <w:rsid w:val="003E3D40"/>
    <w:rsid w:val="003E6978"/>
    <w:rsid w:val="003F5F16"/>
    <w:rsid w:val="00433E3C"/>
    <w:rsid w:val="00472069"/>
    <w:rsid w:val="00474C2F"/>
    <w:rsid w:val="004764CD"/>
    <w:rsid w:val="004875E0"/>
    <w:rsid w:val="004D078F"/>
    <w:rsid w:val="004E376E"/>
    <w:rsid w:val="00503BCC"/>
    <w:rsid w:val="005136E2"/>
    <w:rsid w:val="00546023"/>
    <w:rsid w:val="00550433"/>
    <w:rsid w:val="0057207C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F60"/>
    <w:rsid w:val="00725660"/>
    <w:rsid w:val="007732E7"/>
    <w:rsid w:val="0078682E"/>
    <w:rsid w:val="00793A69"/>
    <w:rsid w:val="00806177"/>
    <w:rsid w:val="0081420B"/>
    <w:rsid w:val="008A39CB"/>
    <w:rsid w:val="008C4E62"/>
    <w:rsid w:val="008E493A"/>
    <w:rsid w:val="00927E4A"/>
    <w:rsid w:val="00971B94"/>
    <w:rsid w:val="009834E2"/>
    <w:rsid w:val="0099087D"/>
    <w:rsid w:val="009B0BCC"/>
    <w:rsid w:val="009C5E0F"/>
    <w:rsid w:val="009E75FF"/>
    <w:rsid w:val="00A21AE7"/>
    <w:rsid w:val="00A306F5"/>
    <w:rsid w:val="00A31820"/>
    <w:rsid w:val="00AA32E4"/>
    <w:rsid w:val="00AD07B9"/>
    <w:rsid w:val="00AD59DC"/>
    <w:rsid w:val="00B34329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37A84"/>
    <w:rsid w:val="00C759C9"/>
    <w:rsid w:val="00C84DF7"/>
    <w:rsid w:val="00C96337"/>
    <w:rsid w:val="00C96BED"/>
    <w:rsid w:val="00CB44D2"/>
    <w:rsid w:val="00CC1F23"/>
    <w:rsid w:val="00CF1F70"/>
    <w:rsid w:val="00D350DE"/>
    <w:rsid w:val="00D36189"/>
    <w:rsid w:val="00D40C5C"/>
    <w:rsid w:val="00D80C64"/>
    <w:rsid w:val="00D844D4"/>
    <w:rsid w:val="00D97EF5"/>
    <w:rsid w:val="00DE06F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0034B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16</cp:revision>
  <cp:lastPrinted>2021-04-06T07:47:00Z</cp:lastPrinted>
  <dcterms:created xsi:type="dcterms:W3CDTF">2024-10-30T12:24:00Z</dcterms:created>
  <dcterms:modified xsi:type="dcterms:W3CDTF">2026-07-02T06:17:00Z</dcterms:modified>
</cp:coreProperties>
</file>