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C12CF11" w:rsidR="0091042F" w:rsidRPr="00A71D81" w:rsidRDefault="00E63B9E" w:rsidP="00D21F8D">
      <w:pPr>
        <w:pStyle w:val="a3"/>
        <w:spacing w:line="240" w:lineRule="auto"/>
        <w:jc w:val="center"/>
        <w:rPr>
          <w:rFonts w:ascii="GHEA Grapalat" w:hAnsi="GHEA Grapalat"/>
          <w:i w:val="0"/>
          <w:lang w:val="af-ZA"/>
        </w:rPr>
      </w:pPr>
      <w:r>
        <w:rPr>
          <w:rFonts w:ascii="GHEA Grapalat" w:hAnsi="GHEA Grapalat"/>
          <w:i w:val="0"/>
          <w:lang w:val="af-ZA"/>
        </w:rPr>
        <w:t>2025</w:t>
      </w:r>
      <w:r w:rsidR="00FB567B">
        <w:rPr>
          <w:rFonts w:ascii="GHEA Grapalat" w:hAnsi="GHEA Grapalat"/>
          <w:i w:val="0"/>
          <w:lang w:val="af-ZA"/>
        </w:rPr>
        <w:t xml:space="preserve"> թվականի </w:t>
      </w:r>
      <w:r w:rsidR="004723DD">
        <w:rPr>
          <w:rFonts w:ascii="GHEA Grapalat" w:hAnsi="GHEA Grapalat"/>
          <w:i w:val="0"/>
          <w:lang w:val="af-ZA"/>
        </w:rPr>
        <w:t>օգոստո</w:t>
      </w:r>
      <w:r w:rsidR="00FB567B">
        <w:rPr>
          <w:rFonts w:ascii="GHEA Grapalat" w:hAnsi="GHEA Grapalat"/>
          <w:i w:val="0"/>
          <w:lang w:val="af-ZA"/>
        </w:rPr>
        <w:t>սի 1</w:t>
      </w:r>
      <w:r w:rsidR="004723DD">
        <w:rPr>
          <w:rFonts w:ascii="GHEA Grapalat" w:hAnsi="GHEA Grapalat"/>
          <w:i w:val="0"/>
          <w:lang w:val="af-ZA"/>
        </w:rPr>
        <w:t>8</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FDC3D12"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1529E">
        <w:rPr>
          <w:rFonts w:ascii="GHEA Grapalat" w:hAnsi="GHEA Grapalat"/>
          <w:i w:val="0"/>
          <w:lang w:val="af-ZA"/>
        </w:rPr>
        <w:t>ԱՇԽՋՄՍ-ԳՀԱՊՁԲ-</w:t>
      </w:r>
      <w:r w:rsidR="00864E7C">
        <w:rPr>
          <w:rFonts w:ascii="GHEA Grapalat" w:hAnsi="GHEA Grapalat"/>
          <w:i w:val="0"/>
          <w:lang w:val="af-ZA"/>
        </w:rPr>
        <w:t>25/15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2149381"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AD69EB">
        <w:rPr>
          <w:rFonts w:ascii="GHEA Grapalat" w:hAnsi="GHEA Grapalat"/>
          <w:i w:val="0"/>
          <w:lang w:val="af-ZA"/>
        </w:rPr>
        <w:t>Աշտարակի խմելու ջրի մատակարարման և սպասարկաման</w:t>
      </w:r>
      <w:r w:rsidR="001F2038">
        <w:rPr>
          <w:rFonts w:ascii="GHEA Grapalat" w:hAnsi="GHEA Grapalat"/>
          <w:i w:val="0"/>
          <w:lang w:val="af-ZA"/>
        </w:rPr>
        <w:t>»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0546EA4"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64E7C">
        <w:rPr>
          <w:rFonts w:ascii="GHEA Grapalat" w:hAnsi="GHEA Grapalat"/>
          <w:i w:val="0"/>
          <w:lang w:val="af-ZA"/>
        </w:rPr>
        <w:t>անվադողեր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962FAA7"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864E7C">
        <w:rPr>
          <w:rFonts w:ascii="GHEA Grapalat" w:hAnsi="GHEA Grapalat"/>
          <w:i w:val="0"/>
          <w:u w:val="single"/>
          <w:lang w:val="af-ZA"/>
        </w:rPr>
        <w:t>12:30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01593526"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E63B9E">
        <w:rPr>
          <w:rFonts w:ascii="GHEA Grapalat" w:hAnsi="GHEA Grapalat"/>
          <w:i w:val="0"/>
          <w:lang w:val="af-ZA"/>
        </w:rPr>
        <w:t>2025</w:t>
      </w:r>
      <w:r w:rsidR="002C1FD4">
        <w:rPr>
          <w:rFonts w:ascii="GHEA Grapalat" w:hAnsi="GHEA Grapalat"/>
          <w:i w:val="0"/>
          <w:lang w:val="af-ZA"/>
        </w:rPr>
        <w:t xml:space="preserve">թ-ի </w:t>
      </w:r>
      <w:r w:rsidR="004723DD">
        <w:rPr>
          <w:rFonts w:ascii="GHEA Grapalat" w:hAnsi="GHEA Grapalat"/>
          <w:i w:val="0"/>
          <w:lang w:val="en-US"/>
        </w:rPr>
        <w:t>օգոստո</w:t>
      </w:r>
      <w:r w:rsidR="00335F27">
        <w:rPr>
          <w:rFonts w:ascii="GHEA Grapalat" w:hAnsi="GHEA Grapalat"/>
          <w:i w:val="0"/>
          <w:lang w:val="en-US"/>
        </w:rPr>
        <w:t>ս</w:t>
      </w:r>
      <w:r w:rsidR="0099465C">
        <w:rPr>
          <w:rFonts w:ascii="GHEA Grapalat" w:hAnsi="GHEA Grapalat"/>
          <w:i w:val="0"/>
          <w:lang w:val="en-US"/>
        </w:rPr>
        <w:t>ի</w:t>
      </w:r>
      <w:r w:rsidR="0099465C" w:rsidRPr="0099465C">
        <w:rPr>
          <w:rFonts w:ascii="GHEA Grapalat" w:hAnsi="GHEA Grapalat"/>
          <w:i w:val="0"/>
          <w:lang w:val="af-ZA"/>
        </w:rPr>
        <w:t xml:space="preserve"> </w:t>
      </w:r>
      <w:r w:rsidR="004723DD">
        <w:rPr>
          <w:rFonts w:ascii="GHEA Grapalat" w:hAnsi="GHEA Grapalat"/>
          <w:i w:val="0"/>
          <w:lang w:val="af-ZA"/>
        </w:rPr>
        <w:t>25</w:t>
      </w:r>
      <w:r w:rsidR="00747809" w:rsidRPr="00A71D81">
        <w:rPr>
          <w:rFonts w:ascii="GHEA Grapalat" w:hAnsi="GHEA Grapalat"/>
          <w:i w:val="0"/>
          <w:lang w:val="af-ZA"/>
        </w:rPr>
        <w:t xml:space="preserve">-ին ժամը  </w:t>
      </w:r>
      <w:r w:rsidR="00864E7C">
        <w:rPr>
          <w:rFonts w:ascii="GHEA Grapalat" w:hAnsi="GHEA Grapalat"/>
          <w:i w:val="0"/>
          <w:lang w:val="af-ZA"/>
        </w:rPr>
        <w:t>12:30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92A90CA"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AD69EB">
        <w:rPr>
          <w:rFonts w:ascii="GHEA Grapalat" w:hAnsi="GHEA Grapalat"/>
          <w:i w:val="0"/>
          <w:lang w:val="af-ZA"/>
        </w:rPr>
        <w:t>Աշտարակի խմելու ջրի մատակարարման և սպասարկաման</w:t>
      </w:r>
      <w:r w:rsidR="008307ED">
        <w:rPr>
          <w:rFonts w:ascii="GHEA Grapalat" w:hAnsi="GHEA Grapalat"/>
          <w:i w:val="0"/>
          <w:lang w:val="af-ZA"/>
        </w:rPr>
        <w:t>»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Default="00037DDE"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C1CB754" w:rsidR="00096865" w:rsidRPr="00A71D81" w:rsidRDefault="0041529E"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ԱՇԽՋՄՍ</w:t>
      </w:r>
      <w:r w:rsidRPr="00FB567B">
        <w:rPr>
          <w:rFonts w:ascii="GHEA Grapalat" w:hAnsi="GHEA Grapalat" w:cs="Sylfaen"/>
          <w:i/>
          <w:sz w:val="20"/>
          <w:szCs w:val="20"/>
          <w:lang w:val="af-ZA"/>
        </w:rPr>
        <w:t>-</w:t>
      </w:r>
      <w:r>
        <w:rPr>
          <w:rFonts w:ascii="GHEA Grapalat" w:hAnsi="GHEA Grapalat" w:cs="Sylfaen"/>
          <w:i/>
          <w:sz w:val="20"/>
          <w:szCs w:val="20"/>
        </w:rPr>
        <w:t>ԳՀԱՊՁԲ</w:t>
      </w:r>
      <w:r w:rsidRPr="00FB567B">
        <w:rPr>
          <w:rFonts w:ascii="GHEA Grapalat" w:hAnsi="GHEA Grapalat" w:cs="Sylfaen"/>
          <w:i/>
          <w:sz w:val="20"/>
          <w:szCs w:val="20"/>
          <w:lang w:val="af-ZA"/>
        </w:rPr>
        <w:t>-</w:t>
      </w:r>
      <w:r w:rsidR="00864E7C">
        <w:rPr>
          <w:rFonts w:ascii="GHEA Grapalat" w:hAnsi="GHEA Grapalat" w:cs="Sylfaen"/>
          <w:i/>
          <w:sz w:val="20"/>
          <w:szCs w:val="20"/>
          <w:lang w:val="af-ZA"/>
        </w:rPr>
        <w:t>25/15</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CCFC64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E63B9E">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4723DD">
        <w:rPr>
          <w:rFonts w:ascii="GHEA Grapalat" w:hAnsi="GHEA Grapalat" w:cs="Times Armenian"/>
          <w:i/>
          <w:sz w:val="20"/>
          <w:szCs w:val="20"/>
          <w:u w:val="single"/>
        </w:rPr>
        <w:t>օգոստո</w:t>
      </w:r>
      <w:r w:rsidR="00335F27">
        <w:rPr>
          <w:rFonts w:ascii="GHEA Grapalat" w:hAnsi="GHEA Grapalat" w:cs="Times Armenian"/>
          <w:i/>
          <w:sz w:val="20"/>
          <w:szCs w:val="20"/>
          <w:u w:val="single"/>
        </w:rPr>
        <w:t>սի</w:t>
      </w:r>
      <w:proofErr w:type="gramEnd"/>
      <w:r w:rsidR="00335F27" w:rsidRPr="00A45812">
        <w:rPr>
          <w:rFonts w:ascii="GHEA Grapalat" w:hAnsi="GHEA Grapalat" w:cs="Times Armenian"/>
          <w:i/>
          <w:sz w:val="20"/>
          <w:szCs w:val="20"/>
          <w:u w:val="single"/>
          <w:lang w:val="af-ZA"/>
        </w:rPr>
        <w:t xml:space="preserve"> </w:t>
      </w:r>
      <w:r w:rsidR="004723DD">
        <w:rPr>
          <w:rFonts w:ascii="GHEA Grapalat" w:hAnsi="GHEA Grapalat" w:cs="Times Armenian"/>
          <w:i/>
          <w:sz w:val="20"/>
          <w:szCs w:val="20"/>
          <w:u w:val="single"/>
          <w:lang w:val="af-ZA"/>
        </w:rPr>
        <w:t>18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1EECE88"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AD69EB">
        <w:rPr>
          <w:rFonts w:ascii="GHEA Grapalat" w:hAnsi="GHEA Grapalat"/>
          <w:lang w:val="af-ZA"/>
        </w:rPr>
        <w:t>Աշտարակի խմելու ջրի մատակարարման և սպասարկաման</w:t>
      </w:r>
      <w:r w:rsidR="008307ED">
        <w:rPr>
          <w:rFonts w:ascii="GHEA Grapalat" w:hAnsi="GHEA Grapalat"/>
          <w:lang w:val="af-ZA"/>
        </w:rPr>
        <w: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2690EC2"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A31CE2">
        <w:rPr>
          <w:rFonts w:ascii="GHEA Grapalat" w:hAnsi="GHEA Grapalat"/>
          <w:lang w:val="af-ZA"/>
        </w:rPr>
        <w:t>ԱՇՏԱՐԱԿԻ ԽՄԵԼՈՒ ՋՐԻ ՄԱՏԱԿԱՐԱՐՄԱՆ ԵՎ ՍՊԱՍԱՐԿԱՄԱՆ</w:t>
      </w:r>
      <w:r w:rsidR="001F2038">
        <w:rPr>
          <w:rFonts w:ascii="GHEA Grapalat" w:hAnsi="GHEA Grapalat"/>
          <w:lang w:val="af-ZA"/>
        </w:rPr>
        <w:t>»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864E7C">
        <w:rPr>
          <w:rFonts w:ascii="GHEA Grapalat" w:hAnsi="GHEA Grapalat"/>
          <w:lang w:val="af-ZA"/>
        </w:rPr>
        <w:t>ԱՆՎԱԴՈՂԵՐ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2F7EB1B"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A31CE2">
        <w:rPr>
          <w:rFonts w:ascii="GHEA Grapalat" w:hAnsi="GHEA Grapalat"/>
          <w:b/>
          <w:sz w:val="20"/>
          <w:lang w:val="af-ZA"/>
        </w:rPr>
        <w:t>ԱՇՏԱՐԱԿԻ ԽՄԵԼՈՒ ՋՐԻ ՄԱՏԱԿԱՐԱՐՄԱՆ ԵՎ ՍՊԱՍԱՐԿԱՄԱՆ</w:t>
      </w:r>
      <w:r w:rsidR="001F2038">
        <w:rPr>
          <w:rFonts w:ascii="GHEA Grapalat" w:hAnsi="GHEA Grapalat"/>
          <w:b/>
          <w:sz w:val="20"/>
          <w:lang w:val="af-ZA"/>
        </w:rPr>
        <w:t>»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864E7C">
        <w:rPr>
          <w:rFonts w:ascii="GHEA Grapalat" w:hAnsi="GHEA Grapalat"/>
          <w:b/>
          <w:sz w:val="20"/>
          <w:lang w:val="af-ZA"/>
        </w:rPr>
        <w:t>ԱՆՎԱԴՈՂԵՐ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3740238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1529E">
        <w:rPr>
          <w:rFonts w:ascii="GHEA Grapalat" w:hAnsi="GHEA Grapalat" w:cs="Sylfaen"/>
          <w:sz w:val="20"/>
        </w:rPr>
        <w:t>ԱՇԽՋՄՍ</w:t>
      </w:r>
      <w:r w:rsidR="0041529E" w:rsidRPr="0041529E">
        <w:rPr>
          <w:rFonts w:ascii="GHEA Grapalat" w:hAnsi="GHEA Grapalat" w:cs="Sylfaen"/>
          <w:sz w:val="20"/>
          <w:lang w:val="af-ZA"/>
        </w:rPr>
        <w:t>-</w:t>
      </w:r>
      <w:r w:rsidR="0041529E">
        <w:rPr>
          <w:rFonts w:ascii="GHEA Grapalat" w:hAnsi="GHEA Grapalat" w:cs="Sylfaen"/>
          <w:sz w:val="20"/>
        </w:rPr>
        <w:t>ԳՀԱՊՁԲ</w:t>
      </w:r>
      <w:r w:rsidR="0041529E" w:rsidRPr="0041529E">
        <w:rPr>
          <w:rFonts w:ascii="GHEA Grapalat" w:hAnsi="GHEA Grapalat" w:cs="Sylfaen"/>
          <w:sz w:val="20"/>
          <w:lang w:val="af-ZA"/>
        </w:rPr>
        <w:t>-</w:t>
      </w:r>
      <w:r w:rsidR="00864E7C">
        <w:rPr>
          <w:rFonts w:ascii="GHEA Grapalat" w:hAnsi="GHEA Grapalat" w:cs="Sylfaen"/>
          <w:sz w:val="20"/>
          <w:lang w:val="af-ZA"/>
        </w:rPr>
        <w:t>25/15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7CB8338"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AD69EB">
        <w:rPr>
          <w:rFonts w:ascii="GHEA Grapalat" w:hAnsi="GHEA Grapalat" w:cs="Sylfaen"/>
          <w:sz w:val="20"/>
        </w:rPr>
        <w:t>Աշտարակի</w:t>
      </w:r>
      <w:r w:rsidR="00AD69EB" w:rsidRPr="00AD69EB">
        <w:rPr>
          <w:rFonts w:ascii="GHEA Grapalat" w:hAnsi="GHEA Grapalat" w:cs="Sylfaen"/>
          <w:sz w:val="20"/>
          <w:lang w:val="af-ZA"/>
        </w:rPr>
        <w:t xml:space="preserve"> </w:t>
      </w:r>
      <w:r w:rsidR="00AD69EB">
        <w:rPr>
          <w:rFonts w:ascii="GHEA Grapalat" w:hAnsi="GHEA Grapalat" w:cs="Sylfaen"/>
          <w:sz w:val="20"/>
        </w:rPr>
        <w:t>խմելու</w:t>
      </w:r>
      <w:r w:rsidR="00AD69EB" w:rsidRPr="00AD69EB">
        <w:rPr>
          <w:rFonts w:ascii="GHEA Grapalat" w:hAnsi="GHEA Grapalat" w:cs="Sylfaen"/>
          <w:sz w:val="20"/>
          <w:lang w:val="af-ZA"/>
        </w:rPr>
        <w:t xml:space="preserve"> </w:t>
      </w:r>
      <w:r w:rsidR="00AD69EB">
        <w:rPr>
          <w:rFonts w:ascii="GHEA Grapalat" w:hAnsi="GHEA Grapalat" w:cs="Sylfaen"/>
          <w:sz w:val="20"/>
        </w:rPr>
        <w:t>ջրի</w:t>
      </w:r>
      <w:r w:rsidR="00AD69EB" w:rsidRPr="00AD69EB">
        <w:rPr>
          <w:rFonts w:ascii="GHEA Grapalat" w:hAnsi="GHEA Grapalat" w:cs="Sylfaen"/>
          <w:sz w:val="20"/>
          <w:lang w:val="af-ZA"/>
        </w:rPr>
        <w:t xml:space="preserve"> </w:t>
      </w:r>
      <w:r w:rsidR="00AD69EB">
        <w:rPr>
          <w:rFonts w:ascii="GHEA Grapalat" w:hAnsi="GHEA Grapalat" w:cs="Sylfaen"/>
          <w:sz w:val="20"/>
        </w:rPr>
        <w:t>մատակարարման</w:t>
      </w:r>
      <w:r w:rsidR="00AD69EB" w:rsidRPr="00AD69EB">
        <w:rPr>
          <w:rFonts w:ascii="GHEA Grapalat" w:hAnsi="GHEA Grapalat" w:cs="Sylfaen"/>
          <w:sz w:val="20"/>
          <w:lang w:val="af-ZA"/>
        </w:rPr>
        <w:t xml:space="preserve"> </w:t>
      </w:r>
      <w:r w:rsidR="00AD69EB">
        <w:rPr>
          <w:rFonts w:ascii="GHEA Grapalat" w:hAnsi="GHEA Grapalat" w:cs="Sylfaen"/>
          <w:sz w:val="20"/>
        </w:rPr>
        <w:t>և</w:t>
      </w:r>
      <w:r w:rsidR="00AD69EB" w:rsidRPr="00AD69EB">
        <w:rPr>
          <w:rFonts w:ascii="GHEA Grapalat" w:hAnsi="GHEA Grapalat" w:cs="Sylfaen"/>
          <w:sz w:val="20"/>
          <w:lang w:val="af-ZA"/>
        </w:rPr>
        <w:t xml:space="preserve"> </w:t>
      </w:r>
      <w:r w:rsidR="00AD69EB">
        <w:rPr>
          <w:rFonts w:ascii="GHEA Grapalat" w:hAnsi="GHEA Grapalat" w:cs="Sylfaen"/>
          <w:sz w:val="20"/>
        </w:rPr>
        <w:t>սպասարկաման</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1D15A47"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w:t>
      </w:r>
      <w:r w:rsidR="00AD69EB">
        <w:rPr>
          <w:rFonts w:ascii="GHEA Grapalat" w:hAnsi="GHEA Grapalat" w:cs="Sylfaen"/>
          <w:i w:val="0"/>
        </w:rPr>
        <w:t>Աշտարակի խմելու ջրի մատակարարման և սպասարկաման</w:t>
      </w:r>
      <w:r w:rsidR="001F2038">
        <w:rPr>
          <w:rFonts w:ascii="GHEA Grapalat" w:hAnsi="GHEA Grapalat" w:cs="Sylfaen"/>
          <w:i w:val="0"/>
        </w:rPr>
        <w:t>»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864E7C">
        <w:rPr>
          <w:rFonts w:ascii="GHEA Grapalat" w:hAnsi="GHEA Grapalat" w:cs="Sylfaen"/>
          <w:i w:val="0"/>
        </w:rPr>
        <w:t>անվադողեր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864E7C">
        <w:rPr>
          <w:rFonts w:ascii="GHEA Grapalat" w:hAnsi="GHEA Grapalat" w:cs="Sylfaen"/>
          <w:i w:val="0"/>
        </w:rPr>
        <w:t>5</w:t>
      </w:r>
      <w:r w:rsidR="0017115E" w:rsidRPr="00AC00B7">
        <w:rPr>
          <w:rFonts w:ascii="GHEA Grapalat" w:hAnsi="GHEA Grapalat" w:cs="Sylfaen"/>
          <w:i w:val="0"/>
        </w:rPr>
        <w:t xml:space="preserve"> (</w:t>
      </w:r>
      <w:r w:rsidR="00864E7C">
        <w:rPr>
          <w:rFonts w:ascii="GHEA Grapalat" w:hAnsi="GHEA Grapalat" w:cs="Sylfaen"/>
          <w:i w:val="0"/>
        </w:rPr>
        <w:t>հինգ</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7F702C">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F702C">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864E7C" w:rsidRPr="005209FA" w14:paraId="69B811A7" w14:textId="77777777" w:rsidTr="007F702C">
        <w:trPr>
          <w:trHeight w:val="296"/>
        </w:trPr>
        <w:tc>
          <w:tcPr>
            <w:tcW w:w="1701" w:type="dxa"/>
            <w:vAlign w:val="center"/>
          </w:tcPr>
          <w:p w14:paraId="6D70B21A" w14:textId="77777777" w:rsidR="00864E7C" w:rsidRPr="00A71D81" w:rsidRDefault="00864E7C" w:rsidP="00864E7C">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4E269D76" w:rsidR="00864E7C" w:rsidRPr="00F214AA" w:rsidRDefault="00864E7C" w:rsidP="00864E7C">
            <w:pPr>
              <w:pStyle w:val="23"/>
              <w:spacing w:line="240" w:lineRule="auto"/>
              <w:ind w:firstLine="0"/>
              <w:jc w:val="center"/>
              <w:rPr>
                <w:rFonts w:ascii="GHEA Grapalat" w:hAnsi="GHEA Grapalat"/>
                <w:b/>
                <w:sz w:val="16"/>
              </w:rPr>
            </w:pPr>
            <w:r>
              <w:rPr>
                <w:rFonts w:ascii="GHEA Grapalat" w:hAnsi="GHEA Grapalat" w:cs="Arial"/>
                <w:color w:val="000000"/>
              </w:rPr>
              <w:t>480000</w:t>
            </w:r>
          </w:p>
        </w:tc>
        <w:tc>
          <w:tcPr>
            <w:tcW w:w="6833" w:type="dxa"/>
            <w:vAlign w:val="center"/>
          </w:tcPr>
          <w:p w14:paraId="5E5B2570" w14:textId="0DC4A173" w:rsidR="00864E7C" w:rsidRPr="007F702C" w:rsidRDefault="00864E7C" w:rsidP="00864E7C">
            <w:pPr>
              <w:jc w:val="both"/>
              <w:rPr>
                <w:rFonts w:ascii="GHEA Grapalat" w:hAnsi="GHEA Grapalat" w:cs="Arial"/>
                <w:sz w:val="20"/>
                <w:szCs w:val="20"/>
              </w:rPr>
            </w:pPr>
            <w:r>
              <w:rPr>
                <w:rFonts w:ascii="GHEA Grapalat" w:hAnsi="GHEA Grapalat" w:cs="Arial"/>
                <w:sz w:val="20"/>
                <w:szCs w:val="20"/>
              </w:rPr>
              <w:t>անվադող 245/75/16</w:t>
            </w:r>
          </w:p>
        </w:tc>
      </w:tr>
      <w:tr w:rsidR="00864E7C" w:rsidRPr="005209FA" w14:paraId="3D971A30" w14:textId="77777777" w:rsidTr="007F702C">
        <w:trPr>
          <w:trHeight w:val="296"/>
        </w:trPr>
        <w:tc>
          <w:tcPr>
            <w:tcW w:w="1701" w:type="dxa"/>
            <w:vAlign w:val="center"/>
          </w:tcPr>
          <w:p w14:paraId="46CC6A39" w14:textId="4C96997A" w:rsidR="00864E7C" w:rsidRPr="00A71D81" w:rsidRDefault="00864E7C" w:rsidP="00864E7C">
            <w:pPr>
              <w:pStyle w:val="23"/>
              <w:spacing w:line="240" w:lineRule="auto"/>
              <w:ind w:firstLine="0"/>
              <w:jc w:val="center"/>
              <w:rPr>
                <w:rFonts w:ascii="GHEA Grapalat" w:hAnsi="GHEA Grapalat"/>
                <w:sz w:val="16"/>
              </w:rPr>
            </w:pPr>
            <w:r>
              <w:rPr>
                <w:rFonts w:ascii="GHEA Grapalat" w:hAnsi="GHEA Grapalat"/>
                <w:sz w:val="16"/>
              </w:rPr>
              <w:t>2</w:t>
            </w:r>
          </w:p>
        </w:tc>
        <w:tc>
          <w:tcPr>
            <w:tcW w:w="1418" w:type="dxa"/>
            <w:shd w:val="clear" w:color="auto" w:fill="auto"/>
            <w:vAlign w:val="center"/>
          </w:tcPr>
          <w:p w14:paraId="2B13E43A" w14:textId="3A738E8F" w:rsidR="00864E7C" w:rsidRDefault="00864E7C" w:rsidP="00864E7C">
            <w:pPr>
              <w:pStyle w:val="23"/>
              <w:spacing w:line="240" w:lineRule="auto"/>
              <w:ind w:firstLine="0"/>
              <w:jc w:val="center"/>
              <w:rPr>
                <w:rFonts w:ascii="GHEA Grapalat" w:hAnsi="GHEA Grapalat" w:cs="Arial"/>
              </w:rPr>
            </w:pPr>
            <w:r>
              <w:rPr>
                <w:rFonts w:ascii="GHEA Grapalat" w:hAnsi="GHEA Grapalat" w:cs="Arial"/>
                <w:color w:val="000000"/>
              </w:rPr>
              <w:t>276000</w:t>
            </w:r>
          </w:p>
        </w:tc>
        <w:tc>
          <w:tcPr>
            <w:tcW w:w="6833" w:type="dxa"/>
            <w:vAlign w:val="center"/>
          </w:tcPr>
          <w:p w14:paraId="35273E8B" w14:textId="4B725E9E" w:rsidR="00864E7C" w:rsidRDefault="00864E7C" w:rsidP="00864E7C">
            <w:pPr>
              <w:jc w:val="both"/>
              <w:rPr>
                <w:rFonts w:ascii="GHEA Grapalat" w:hAnsi="GHEA Grapalat" w:cs="Arial"/>
                <w:sz w:val="20"/>
                <w:szCs w:val="20"/>
              </w:rPr>
            </w:pPr>
            <w:r>
              <w:rPr>
                <w:rFonts w:ascii="GHEA Grapalat" w:hAnsi="GHEA Grapalat" w:cs="Arial"/>
                <w:sz w:val="20"/>
                <w:szCs w:val="20"/>
              </w:rPr>
              <w:t>անվադող 215/65/16</w:t>
            </w:r>
          </w:p>
        </w:tc>
      </w:tr>
      <w:tr w:rsidR="00864E7C" w:rsidRPr="005209FA" w14:paraId="7B92AA11" w14:textId="77777777" w:rsidTr="007F702C">
        <w:trPr>
          <w:trHeight w:val="296"/>
        </w:trPr>
        <w:tc>
          <w:tcPr>
            <w:tcW w:w="1701" w:type="dxa"/>
            <w:vAlign w:val="center"/>
          </w:tcPr>
          <w:p w14:paraId="391C4574" w14:textId="488AC219" w:rsidR="00864E7C" w:rsidRPr="00A71D81" w:rsidRDefault="00864E7C" w:rsidP="00864E7C">
            <w:pPr>
              <w:pStyle w:val="23"/>
              <w:spacing w:line="240" w:lineRule="auto"/>
              <w:ind w:firstLine="0"/>
              <w:jc w:val="center"/>
              <w:rPr>
                <w:rFonts w:ascii="GHEA Grapalat" w:hAnsi="GHEA Grapalat"/>
                <w:sz w:val="16"/>
              </w:rPr>
            </w:pPr>
            <w:r>
              <w:rPr>
                <w:rFonts w:ascii="GHEA Grapalat" w:hAnsi="GHEA Grapalat"/>
                <w:sz w:val="16"/>
              </w:rPr>
              <w:t>3</w:t>
            </w:r>
          </w:p>
        </w:tc>
        <w:tc>
          <w:tcPr>
            <w:tcW w:w="1418" w:type="dxa"/>
            <w:shd w:val="clear" w:color="auto" w:fill="auto"/>
            <w:vAlign w:val="center"/>
          </w:tcPr>
          <w:p w14:paraId="0CA143FE" w14:textId="7E30E3DB" w:rsidR="00864E7C" w:rsidRDefault="00864E7C" w:rsidP="00864E7C">
            <w:pPr>
              <w:pStyle w:val="23"/>
              <w:spacing w:line="240" w:lineRule="auto"/>
              <w:ind w:firstLine="0"/>
              <w:jc w:val="center"/>
              <w:rPr>
                <w:rFonts w:ascii="GHEA Grapalat" w:hAnsi="GHEA Grapalat" w:cs="Arial"/>
              </w:rPr>
            </w:pPr>
            <w:r>
              <w:rPr>
                <w:rFonts w:ascii="GHEA Grapalat" w:hAnsi="GHEA Grapalat" w:cs="Arial"/>
                <w:color w:val="000000"/>
              </w:rPr>
              <w:t>100000</w:t>
            </w:r>
          </w:p>
        </w:tc>
        <w:tc>
          <w:tcPr>
            <w:tcW w:w="6833" w:type="dxa"/>
            <w:vAlign w:val="center"/>
          </w:tcPr>
          <w:p w14:paraId="21BA1A60" w14:textId="7DA4A2D2" w:rsidR="00864E7C" w:rsidRDefault="00864E7C" w:rsidP="00864E7C">
            <w:pPr>
              <w:jc w:val="both"/>
              <w:rPr>
                <w:rFonts w:ascii="GHEA Grapalat" w:hAnsi="GHEA Grapalat" w:cs="Arial"/>
                <w:sz w:val="20"/>
                <w:szCs w:val="20"/>
              </w:rPr>
            </w:pPr>
            <w:r>
              <w:rPr>
                <w:rFonts w:ascii="GHEA Grapalat" w:hAnsi="GHEA Grapalat" w:cs="Arial"/>
                <w:sz w:val="20"/>
                <w:szCs w:val="20"/>
              </w:rPr>
              <w:t>անվադող 195/65/15</w:t>
            </w:r>
          </w:p>
        </w:tc>
      </w:tr>
      <w:tr w:rsidR="00864E7C" w:rsidRPr="005209FA" w14:paraId="353D37C0" w14:textId="77777777" w:rsidTr="007F702C">
        <w:trPr>
          <w:trHeight w:val="296"/>
        </w:trPr>
        <w:tc>
          <w:tcPr>
            <w:tcW w:w="1701" w:type="dxa"/>
            <w:vAlign w:val="center"/>
          </w:tcPr>
          <w:p w14:paraId="131B8810" w14:textId="0E451EB0" w:rsidR="00864E7C" w:rsidRPr="00A71D81" w:rsidRDefault="00864E7C" w:rsidP="00864E7C">
            <w:pPr>
              <w:pStyle w:val="23"/>
              <w:spacing w:line="240" w:lineRule="auto"/>
              <w:ind w:firstLine="0"/>
              <w:jc w:val="center"/>
              <w:rPr>
                <w:rFonts w:ascii="GHEA Grapalat" w:hAnsi="GHEA Grapalat"/>
                <w:sz w:val="16"/>
              </w:rPr>
            </w:pPr>
            <w:r>
              <w:rPr>
                <w:rFonts w:ascii="GHEA Grapalat" w:hAnsi="GHEA Grapalat"/>
                <w:sz w:val="16"/>
              </w:rPr>
              <w:t>4</w:t>
            </w:r>
          </w:p>
        </w:tc>
        <w:tc>
          <w:tcPr>
            <w:tcW w:w="1418" w:type="dxa"/>
            <w:shd w:val="clear" w:color="auto" w:fill="auto"/>
            <w:vAlign w:val="center"/>
          </w:tcPr>
          <w:p w14:paraId="223F8F27" w14:textId="34A23595" w:rsidR="00864E7C" w:rsidRDefault="00864E7C" w:rsidP="00864E7C">
            <w:pPr>
              <w:pStyle w:val="23"/>
              <w:spacing w:line="240" w:lineRule="auto"/>
              <w:ind w:firstLine="0"/>
              <w:jc w:val="center"/>
              <w:rPr>
                <w:rFonts w:ascii="GHEA Grapalat" w:hAnsi="GHEA Grapalat" w:cs="Arial"/>
              </w:rPr>
            </w:pPr>
            <w:r>
              <w:rPr>
                <w:rFonts w:ascii="GHEA Grapalat" w:hAnsi="GHEA Grapalat" w:cs="Arial"/>
                <w:color w:val="000000"/>
              </w:rPr>
              <w:t>56000</w:t>
            </w:r>
          </w:p>
        </w:tc>
        <w:tc>
          <w:tcPr>
            <w:tcW w:w="6833" w:type="dxa"/>
            <w:vAlign w:val="center"/>
          </w:tcPr>
          <w:p w14:paraId="7B638DA0" w14:textId="300740CF" w:rsidR="00864E7C" w:rsidRDefault="00864E7C" w:rsidP="00864E7C">
            <w:pPr>
              <w:jc w:val="both"/>
              <w:rPr>
                <w:rFonts w:ascii="GHEA Grapalat" w:hAnsi="GHEA Grapalat" w:cs="Arial"/>
                <w:sz w:val="20"/>
                <w:szCs w:val="20"/>
              </w:rPr>
            </w:pPr>
            <w:r>
              <w:rPr>
                <w:rFonts w:ascii="GHEA Grapalat" w:hAnsi="GHEA Grapalat" w:cs="Arial"/>
                <w:sz w:val="20"/>
                <w:szCs w:val="20"/>
              </w:rPr>
              <w:t>անվադող 185/65/14</w:t>
            </w:r>
          </w:p>
        </w:tc>
      </w:tr>
      <w:tr w:rsidR="00864E7C" w:rsidRPr="005209FA" w14:paraId="5B177C48" w14:textId="77777777" w:rsidTr="007F702C">
        <w:trPr>
          <w:trHeight w:val="296"/>
        </w:trPr>
        <w:tc>
          <w:tcPr>
            <w:tcW w:w="1701" w:type="dxa"/>
            <w:vAlign w:val="center"/>
          </w:tcPr>
          <w:p w14:paraId="671C22EB" w14:textId="0CB7051B" w:rsidR="00864E7C" w:rsidRPr="00A71D81" w:rsidRDefault="00864E7C" w:rsidP="00864E7C">
            <w:pPr>
              <w:pStyle w:val="23"/>
              <w:spacing w:line="240" w:lineRule="auto"/>
              <w:ind w:firstLine="0"/>
              <w:jc w:val="center"/>
              <w:rPr>
                <w:rFonts w:ascii="GHEA Grapalat" w:hAnsi="GHEA Grapalat"/>
                <w:sz w:val="16"/>
              </w:rPr>
            </w:pPr>
            <w:r>
              <w:rPr>
                <w:rFonts w:ascii="GHEA Grapalat" w:hAnsi="GHEA Grapalat"/>
                <w:sz w:val="16"/>
              </w:rPr>
              <w:t>5</w:t>
            </w:r>
          </w:p>
        </w:tc>
        <w:tc>
          <w:tcPr>
            <w:tcW w:w="1418" w:type="dxa"/>
            <w:shd w:val="clear" w:color="auto" w:fill="auto"/>
            <w:vAlign w:val="center"/>
          </w:tcPr>
          <w:p w14:paraId="3D747E64" w14:textId="4DEE53B2" w:rsidR="00864E7C" w:rsidRDefault="00864E7C" w:rsidP="00864E7C">
            <w:pPr>
              <w:pStyle w:val="23"/>
              <w:spacing w:line="240" w:lineRule="auto"/>
              <w:ind w:firstLine="0"/>
              <w:jc w:val="center"/>
              <w:rPr>
                <w:rFonts w:ascii="GHEA Grapalat" w:hAnsi="GHEA Grapalat" w:cs="Arial"/>
              </w:rPr>
            </w:pPr>
            <w:r>
              <w:rPr>
                <w:rFonts w:ascii="GHEA Grapalat" w:hAnsi="GHEA Grapalat" w:cs="Arial"/>
                <w:color w:val="000000"/>
              </w:rPr>
              <w:t>50000</w:t>
            </w:r>
          </w:p>
        </w:tc>
        <w:tc>
          <w:tcPr>
            <w:tcW w:w="6833" w:type="dxa"/>
            <w:vAlign w:val="center"/>
          </w:tcPr>
          <w:p w14:paraId="3921A72F" w14:textId="214E1C0B" w:rsidR="00864E7C" w:rsidRDefault="00864E7C" w:rsidP="00864E7C">
            <w:pPr>
              <w:jc w:val="both"/>
              <w:rPr>
                <w:rFonts w:ascii="GHEA Grapalat" w:hAnsi="GHEA Grapalat" w:cs="Arial"/>
                <w:sz w:val="20"/>
                <w:szCs w:val="20"/>
              </w:rPr>
            </w:pPr>
            <w:r>
              <w:rPr>
                <w:rFonts w:ascii="GHEA Grapalat" w:hAnsi="GHEA Grapalat" w:cs="Arial"/>
                <w:sz w:val="20"/>
                <w:szCs w:val="20"/>
              </w:rPr>
              <w:t>անվադող 175/70/13</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1A80D1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864E7C">
        <w:rPr>
          <w:rFonts w:ascii="GHEA Grapalat" w:hAnsi="GHEA Grapalat" w:cs="Sylfaen"/>
          <w:szCs w:val="24"/>
          <w:lang w:val="hy-AM"/>
        </w:rPr>
        <w:t>12:30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46CB226"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64E7C">
        <w:rPr>
          <w:rFonts w:ascii="GHEA Grapalat" w:hAnsi="GHEA Grapalat" w:cs="Sylfaen"/>
          <w:szCs w:val="24"/>
        </w:rPr>
        <w:t>12:30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2E5CAC0"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1529E">
        <w:rPr>
          <w:rFonts w:ascii="GHEA Grapalat" w:hAnsi="GHEA Grapalat" w:cs="Sylfaen"/>
          <w:b/>
          <w:lang w:val="hy-AM"/>
        </w:rPr>
        <w:t>ԱՇԽՋՄՍ-ԳՀԱՊՁԲ-</w:t>
      </w:r>
      <w:r w:rsidR="00864E7C">
        <w:rPr>
          <w:rFonts w:ascii="GHEA Grapalat" w:hAnsi="GHEA Grapalat" w:cs="Sylfaen"/>
          <w:b/>
          <w:lang w:val="hy-AM"/>
        </w:rPr>
        <w:t>25/15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A38C638"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41529E">
        <w:rPr>
          <w:rFonts w:ascii="GHEA Grapalat" w:hAnsi="GHEA Grapalat" w:cs="Sylfaen"/>
          <w:sz w:val="20"/>
          <w:szCs w:val="20"/>
          <w:lang w:val="es-ES"/>
        </w:rPr>
        <w:t>ԱՇԽՋՄՍ-ԳՀԱՊՁԲ-</w:t>
      </w:r>
      <w:r w:rsidR="00864E7C">
        <w:rPr>
          <w:rFonts w:ascii="GHEA Grapalat" w:hAnsi="GHEA Grapalat" w:cs="Sylfaen"/>
          <w:sz w:val="20"/>
          <w:szCs w:val="20"/>
          <w:lang w:val="es-ES"/>
        </w:rPr>
        <w:t>25/15</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F76CA2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41529E">
        <w:rPr>
          <w:rFonts w:ascii="GHEA Grapalat" w:hAnsi="GHEA Grapalat" w:cs="Arial"/>
          <w:sz w:val="20"/>
          <w:szCs w:val="20"/>
          <w:lang w:val="es-ES"/>
        </w:rPr>
        <w:t>ԱՇԽՋՄՍ-ԳՀԱՊՁԲ-</w:t>
      </w:r>
      <w:r w:rsidR="00864E7C">
        <w:rPr>
          <w:rFonts w:ascii="GHEA Grapalat" w:hAnsi="GHEA Grapalat" w:cs="Arial"/>
          <w:sz w:val="20"/>
          <w:szCs w:val="20"/>
          <w:lang w:val="es-ES"/>
        </w:rPr>
        <w:t>25/15</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F0D231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1529E">
        <w:rPr>
          <w:rFonts w:ascii="GHEA Grapalat" w:hAnsi="GHEA Grapalat" w:cs="Sylfaen"/>
          <w:sz w:val="22"/>
          <w:szCs w:val="22"/>
          <w:lang w:val="hy-AM"/>
        </w:rPr>
        <w:t>ԱՇԽՋՄՍ-ԳՀԱՊՁԲ-</w:t>
      </w:r>
      <w:r w:rsidR="00864E7C">
        <w:rPr>
          <w:rFonts w:ascii="GHEA Grapalat" w:hAnsi="GHEA Grapalat" w:cs="Sylfaen"/>
          <w:sz w:val="22"/>
          <w:szCs w:val="22"/>
          <w:lang w:val="hy-AM"/>
        </w:rPr>
        <w:t>25/15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527C49FF"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41529E">
        <w:rPr>
          <w:rFonts w:ascii="GHEA Grapalat" w:hAnsi="GHEA Grapalat" w:cs="Sylfaen"/>
          <w:b/>
          <w:lang w:val="hy-AM"/>
        </w:rPr>
        <w:t>ԱՇԽՋՄՍ-ԳՀԱՊՁԲ-</w:t>
      </w:r>
      <w:r w:rsidR="00864E7C">
        <w:rPr>
          <w:rFonts w:ascii="GHEA Grapalat" w:hAnsi="GHEA Grapalat" w:cs="Sylfaen"/>
          <w:b/>
          <w:lang w:val="hy-AM"/>
        </w:rPr>
        <w:t>25/15</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0F57E60B"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41529E">
        <w:rPr>
          <w:rFonts w:ascii="GHEA Grapalat" w:hAnsi="GHEA Grapalat" w:cs="Arial"/>
          <w:sz w:val="20"/>
          <w:szCs w:val="20"/>
          <w:lang w:val="es-ES"/>
        </w:rPr>
        <w:t>ԱՇԽՋՄՍ-ԳՀԱՊՁԲ-</w:t>
      </w:r>
      <w:r w:rsidR="00864E7C">
        <w:rPr>
          <w:rFonts w:ascii="GHEA Grapalat" w:hAnsi="GHEA Grapalat" w:cs="Arial"/>
          <w:sz w:val="20"/>
          <w:szCs w:val="20"/>
          <w:lang w:val="es-ES"/>
        </w:rPr>
        <w:t>25/15</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EBB37D5"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864E7C">
        <w:rPr>
          <w:rFonts w:ascii="GHEA Grapalat" w:hAnsi="GHEA Grapalat" w:cs="Sylfaen"/>
          <w:b/>
          <w:lang w:val="hy-AM"/>
        </w:rPr>
        <w:t>25/15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w:t>
            </w:r>
            <w:r w:rsidRPr="00A71D81">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27628A">
        <w:rPr>
          <w:rFonts w:ascii="GHEA Grapalat" w:eastAsia="GHEA Grapalat" w:hAnsi="GHEA Grapalat" w:cs="GHEA Grapalat"/>
          <w:sz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 xml:space="preserve">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27628A">
        <w:rPr>
          <w:rFonts w:ascii="GHEA Grapalat" w:eastAsia="GHEA Grapalat" w:hAnsi="GHEA Grapalat" w:cs="GHEA Grapalat"/>
          <w:sz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FD145CA"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864E7C">
        <w:rPr>
          <w:rFonts w:ascii="GHEA Grapalat" w:hAnsi="GHEA Grapalat" w:cs="Sylfaen"/>
          <w:b/>
          <w:lang w:val="hy-AM"/>
        </w:rPr>
        <w:t>25/15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CE38408"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41529E">
        <w:rPr>
          <w:rFonts w:ascii="GHEA Grapalat" w:hAnsi="GHEA Grapalat" w:cs="Arial"/>
          <w:sz w:val="20"/>
          <w:szCs w:val="20"/>
          <w:lang w:val="es-ES"/>
        </w:rPr>
        <w:t>ԱՇԽՋՄՍ-ԳՀԱՊՁԲ-</w:t>
      </w:r>
      <w:r w:rsidR="00864E7C">
        <w:rPr>
          <w:rFonts w:ascii="GHEA Grapalat" w:hAnsi="GHEA Grapalat" w:cs="Arial"/>
          <w:sz w:val="20"/>
          <w:szCs w:val="20"/>
          <w:lang w:val="es-ES"/>
        </w:rPr>
        <w:t>25/15</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64E7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64E7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64E7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64E7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8369027"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1529E">
        <w:rPr>
          <w:rFonts w:ascii="GHEA Grapalat" w:hAnsi="GHEA Grapalat" w:cs="Sylfaen"/>
          <w:b/>
          <w:lang w:val="hy-AM"/>
        </w:rPr>
        <w:t>ԱՇԽՋՄՍ-ԳՀԱՊՁԲ-</w:t>
      </w:r>
      <w:r w:rsidR="00864E7C">
        <w:rPr>
          <w:rFonts w:ascii="GHEA Grapalat" w:hAnsi="GHEA Grapalat" w:cs="Sylfaen"/>
          <w:b/>
          <w:lang w:val="hy-AM"/>
        </w:rPr>
        <w:t>25/15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23C9889F"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AD69EB">
        <w:rPr>
          <w:rFonts w:ascii="GHEA Grapalat" w:hAnsi="GHEA Grapalat" w:cs="GHEA Grapalat"/>
          <w:sz w:val="20"/>
          <w:szCs w:val="20"/>
          <w:lang w:val="pt-BR"/>
        </w:rPr>
        <w:t>Աշտարակի խմելու ջրի մատակարարման և սպասարկաման</w:t>
      </w:r>
      <w:r w:rsidR="001F2038">
        <w:rPr>
          <w:rFonts w:ascii="GHEA Grapalat" w:hAnsi="GHEA Grapalat" w:cs="GHEA Grapalat"/>
          <w:sz w:val="20"/>
          <w:szCs w:val="20"/>
          <w:lang w:val="pt-BR"/>
        </w:rPr>
        <w:t>»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41529E">
        <w:rPr>
          <w:rFonts w:ascii="GHEA Grapalat" w:hAnsi="GHEA Grapalat" w:cs="GHEA Grapalat"/>
          <w:sz w:val="20"/>
          <w:szCs w:val="20"/>
          <w:lang w:val="pt-BR"/>
        </w:rPr>
        <w:t>ԱՇԽՋՄՍ-ԳՀԱՊՁԲ-</w:t>
      </w:r>
      <w:r w:rsidR="00864E7C">
        <w:rPr>
          <w:rFonts w:ascii="GHEA Grapalat" w:hAnsi="GHEA Grapalat" w:cs="GHEA Grapalat"/>
          <w:sz w:val="20"/>
          <w:szCs w:val="20"/>
          <w:lang w:val="pt-BR"/>
        </w:rPr>
        <w:t>25/15</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CC53BF0"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AD69EB">
              <w:rPr>
                <w:rFonts w:ascii="GHEA Grapalat" w:hAnsi="GHEA Grapalat"/>
                <w:b/>
                <w:sz w:val="20"/>
                <w:szCs w:val="20"/>
                <w:lang w:val="af-ZA"/>
              </w:rPr>
              <w:t>Աշտարակի խմելու ջրի մատակարարման և սպասարկաման</w:t>
            </w:r>
            <w:r w:rsidR="008307ED">
              <w:rPr>
                <w:rFonts w:ascii="GHEA Grapalat" w:hAnsi="GHEA Grapalat"/>
                <w:b/>
                <w:sz w:val="20"/>
                <w:szCs w:val="20"/>
                <w:lang w:val="af-ZA"/>
              </w:rPr>
              <w:t>»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A3DE76"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AD69EB">
              <w:rPr>
                <w:rFonts w:ascii="GHEA Grapalat" w:hAnsi="GHEA Grapalat"/>
                <w:b/>
                <w:sz w:val="20"/>
                <w:szCs w:val="20"/>
                <w:lang w:val="af-ZA"/>
              </w:rPr>
              <w:t>05028837</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3FF98"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37432C6"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AD69EB">
              <w:rPr>
                <w:rFonts w:ascii="GHEA Grapalat" w:hAnsi="GHEA Grapalat" w:cs="Arial"/>
                <w:b/>
                <w:sz w:val="20"/>
                <w:szCs w:val="20"/>
              </w:rPr>
              <w:t>193009631030000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w:t>
            </w:r>
            <w:r w:rsidRPr="002C5AB8">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864E7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864E7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864E7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864E7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864E7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w:t>
            </w:r>
            <w:r w:rsidRPr="002C5AB8">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lastRenderedPageBreak/>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31C0E60"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1529E">
        <w:rPr>
          <w:rFonts w:ascii="GHEA Grapalat" w:hAnsi="GHEA Grapalat" w:cs="Sylfaen"/>
          <w:b/>
          <w:lang w:val="hy-AM"/>
        </w:rPr>
        <w:t>ԱՇԽՋՄՍ-ԳՀԱՊՁԲ-</w:t>
      </w:r>
      <w:r w:rsidR="00864E7C">
        <w:rPr>
          <w:rFonts w:ascii="GHEA Grapalat" w:hAnsi="GHEA Grapalat" w:cs="Sylfaen"/>
          <w:b/>
          <w:lang w:val="hy-AM"/>
        </w:rPr>
        <w:t>25/15</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5AD02B71"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AD69EB">
        <w:rPr>
          <w:rFonts w:ascii="GHEA Grapalat" w:hAnsi="GHEA Grapalat" w:cs="GHEA Grapalat"/>
          <w:sz w:val="20"/>
          <w:szCs w:val="20"/>
          <w:lang w:val="pt-BR"/>
        </w:rPr>
        <w:t>Աշտարակի խմելու ջրի մատակարարման և սպասարկաման</w:t>
      </w:r>
      <w:r w:rsidR="001F2038">
        <w:rPr>
          <w:rFonts w:ascii="GHEA Grapalat" w:hAnsi="GHEA Grapalat" w:cs="GHEA Grapalat"/>
          <w:sz w:val="20"/>
          <w:szCs w:val="20"/>
          <w:lang w:val="pt-BR"/>
        </w:rPr>
        <w:t>» համայնքային հիմնարկ</w:t>
      </w:r>
      <w:r w:rsidR="004723DD">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41529E">
        <w:rPr>
          <w:rFonts w:ascii="GHEA Grapalat" w:hAnsi="GHEA Grapalat" w:cs="GHEA Grapalat"/>
          <w:sz w:val="20"/>
          <w:szCs w:val="20"/>
          <w:lang w:val="pt-BR"/>
        </w:rPr>
        <w:t>ԱՇԽՋՄՍ-ԳՀԱՊՁԲ-</w:t>
      </w:r>
      <w:r w:rsidR="00864E7C">
        <w:rPr>
          <w:rFonts w:ascii="GHEA Grapalat" w:hAnsi="GHEA Grapalat" w:cs="GHEA Grapalat"/>
          <w:sz w:val="20"/>
          <w:szCs w:val="20"/>
          <w:lang w:val="pt-BR"/>
        </w:rPr>
        <w:t>25/15</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67EF665"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AD69EB">
              <w:rPr>
                <w:rFonts w:ascii="GHEA Grapalat" w:hAnsi="GHEA Grapalat"/>
                <w:b/>
                <w:sz w:val="20"/>
                <w:szCs w:val="20"/>
                <w:lang w:val="af-ZA"/>
              </w:rPr>
              <w:t>Աշտարակի խմելու ջրի մատակարարման և սպասարկաման</w:t>
            </w:r>
            <w:r w:rsidR="008307ED">
              <w:rPr>
                <w:rFonts w:ascii="GHEA Grapalat" w:hAnsi="GHEA Grapalat"/>
                <w:b/>
                <w:sz w:val="20"/>
                <w:szCs w:val="20"/>
                <w:lang w:val="af-ZA"/>
              </w:rPr>
              <w:t>»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3395AB"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AD69EB">
              <w:rPr>
                <w:rFonts w:ascii="GHEA Grapalat" w:hAnsi="GHEA Grapalat"/>
                <w:b/>
                <w:sz w:val="20"/>
                <w:szCs w:val="20"/>
                <w:lang w:val="af-ZA"/>
              </w:rPr>
              <w:t>05028837</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34B9E5"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375F6E"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AD69EB">
              <w:rPr>
                <w:rFonts w:ascii="GHEA Grapalat" w:hAnsi="GHEA Grapalat" w:cs="Arial"/>
                <w:b/>
                <w:sz w:val="20"/>
                <w:szCs w:val="20"/>
              </w:rPr>
              <w:t>193009631030000</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0BE82EE6"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w:t>
            </w:r>
            <w:r w:rsidRPr="00315B2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864E7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864E7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864E7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864E7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864E7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3B05E30"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1529E">
        <w:rPr>
          <w:rFonts w:ascii="GHEA Grapalat" w:hAnsi="GHEA Grapalat" w:cs="Sylfaen"/>
          <w:b/>
          <w:lang w:val="hy-AM"/>
        </w:rPr>
        <w:t>ԱՇԽՋՄՍ-ԳՀԱՊՁԲ-</w:t>
      </w:r>
      <w:r w:rsidR="00864E7C">
        <w:rPr>
          <w:rFonts w:ascii="GHEA Grapalat" w:hAnsi="GHEA Grapalat" w:cs="Sylfaen"/>
          <w:b/>
          <w:lang w:val="hy-AM"/>
        </w:rPr>
        <w:t>25/15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10E5168"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A31CE2">
        <w:rPr>
          <w:rFonts w:ascii="GHEA Grapalat" w:hAnsi="GHEA Grapalat" w:cs="Sylfaen"/>
          <w:b/>
          <w:sz w:val="22"/>
          <w:lang w:val="hy-AM"/>
        </w:rPr>
        <w:t xml:space="preserve">ԱՇՏԱՐԱԿԻ ԽՄԵԼՈՒ ՋՐԻ ՄԱՏԱԿԱՐԱՐՄԱՆ </w:t>
      </w:r>
      <w:r w:rsidR="00A31CE2" w:rsidRPr="00A31CE2">
        <w:rPr>
          <w:rFonts w:ascii="GHEA Grapalat" w:hAnsi="GHEA Grapalat" w:cs="Sylfaen"/>
          <w:b/>
          <w:sz w:val="22"/>
          <w:lang w:val="hy-AM"/>
        </w:rPr>
        <w:t>ԵՎ</w:t>
      </w:r>
      <w:r w:rsidR="00A31CE2">
        <w:rPr>
          <w:rFonts w:ascii="GHEA Grapalat" w:hAnsi="GHEA Grapalat" w:cs="Sylfaen"/>
          <w:b/>
          <w:sz w:val="22"/>
          <w:lang w:val="hy-AM"/>
        </w:rPr>
        <w:t xml:space="preserve"> ՍՊԱՍԱՐԿԱՄԱՆ</w:t>
      </w:r>
      <w:r w:rsidR="001F2038">
        <w:rPr>
          <w:rFonts w:ascii="GHEA Grapalat" w:hAnsi="GHEA Grapalat" w:cs="Sylfaen"/>
          <w:b/>
          <w:sz w:val="22"/>
          <w:lang w:val="hy-AM"/>
        </w:rPr>
        <w:t>» ՀԱՄԱՅՆՔԱՅԻՆ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864E7C">
        <w:rPr>
          <w:rFonts w:ascii="GHEA Grapalat" w:hAnsi="GHEA Grapalat" w:cs="Sylfaen"/>
          <w:b/>
          <w:sz w:val="22"/>
          <w:lang w:val="hy-AM"/>
        </w:rPr>
        <w:t>ԱՆՎԱԴՈՂԵՐ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0F321AF9" w14:textId="77777777" w:rsidR="005470D0" w:rsidRPr="00D90534" w:rsidRDefault="005470D0" w:rsidP="005470D0">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D90534">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10416A66"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9B776A"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F40E55D" w14:textId="77777777" w:rsidR="005470D0" w:rsidRPr="00A71D81" w:rsidRDefault="005470D0" w:rsidP="005470D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3827794" w:rsidR="00071D1C" w:rsidRPr="00A71D81" w:rsidRDefault="00071D1C" w:rsidP="00F56545">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headerReference w:type="default" r:id="rId11"/>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1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553"/>
        <w:gridCol w:w="6379"/>
        <w:gridCol w:w="714"/>
        <w:gridCol w:w="845"/>
        <w:gridCol w:w="1006"/>
        <w:gridCol w:w="479"/>
        <w:gridCol w:w="650"/>
        <w:gridCol w:w="540"/>
        <w:gridCol w:w="630"/>
      </w:tblGrid>
      <w:tr w:rsidR="00071D1C" w:rsidRPr="00A71D81" w14:paraId="3342AEC9" w14:textId="77777777" w:rsidTr="00864E7C">
        <w:tc>
          <w:tcPr>
            <w:tcW w:w="15113"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864E7C">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3"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6379"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845"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006"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479"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864E7C">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553" w:type="dxa"/>
            <w:vMerge/>
            <w:vAlign w:val="center"/>
          </w:tcPr>
          <w:p w14:paraId="7313FB2F" w14:textId="77777777" w:rsidR="002E2103" w:rsidRPr="00A71D81" w:rsidRDefault="002E2103" w:rsidP="00EF3662">
            <w:pPr>
              <w:jc w:val="center"/>
              <w:rPr>
                <w:rFonts w:ascii="GHEA Grapalat" w:hAnsi="GHEA Grapalat"/>
                <w:sz w:val="18"/>
              </w:rPr>
            </w:pPr>
          </w:p>
        </w:tc>
        <w:tc>
          <w:tcPr>
            <w:tcW w:w="6379"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845" w:type="dxa"/>
            <w:vMerge/>
            <w:vAlign w:val="center"/>
          </w:tcPr>
          <w:p w14:paraId="07EF3A65" w14:textId="77777777" w:rsidR="002E2103" w:rsidRPr="00A71D81" w:rsidRDefault="002E2103" w:rsidP="00EF3662">
            <w:pPr>
              <w:jc w:val="center"/>
              <w:rPr>
                <w:rFonts w:ascii="GHEA Grapalat" w:hAnsi="GHEA Grapalat"/>
                <w:sz w:val="18"/>
              </w:rPr>
            </w:pPr>
          </w:p>
        </w:tc>
        <w:tc>
          <w:tcPr>
            <w:tcW w:w="1006" w:type="dxa"/>
            <w:vMerge/>
            <w:vAlign w:val="center"/>
          </w:tcPr>
          <w:p w14:paraId="7F9FD80E" w14:textId="77777777" w:rsidR="002E2103" w:rsidRPr="00A71D81" w:rsidRDefault="002E2103" w:rsidP="00EF3662">
            <w:pPr>
              <w:jc w:val="center"/>
              <w:rPr>
                <w:rFonts w:ascii="GHEA Grapalat" w:hAnsi="GHEA Grapalat"/>
                <w:sz w:val="18"/>
              </w:rPr>
            </w:pPr>
          </w:p>
        </w:tc>
        <w:tc>
          <w:tcPr>
            <w:tcW w:w="479"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D12DA2" w:rsidRPr="00A71D81" w14:paraId="2E64C25F" w14:textId="77777777" w:rsidTr="005D1062">
        <w:trPr>
          <w:cantSplit/>
          <w:trHeight w:val="534"/>
        </w:trPr>
        <w:tc>
          <w:tcPr>
            <w:tcW w:w="967" w:type="dxa"/>
            <w:vAlign w:val="center"/>
          </w:tcPr>
          <w:p w14:paraId="616F865F" w14:textId="70E5BD80" w:rsidR="00D12DA2" w:rsidRPr="00A71D81" w:rsidRDefault="00D12DA2" w:rsidP="00173E11">
            <w:pPr>
              <w:jc w:val="center"/>
              <w:rPr>
                <w:rFonts w:ascii="GHEA Grapalat" w:hAnsi="GHEA Grapalat"/>
                <w:sz w:val="20"/>
              </w:rPr>
            </w:pPr>
            <w:r>
              <w:rPr>
                <w:rFonts w:ascii="GHEA Grapalat" w:hAnsi="GHEA Grapalat"/>
                <w:sz w:val="20"/>
              </w:rPr>
              <w:t>1</w:t>
            </w:r>
          </w:p>
        </w:tc>
        <w:tc>
          <w:tcPr>
            <w:tcW w:w="1350" w:type="dxa"/>
            <w:vAlign w:val="center"/>
          </w:tcPr>
          <w:p w14:paraId="0E82D118" w14:textId="67FF8409" w:rsidR="00D12DA2" w:rsidRPr="00A71D81" w:rsidRDefault="00D12DA2" w:rsidP="00173E11">
            <w:pPr>
              <w:jc w:val="center"/>
              <w:rPr>
                <w:rFonts w:ascii="GHEA Grapalat" w:hAnsi="GHEA Grapalat"/>
                <w:sz w:val="20"/>
              </w:rPr>
            </w:pPr>
            <w:r>
              <w:rPr>
                <w:rFonts w:ascii="GHEA Grapalat" w:hAnsi="GHEA Grapalat" w:cs="Arial"/>
                <w:sz w:val="20"/>
                <w:szCs w:val="20"/>
              </w:rPr>
              <w:t>34631140</w:t>
            </w:r>
          </w:p>
        </w:tc>
        <w:tc>
          <w:tcPr>
            <w:tcW w:w="1553" w:type="dxa"/>
            <w:vAlign w:val="center"/>
          </w:tcPr>
          <w:p w14:paraId="4B9C2C62" w14:textId="58BAAB56" w:rsidR="00D12DA2" w:rsidRPr="00A71D81" w:rsidRDefault="00D12DA2" w:rsidP="00173E11">
            <w:pPr>
              <w:jc w:val="center"/>
              <w:rPr>
                <w:rFonts w:ascii="GHEA Grapalat" w:hAnsi="GHEA Grapalat"/>
                <w:sz w:val="20"/>
              </w:rPr>
            </w:pPr>
            <w:r>
              <w:rPr>
                <w:rFonts w:ascii="GHEA Grapalat" w:hAnsi="GHEA Grapalat" w:cs="Arial"/>
                <w:sz w:val="20"/>
                <w:szCs w:val="20"/>
              </w:rPr>
              <w:t>անվադող 245/75/16</w:t>
            </w:r>
          </w:p>
        </w:tc>
        <w:tc>
          <w:tcPr>
            <w:tcW w:w="6379" w:type="dxa"/>
            <w:shd w:val="clear" w:color="auto" w:fill="auto"/>
          </w:tcPr>
          <w:p w14:paraId="06FCA3D5" w14:textId="12760F34" w:rsidR="00D12DA2" w:rsidRPr="00D12DA2" w:rsidRDefault="00D12DA2" w:rsidP="00D12DA2">
            <w:pPr>
              <w:tabs>
                <w:tab w:val="left" w:pos="3630"/>
              </w:tabs>
              <w:jc w:val="center"/>
              <w:rPr>
                <w:rFonts w:ascii="GHEA Grapalat" w:hAnsi="GHEA Grapalat"/>
                <w:sz w:val="18"/>
              </w:rPr>
            </w:pPr>
            <w:r w:rsidRPr="00D12DA2">
              <w:rPr>
                <w:rFonts w:ascii="GHEA Grapalat" w:hAnsi="GHEA Grapalat" w:cs="Tahoma"/>
                <w:sz w:val="18"/>
                <w:szCs w:val="20"/>
              </w:rPr>
              <w:t>Անվադող 245/75/R16, ծանրաբեռնվածության ինդեքսը 104 (մինչև 900 կգ), առավելագույն արագությունը` Q (մինչև 160կմ/ժ), ձմեռային եղանակի համար</w:t>
            </w:r>
            <w:r>
              <w:rPr>
                <w:rFonts w:ascii="GHEA Grapalat" w:hAnsi="GHEA Grapalat" w:cs="Tahoma"/>
                <w:sz w:val="18"/>
                <w:szCs w:val="20"/>
              </w:rPr>
              <w:t xml:space="preserve">, </w:t>
            </w:r>
            <w:r>
              <w:rPr>
                <w:rFonts w:ascii="GHEA Grapalat" w:hAnsi="GHEA Grapalat" w:cs="Tahoma"/>
                <w:sz w:val="18"/>
                <w:szCs w:val="20"/>
              </w:rPr>
              <w:t>Անվադողի հավաքումը անվահեծի վրա, հավասարակշռումը կատարվում է մատակարարի կողմից</w:t>
            </w:r>
          </w:p>
        </w:tc>
        <w:tc>
          <w:tcPr>
            <w:tcW w:w="714" w:type="dxa"/>
            <w:vAlign w:val="center"/>
          </w:tcPr>
          <w:p w14:paraId="2525D6E8" w14:textId="367F6FE5" w:rsidR="00D12DA2" w:rsidRPr="00A71D81" w:rsidRDefault="00D12DA2" w:rsidP="00173E11">
            <w:pPr>
              <w:ind w:left="-108" w:right="-114"/>
              <w:jc w:val="center"/>
              <w:rPr>
                <w:rFonts w:ascii="GHEA Grapalat" w:hAnsi="GHEA Grapalat"/>
                <w:sz w:val="20"/>
              </w:rPr>
            </w:pPr>
            <w:r>
              <w:rPr>
                <w:rFonts w:ascii="GHEA Grapalat" w:hAnsi="GHEA Grapalat" w:cs="Arial"/>
                <w:sz w:val="20"/>
                <w:szCs w:val="20"/>
              </w:rPr>
              <w:t>հատ</w:t>
            </w:r>
          </w:p>
        </w:tc>
        <w:tc>
          <w:tcPr>
            <w:tcW w:w="845" w:type="dxa"/>
            <w:shd w:val="clear" w:color="auto" w:fill="auto"/>
            <w:vAlign w:val="center"/>
          </w:tcPr>
          <w:p w14:paraId="37B2426C" w14:textId="001B6CF3" w:rsidR="00D12DA2" w:rsidRPr="00A71D81" w:rsidRDefault="00D12DA2" w:rsidP="00173E11">
            <w:pPr>
              <w:ind w:left="-12" w:right="-24"/>
              <w:jc w:val="center"/>
              <w:rPr>
                <w:rFonts w:ascii="GHEA Grapalat" w:hAnsi="GHEA Grapalat"/>
                <w:sz w:val="20"/>
              </w:rPr>
            </w:pPr>
            <w:r>
              <w:rPr>
                <w:rFonts w:ascii="GHEA Grapalat" w:hAnsi="GHEA Grapalat" w:cs="Arial"/>
                <w:sz w:val="20"/>
                <w:szCs w:val="20"/>
              </w:rPr>
              <w:t>40000</w:t>
            </w:r>
          </w:p>
        </w:tc>
        <w:tc>
          <w:tcPr>
            <w:tcW w:w="1006" w:type="dxa"/>
            <w:shd w:val="clear" w:color="auto" w:fill="auto"/>
            <w:vAlign w:val="center"/>
          </w:tcPr>
          <w:p w14:paraId="4CAAEF4B" w14:textId="2E8D530C" w:rsidR="00D12DA2" w:rsidRPr="00A71D81" w:rsidRDefault="00D12DA2" w:rsidP="00173E11">
            <w:pPr>
              <w:ind w:left="-12" w:right="-24"/>
              <w:jc w:val="center"/>
              <w:rPr>
                <w:rFonts w:ascii="GHEA Grapalat" w:hAnsi="GHEA Grapalat"/>
                <w:sz w:val="20"/>
              </w:rPr>
            </w:pPr>
            <w:r>
              <w:rPr>
                <w:rFonts w:ascii="GHEA Grapalat" w:hAnsi="GHEA Grapalat" w:cs="Arial"/>
                <w:color w:val="000000"/>
                <w:sz w:val="20"/>
                <w:szCs w:val="20"/>
              </w:rPr>
              <w:t>480000</w:t>
            </w:r>
          </w:p>
        </w:tc>
        <w:tc>
          <w:tcPr>
            <w:tcW w:w="479" w:type="dxa"/>
            <w:shd w:val="clear" w:color="auto" w:fill="auto"/>
            <w:vAlign w:val="center"/>
          </w:tcPr>
          <w:p w14:paraId="54AAE3B7" w14:textId="0739C885" w:rsidR="00D12DA2" w:rsidRPr="00A71D81" w:rsidRDefault="00D12DA2" w:rsidP="00173E11">
            <w:pPr>
              <w:jc w:val="center"/>
              <w:rPr>
                <w:rFonts w:ascii="GHEA Grapalat" w:hAnsi="GHEA Grapalat"/>
                <w:sz w:val="20"/>
              </w:rPr>
            </w:pPr>
            <w:r>
              <w:rPr>
                <w:rFonts w:ascii="GHEA Grapalat" w:hAnsi="GHEA Grapalat" w:cs="Arial"/>
                <w:sz w:val="20"/>
                <w:szCs w:val="20"/>
              </w:rPr>
              <w:t>12</w:t>
            </w:r>
          </w:p>
        </w:tc>
        <w:tc>
          <w:tcPr>
            <w:tcW w:w="650" w:type="dxa"/>
            <w:vMerge w:val="restart"/>
            <w:textDirection w:val="btLr"/>
          </w:tcPr>
          <w:p w14:paraId="3AEECAA8" w14:textId="1E7611A3" w:rsidR="00D12DA2" w:rsidRPr="00A71D81" w:rsidRDefault="00D12DA2" w:rsidP="00173E11">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40" w:type="dxa"/>
            <w:vMerge w:val="restart"/>
            <w:textDirection w:val="btLr"/>
            <w:vAlign w:val="center"/>
          </w:tcPr>
          <w:p w14:paraId="75E16D70" w14:textId="5964C30D" w:rsidR="00D12DA2" w:rsidRPr="00A71D81" w:rsidRDefault="00D12DA2" w:rsidP="00173E11">
            <w:pPr>
              <w:ind w:left="113" w:right="113"/>
              <w:jc w:val="center"/>
              <w:rPr>
                <w:rFonts w:ascii="GHEA Grapalat" w:hAnsi="GHEA Grapalat"/>
                <w:sz w:val="20"/>
              </w:rPr>
            </w:pPr>
            <w:r>
              <w:rPr>
                <w:rFonts w:ascii="GHEA Grapalat" w:hAnsi="GHEA Grapalat"/>
                <w:sz w:val="20"/>
              </w:rPr>
              <w:t>Ըստ պատվերի</w:t>
            </w:r>
          </w:p>
        </w:tc>
        <w:tc>
          <w:tcPr>
            <w:tcW w:w="630" w:type="dxa"/>
            <w:vMerge w:val="restart"/>
            <w:textDirection w:val="btLr"/>
          </w:tcPr>
          <w:p w14:paraId="64305CCB" w14:textId="6992CEF7" w:rsidR="00D12DA2" w:rsidRPr="00A71D81" w:rsidRDefault="00D12DA2" w:rsidP="00173E11">
            <w:pPr>
              <w:ind w:left="113" w:right="113"/>
              <w:jc w:val="center"/>
              <w:rPr>
                <w:rFonts w:ascii="GHEA Grapalat" w:hAnsi="GHEA Grapalat"/>
                <w:sz w:val="20"/>
              </w:rPr>
            </w:pPr>
            <w:r>
              <w:rPr>
                <w:rFonts w:ascii="GHEA Grapalat" w:hAnsi="GHEA Grapalat"/>
                <w:sz w:val="20"/>
              </w:rPr>
              <w:t>Մինչև 25.12.2025թ</w:t>
            </w:r>
          </w:p>
        </w:tc>
      </w:tr>
      <w:tr w:rsidR="00D12DA2" w:rsidRPr="00A71D81" w14:paraId="73783D52" w14:textId="77777777" w:rsidTr="00864E7C">
        <w:trPr>
          <w:cantSplit/>
          <w:trHeight w:val="534"/>
        </w:trPr>
        <w:tc>
          <w:tcPr>
            <w:tcW w:w="967" w:type="dxa"/>
            <w:vAlign w:val="center"/>
          </w:tcPr>
          <w:p w14:paraId="4360FE8D" w14:textId="66D57995" w:rsidR="00D12DA2" w:rsidRDefault="00D12DA2" w:rsidP="00173E11">
            <w:pPr>
              <w:jc w:val="center"/>
              <w:rPr>
                <w:rFonts w:ascii="GHEA Grapalat" w:hAnsi="GHEA Grapalat"/>
                <w:sz w:val="20"/>
              </w:rPr>
            </w:pPr>
            <w:r>
              <w:rPr>
                <w:rFonts w:ascii="GHEA Grapalat" w:hAnsi="GHEA Grapalat"/>
                <w:sz w:val="20"/>
              </w:rPr>
              <w:t>2</w:t>
            </w:r>
          </w:p>
        </w:tc>
        <w:tc>
          <w:tcPr>
            <w:tcW w:w="1350" w:type="dxa"/>
            <w:vAlign w:val="center"/>
          </w:tcPr>
          <w:p w14:paraId="7B123A77" w14:textId="2770A72D" w:rsidR="00D12DA2" w:rsidRDefault="00D12DA2" w:rsidP="00173E11">
            <w:pPr>
              <w:jc w:val="center"/>
              <w:rPr>
                <w:rFonts w:ascii="GHEA Grapalat" w:hAnsi="GHEA Grapalat" w:cs="Arial"/>
                <w:sz w:val="20"/>
                <w:szCs w:val="20"/>
              </w:rPr>
            </w:pPr>
            <w:r>
              <w:rPr>
                <w:rFonts w:ascii="GHEA Grapalat" w:hAnsi="GHEA Grapalat" w:cs="Arial"/>
                <w:sz w:val="20"/>
                <w:szCs w:val="20"/>
              </w:rPr>
              <w:t>34631140</w:t>
            </w:r>
          </w:p>
        </w:tc>
        <w:tc>
          <w:tcPr>
            <w:tcW w:w="1553" w:type="dxa"/>
            <w:vAlign w:val="center"/>
          </w:tcPr>
          <w:p w14:paraId="0559DFDE" w14:textId="27CA2717" w:rsidR="00D12DA2" w:rsidRDefault="00D12DA2" w:rsidP="00173E11">
            <w:pPr>
              <w:jc w:val="center"/>
              <w:rPr>
                <w:rFonts w:ascii="GHEA Grapalat" w:hAnsi="GHEA Grapalat" w:cs="Arial"/>
                <w:sz w:val="20"/>
                <w:szCs w:val="20"/>
              </w:rPr>
            </w:pPr>
            <w:r>
              <w:rPr>
                <w:rFonts w:ascii="GHEA Grapalat" w:hAnsi="GHEA Grapalat" w:cs="Arial"/>
                <w:sz w:val="20"/>
                <w:szCs w:val="20"/>
              </w:rPr>
              <w:t>անվադող 215/65/16</w:t>
            </w:r>
          </w:p>
        </w:tc>
        <w:tc>
          <w:tcPr>
            <w:tcW w:w="6379" w:type="dxa"/>
            <w:shd w:val="clear" w:color="auto" w:fill="auto"/>
          </w:tcPr>
          <w:p w14:paraId="63EE0C35" w14:textId="249DA5BD" w:rsidR="00D12DA2" w:rsidRPr="00CD7561" w:rsidRDefault="00D12DA2" w:rsidP="00173E11">
            <w:pPr>
              <w:tabs>
                <w:tab w:val="left" w:pos="3630"/>
              </w:tabs>
              <w:jc w:val="center"/>
              <w:rPr>
                <w:rFonts w:ascii="GHEA Grapalat" w:hAnsi="GHEA Grapalat" w:cs="Sylfaen"/>
                <w:sz w:val="18"/>
                <w:szCs w:val="20"/>
              </w:rPr>
            </w:pPr>
            <w:r w:rsidRPr="005E2045">
              <w:rPr>
                <w:rFonts w:ascii="GHEA Grapalat" w:hAnsi="GHEA Grapalat" w:cs="Tahoma"/>
                <w:sz w:val="18"/>
                <w:szCs w:val="20"/>
              </w:rPr>
              <w:t>Անվադող 215/65/R16, ծանրաբեռնվածության ինդեքսը 102 (մինչև 850 կգ), առավելագույն արագությունը` T (մինչև 190կմ/ժ), ձմեռային եղանակի համար</w:t>
            </w:r>
            <w:r>
              <w:rPr>
                <w:rFonts w:ascii="GHEA Grapalat" w:hAnsi="GHEA Grapalat" w:cs="Tahoma"/>
                <w:sz w:val="18"/>
                <w:szCs w:val="20"/>
              </w:rPr>
              <w:t xml:space="preserve">, </w:t>
            </w:r>
            <w:r>
              <w:rPr>
                <w:rFonts w:ascii="GHEA Grapalat" w:hAnsi="GHEA Grapalat" w:cs="Tahoma"/>
                <w:sz w:val="18"/>
                <w:szCs w:val="20"/>
              </w:rPr>
              <w:t>Անվադողի հավաքումը անվահեծի վրա, հավասարակշռումը կատարվում է մատակարարի կողմից</w:t>
            </w:r>
          </w:p>
        </w:tc>
        <w:tc>
          <w:tcPr>
            <w:tcW w:w="714" w:type="dxa"/>
            <w:vAlign w:val="center"/>
          </w:tcPr>
          <w:p w14:paraId="3E572ED0" w14:textId="63B26E02" w:rsidR="00D12DA2" w:rsidRDefault="00D12DA2" w:rsidP="00173E11">
            <w:pPr>
              <w:ind w:left="-108" w:right="-114"/>
              <w:jc w:val="center"/>
              <w:rPr>
                <w:rFonts w:ascii="GHEA Grapalat" w:hAnsi="GHEA Grapalat" w:cs="Arial"/>
                <w:sz w:val="20"/>
                <w:szCs w:val="20"/>
              </w:rPr>
            </w:pPr>
            <w:r>
              <w:rPr>
                <w:rFonts w:ascii="GHEA Grapalat" w:hAnsi="GHEA Grapalat" w:cs="Arial"/>
                <w:sz w:val="20"/>
                <w:szCs w:val="20"/>
              </w:rPr>
              <w:t>հատ</w:t>
            </w:r>
          </w:p>
        </w:tc>
        <w:tc>
          <w:tcPr>
            <w:tcW w:w="845" w:type="dxa"/>
            <w:shd w:val="clear" w:color="auto" w:fill="auto"/>
            <w:vAlign w:val="center"/>
          </w:tcPr>
          <w:p w14:paraId="31ABA812" w14:textId="7EB7BD03" w:rsidR="00D12DA2" w:rsidRDefault="00D12DA2" w:rsidP="00173E11">
            <w:pPr>
              <w:ind w:left="-12" w:right="-24"/>
              <w:jc w:val="center"/>
              <w:rPr>
                <w:rFonts w:ascii="GHEA Grapalat" w:hAnsi="GHEA Grapalat" w:cs="Arial"/>
                <w:sz w:val="20"/>
                <w:szCs w:val="20"/>
              </w:rPr>
            </w:pPr>
            <w:r>
              <w:rPr>
                <w:rFonts w:ascii="GHEA Grapalat" w:hAnsi="GHEA Grapalat" w:cs="Arial"/>
                <w:sz w:val="20"/>
                <w:szCs w:val="20"/>
              </w:rPr>
              <w:t>23000</w:t>
            </w:r>
          </w:p>
        </w:tc>
        <w:tc>
          <w:tcPr>
            <w:tcW w:w="1006" w:type="dxa"/>
            <w:shd w:val="clear" w:color="auto" w:fill="auto"/>
            <w:vAlign w:val="center"/>
          </w:tcPr>
          <w:p w14:paraId="215B9175" w14:textId="69DB0B22" w:rsidR="00D12DA2" w:rsidRDefault="00D12DA2" w:rsidP="00173E11">
            <w:pPr>
              <w:ind w:left="-12" w:right="-24"/>
              <w:jc w:val="center"/>
              <w:rPr>
                <w:rFonts w:ascii="GHEA Grapalat" w:hAnsi="GHEA Grapalat" w:cs="Arial"/>
                <w:sz w:val="20"/>
                <w:szCs w:val="20"/>
              </w:rPr>
            </w:pPr>
            <w:r>
              <w:rPr>
                <w:rFonts w:ascii="GHEA Grapalat" w:hAnsi="GHEA Grapalat" w:cs="Arial"/>
                <w:color w:val="000000"/>
                <w:sz w:val="20"/>
                <w:szCs w:val="20"/>
              </w:rPr>
              <w:t>276000</w:t>
            </w:r>
          </w:p>
        </w:tc>
        <w:tc>
          <w:tcPr>
            <w:tcW w:w="479" w:type="dxa"/>
            <w:shd w:val="clear" w:color="auto" w:fill="auto"/>
            <w:vAlign w:val="center"/>
          </w:tcPr>
          <w:p w14:paraId="50E803F4" w14:textId="4ECE4632" w:rsidR="00D12DA2" w:rsidRDefault="00D12DA2" w:rsidP="00173E11">
            <w:pPr>
              <w:jc w:val="center"/>
              <w:rPr>
                <w:rFonts w:ascii="GHEA Grapalat" w:hAnsi="GHEA Grapalat" w:cs="Arial"/>
                <w:sz w:val="20"/>
                <w:szCs w:val="20"/>
              </w:rPr>
            </w:pPr>
            <w:r>
              <w:rPr>
                <w:rFonts w:ascii="GHEA Grapalat" w:hAnsi="GHEA Grapalat" w:cs="Arial"/>
                <w:sz w:val="20"/>
                <w:szCs w:val="20"/>
              </w:rPr>
              <w:t>12</w:t>
            </w:r>
          </w:p>
        </w:tc>
        <w:tc>
          <w:tcPr>
            <w:tcW w:w="650" w:type="dxa"/>
            <w:vMerge/>
            <w:textDirection w:val="btLr"/>
          </w:tcPr>
          <w:p w14:paraId="6FEC884C" w14:textId="77777777" w:rsidR="00D12DA2" w:rsidRDefault="00D12DA2" w:rsidP="00173E11">
            <w:pPr>
              <w:ind w:left="113" w:right="113"/>
              <w:jc w:val="center"/>
              <w:rPr>
                <w:rFonts w:ascii="GHEA Grapalat" w:hAnsi="GHEA Grapalat"/>
                <w:sz w:val="20"/>
              </w:rPr>
            </w:pPr>
          </w:p>
        </w:tc>
        <w:tc>
          <w:tcPr>
            <w:tcW w:w="540" w:type="dxa"/>
            <w:vMerge/>
            <w:textDirection w:val="btLr"/>
            <w:vAlign w:val="center"/>
          </w:tcPr>
          <w:p w14:paraId="6035B196" w14:textId="77777777" w:rsidR="00D12DA2" w:rsidRDefault="00D12DA2" w:rsidP="00173E11">
            <w:pPr>
              <w:ind w:left="113" w:right="113"/>
              <w:jc w:val="center"/>
              <w:rPr>
                <w:rFonts w:ascii="GHEA Grapalat" w:hAnsi="GHEA Grapalat"/>
                <w:sz w:val="20"/>
              </w:rPr>
            </w:pPr>
          </w:p>
        </w:tc>
        <w:tc>
          <w:tcPr>
            <w:tcW w:w="630" w:type="dxa"/>
            <w:vMerge/>
            <w:textDirection w:val="btLr"/>
          </w:tcPr>
          <w:p w14:paraId="06EAA994" w14:textId="77777777" w:rsidR="00D12DA2" w:rsidRDefault="00D12DA2" w:rsidP="00173E11">
            <w:pPr>
              <w:ind w:left="113" w:right="113"/>
              <w:jc w:val="center"/>
              <w:rPr>
                <w:rFonts w:ascii="GHEA Grapalat" w:hAnsi="GHEA Grapalat"/>
                <w:sz w:val="20"/>
              </w:rPr>
            </w:pPr>
          </w:p>
        </w:tc>
      </w:tr>
      <w:tr w:rsidR="00D12DA2" w:rsidRPr="00A71D81" w14:paraId="74529641" w14:textId="77777777" w:rsidTr="00864E7C">
        <w:trPr>
          <w:cantSplit/>
          <w:trHeight w:val="534"/>
        </w:trPr>
        <w:tc>
          <w:tcPr>
            <w:tcW w:w="967" w:type="dxa"/>
            <w:vAlign w:val="center"/>
          </w:tcPr>
          <w:p w14:paraId="05B5C708" w14:textId="26A640A4" w:rsidR="00D12DA2" w:rsidRDefault="00D12DA2" w:rsidP="00173E11">
            <w:pPr>
              <w:jc w:val="center"/>
              <w:rPr>
                <w:rFonts w:ascii="GHEA Grapalat" w:hAnsi="GHEA Grapalat"/>
                <w:sz w:val="20"/>
              </w:rPr>
            </w:pPr>
            <w:r>
              <w:rPr>
                <w:rFonts w:ascii="GHEA Grapalat" w:hAnsi="GHEA Grapalat"/>
                <w:sz w:val="20"/>
              </w:rPr>
              <w:t>3</w:t>
            </w:r>
          </w:p>
        </w:tc>
        <w:tc>
          <w:tcPr>
            <w:tcW w:w="1350" w:type="dxa"/>
            <w:vAlign w:val="center"/>
          </w:tcPr>
          <w:p w14:paraId="29A13F65" w14:textId="6EE8A08F" w:rsidR="00D12DA2" w:rsidRDefault="00D12DA2" w:rsidP="00173E11">
            <w:pPr>
              <w:jc w:val="center"/>
              <w:rPr>
                <w:rFonts w:ascii="GHEA Grapalat" w:hAnsi="GHEA Grapalat" w:cs="Arial"/>
                <w:sz w:val="20"/>
                <w:szCs w:val="20"/>
              </w:rPr>
            </w:pPr>
            <w:r>
              <w:rPr>
                <w:rFonts w:ascii="GHEA Grapalat" w:hAnsi="GHEA Grapalat" w:cs="Arial"/>
                <w:sz w:val="20"/>
                <w:szCs w:val="20"/>
              </w:rPr>
              <w:t>34631140</w:t>
            </w:r>
          </w:p>
        </w:tc>
        <w:tc>
          <w:tcPr>
            <w:tcW w:w="1553" w:type="dxa"/>
            <w:vAlign w:val="center"/>
          </w:tcPr>
          <w:p w14:paraId="2A09D617" w14:textId="6D648F7F" w:rsidR="00D12DA2" w:rsidRDefault="00D12DA2" w:rsidP="00173E11">
            <w:pPr>
              <w:jc w:val="center"/>
              <w:rPr>
                <w:rFonts w:ascii="GHEA Grapalat" w:hAnsi="GHEA Grapalat" w:cs="Arial"/>
                <w:sz w:val="20"/>
                <w:szCs w:val="20"/>
              </w:rPr>
            </w:pPr>
            <w:r>
              <w:rPr>
                <w:rFonts w:ascii="GHEA Grapalat" w:hAnsi="GHEA Grapalat" w:cs="Arial"/>
                <w:sz w:val="20"/>
                <w:szCs w:val="20"/>
              </w:rPr>
              <w:t>անվադող 195/65/15</w:t>
            </w:r>
          </w:p>
        </w:tc>
        <w:tc>
          <w:tcPr>
            <w:tcW w:w="6379" w:type="dxa"/>
            <w:shd w:val="clear" w:color="auto" w:fill="auto"/>
          </w:tcPr>
          <w:p w14:paraId="5667065F" w14:textId="4FCD905B" w:rsidR="00D12DA2" w:rsidRPr="00CD7561" w:rsidRDefault="00D12DA2" w:rsidP="00173E11">
            <w:pPr>
              <w:tabs>
                <w:tab w:val="left" w:pos="3630"/>
              </w:tabs>
              <w:jc w:val="center"/>
              <w:rPr>
                <w:rFonts w:ascii="GHEA Grapalat" w:hAnsi="GHEA Grapalat" w:cs="Sylfaen"/>
                <w:sz w:val="18"/>
                <w:szCs w:val="20"/>
              </w:rPr>
            </w:pPr>
            <w:r w:rsidRPr="005E2045">
              <w:rPr>
                <w:rFonts w:ascii="GHEA Grapalat" w:hAnsi="GHEA Grapalat" w:cs="Tahoma"/>
                <w:sz w:val="18"/>
                <w:szCs w:val="20"/>
              </w:rPr>
              <w:t>Անվադող 195/65/R15, ծանրաբեռնվածության ինդեքսը 95 (մինչև 690 կգ), առավելագույն արագությունը` T (մինչև 190կմ/ժ), ձմեռային եղանակի համար</w:t>
            </w:r>
            <w:r>
              <w:rPr>
                <w:rFonts w:ascii="GHEA Grapalat" w:hAnsi="GHEA Grapalat" w:cs="Tahoma"/>
                <w:sz w:val="18"/>
                <w:szCs w:val="20"/>
              </w:rPr>
              <w:t xml:space="preserve">, </w:t>
            </w:r>
            <w:r>
              <w:rPr>
                <w:rFonts w:ascii="GHEA Grapalat" w:hAnsi="GHEA Grapalat" w:cs="Tahoma"/>
                <w:sz w:val="18"/>
                <w:szCs w:val="20"/>
              </w:rPr>
              <w:t>Անվադողի հավաքումը անվահեծի վրա, հավասարակշռումը կատարվում է մատակարարի կողմից</w:t>
            </w:r>
          </w:p>
        </w:tc>
        <w:tc>
          <w:tcPr>
            <w:tcW w:w="714" w:type="dxa"/>
            <w:vAlign w:val="center"/>
          </w:tcPr>
          <w:p w14:paraId="496C586E" w14:textId="4F333F2F" w:rsidR="00D12DA2" w:rsidRDefault="00D12DA2" w:rsidP="00173E11">
            <w:pPr>
              <w:ind w:left="-108" w:right="-114"/>
              <w:jc w:val="center"/>
              <w:rPr>
                <w:rFonts w:ascii="GHEA Grapalat" w:hAnsi="GHEA Grapalat" w:cs="Arial"/>
                <w:sz w:val="20"/>
                <w:szCs w:val="20"/>
              </w:rPr>
            </w:pPr>
            <w:r>
              <w:rPr>
                <w:rFonts w:ascii="GHEA Grapalat" w:hAnsi="GHEA Grapalat" w:cs="Arial"/>
                <w:sz w:val="20"/>
                <w:szCs w:val="20"/>
              </w:rPr>
              <w:t>հատ</w:t>
            </w:r>
          </w:p>
        </w:tc>
        <w:tc>
          <w:tcPr>
            <w:tcW w:w="845" w:type="dxa"/>
            <w:shd w:val="clear" w:color="auto" w:fill="auto"/>
            <w:vAlign w:val="center"/>
          </w:tcPr>
          <w:p w14:paraId="5C895FB5" w14:textId="1346F8B0" w:rsidR="00D12DA2" w:rsidRDefault="00D12DA2" w:rsidP="00173E11">
            <w:pPr>
              <w:ind w:left="-12" w:right="-24"/>
              <w:jc w:val="center"/>
              <w:rPr>
                <w:rFonts w:ascii="GHEA Grapalat" w:hAnsi="GHEA Grapalat" w:cs="Arial"/>
                <w:sz w:val="20"/>
                <w:szCs w:val="20"/>
              </w:rPr>
            </w:pPr>
            <w:r>
              <w:rPr>
                <w:rFonts w:ascii="GHEA Grapalat" w:hAnsi="GHEA Grapalat" w:cs="Arial"/>
                <w:sz w:val="20"/>
                <w:szCs w:val="20"/>
              </w:rPr>
              <w:t>25000</w:t>
            </w:r>
          </w:p>
        </w:tc>
        <w:tc>
          <w:tcPr>
            <w:tcW w:w="1006" w:type="dxa"/>
            <w:shd w:val="clear" w:color="auto" w:fill="auto"/>
            <w:vAlign w:val="center"/>
          </w:tcPr>
          <w:p w14:paraId="1D29843D" w14:textId="24BF298B" w:rsidR="00D12DA2" w:rsidRDefault="00D12DA2" w:rsidP="00173E11">
            <w:pPr>
              <w:ind w:left="-12" w:right="-24"/>
              <w:jc w:val="center"/>
              <w:rPr>
                <w:rFonts w:ascii="GHEA Grapalat" w:hAnsi="GHEA Grapalat" w:cs="Arial"/>
                <w:sz w:val="20"/>
                <w:szCs w:val="20"/>
              </w:rPr>
            </w:pPr>
            <w:r>
              <w:rPr>
                <w:rFonts w:ascii="GHEA Grapalat" w:hAnsi="GHEA Grapalat" w:cs="Arial"/>
                <w:color w:val="000000"/>
                <w:sz w:val="20"/>
                <w:szCs w:val="20"/>
              </w:rPr>
              <w:t>100000</w:t>
            </w:r>
          </w:p>
        </w:tc>
        <w:tc>
          <w:tcPr>
            <w:tcW w:w="479" w:type="dxa"/>
            <w:shd w:val="clear" w:color="auto" w:fill="auto"/>
            <w:vAlign w:val="center"/>
          </w:tcPr>
          <w:p w14:paraId="5CC2D7B3" w14:textId="5A67C8A0" w:rsidR="00D12DA2" w:rsidRDefault="00D12DA2" w:rsidP="00173E11">
            <w:pPr>
              <w:jc w:val="center"/>
              <w:rPr>
                <w:rFonts w:ascii="GHEA Grapalat" w:hAnsi="GHEA Grapalat" w:cs="Arial"/>
                <w:sz w:val="20"/>
                <w:szCs w:val="20"/>
              </w:rPr>
            </w:pPr>
            <w:r>
              <w:rPr>
                <w:rFonts w:ascii="GHEA Grapalat" w:hAnsi="GHEA Grapalat" w:cs="Arial"/>
                <w:sz w:val="20"/>
                <w:szCs w:val="20"/>
              </w:rPr>
              <w:t>4</w:t>
            </w:r>
          </w:p>
        </w:tc>
        <w:tc>
          <w:tcPr>
            <w:tcW w:w="650" w:type="dxa"/>
            <w:vMerge/>
            <w:textDirection w:val="btLr"/>
          </w:tcPr>
          <w:p w14:paraId="39D9C911" w14:textId="77777777" w:rsidR="00D12DA2" w:rsidRDefault="00D12DA2" w:rsidP="00173E11">
            <w:pPr>
              <w:ind w:left="113" w:right="113"/>
              <w:jc w:val="center"/>
              <w:rPr>
                <w:rFonts w:ascii="GHEA Grapalat" w:hAnsi="GHEA Grapalat"/>
                <w:sz w:val="20"/>
              </w:rPr>
            </w:pPr>
          </w:p>
        </w:tc>
        <w:tc>
          <w:tcPr>
            <w:tcW w:w="540" w:type="dxa"/>
            <w:vMerge/>
            <w:textDirection w:val="btLr"/>
            <w:vAlign w:val="center"/>
          </w:tcPr>
          <w:p w14:paraId="73035F40" w14:textId="77777777" w:rsidR="00D12DA2" w:rsidRDefault="00D12DA2" w:rsidP="00173E11">
            <w:pPr>
              <w:ind w:left="113" w:right="113"/>
              <w:jc w:val="center"/>
              <w:rPr>
                <w:rFonts w:ascii="GHEA Grapalat" w:hAnsi="GHEA Grapalat"/>
                <w:sz w:val="20"/>
              </w:rPr>
            </w:pPr>
          </w:p>
        </w:tc>
        <w:tc>
          <w:tcPr>
            <w:tcW w:w="630" w:type="dxa"/>
            <w:vMerge/>
            <w:textDirection w:val="btLr"/>
          </w:tcPr>
          <w:p w14:paraId="6369FE6D" w14:textId="77777777" w:rsidR="00D12DA2" w:rsidRDefault="00D12DA2" w:rsidP="00173E11">
            <w:pPr>
              <w:ind w:left="113" w:right="113"/>
              <w:jc w:val="center"/>
              <w:rPr>
                <w:rFonts w:ascii="GHEA Grapalat" w:hAnsi="GHEA Grapalat"/>
                <w:sz w:val="20"/>
              </w:rPr>
            </w:pPr>
          </w:p>
        </w:tc>
      </w:tr>
      <w:tr w:rsidR="00D12DA2" w:rsidRPr="00A71D81" w14:paraId="070A346A" w14:textId="77777777" w:rsidTr="00864E7C">
        <w:trPr>
          <w:cantSplit/>
          <w:trHeight w:val="534"/>
        </w:trPr>
        <w:tc>
          <w:tcPr>
            <w:tcW w:w="967" w:type="dxa"/>
            <w:vAlign w:val="center"/>
          </w:tcPr>
          <w:p w14:paraId="76933A0C" w14:textId="530AA28D" w:rsidR="00D12DA2" w:rsidRDefault="00D12DA2" w:rsidP="00173E11">
            <w:pPr>
              <w:jc w:val="center"/>
              <w:rPr>
                <w:rFonts w:ascii="GHEA Grapalat" w:hAnsi="GHEA Grapalat"/>
                <w:sz w:val="20"/>
              </w:rPr>
            </w:pPr>
            <w:r>
              <w:rPr>
                <w:rFonts w:ascii="GHEA Grapalat" w:hAnsi="GHEA Grapalat"/>
                <w:sz w:val="20"/>
              </w:rPr>
              <w:t>4</w:t>
            </w:r>
          </w:p>
        </w:tc>
        <w:tc>
          <w:tcPr>
            <w:tcW w:w="1350" w:type="dxa"/>
            <w:vAlign w:val="center"/>
          </w:tcPr>
          <w:p w14:paraId="0926DFC4" w14:textId="09CA467A" w:rsidR="00D12DA2" w:rsidRDefault="00D12DA2" w:rsidP="00173E11">
            <w:pPr>
              <w:jc w:val="center"/>
              <w:rPr>
                <w:rFonts w:ascii="GHEA Grapalat" w:hAnsi="GHEA Grapalat" w:cs="Arial"/>
                <w:sz w:val="20"/>
                <w:szCs w:val="20"/>
              </w:rPr>
            </w:pPr>
            <w:r>
              <w:rPr>
                <w:rFonts w:ascii="GHEA Grapalat" w:hAnsi="GHEA Grapalat" w:cs="Arial"/>
                <w:sz w:val="20"/>
                <w:szCs w:val="20"/>
              </w:rPr>
              <w:t>34631140</w:t>
            </w:r>
          </w:p>
        </w:tc>
        <w:tc>
          <w:tcPr>
            <w:tcW w:w="1553" w:type="dxa"/>
            <w:vAlign w:val="center"/>
          </w:tcPr>
          <w:p w14:paraId="336309FE" w14:textId="2FFE67C6" w:rsidR="00D12DA2" w:rsidRDefault="00D12DA2" w:rsidP="00173E11">
            <w:pPr>
              <w:jc w:val="center"/>
              <w:rPr>
                <w:rFonts w:ascii="GHEA Grapalat" w:hAnsi="GHEA Grapalat" w:cs="Arial"/>
                <w:sz w:val="20"/>
                <w:szCs w:val="20"/>
              </w:rPr>
            </w:pPr>
            <w:r>
              <w:rPr>
                <w:rFonts w:ascii="GHEA Grapalat" w:hAnsi="GHEA Grapalat" w:cs="Arial"/>
                <w:sz w:val="20"/>
                <w:szCs w:val="20"/>
              </w:rPr>
              <w:t>անվադող 185/65/14</w:t>
            </w:r>
          </w:p>
        </w:tc>
        <w:tc>
          <w:tcPr>
            <w:tcW w:w="6379" w:type="dxa"/>
            <w:shd w:val="clear" w:color="auto" w:fill="auto"/>
            <w:vAlign w:val="center"/>
          </w:tcPr>
          <w:p w14:paraId="79831A0E" w14:textId="4102E1AA" w:rsidR="00D12DA2" w:rsidRPr="00173E11" w:rsidRDefault="00D12DA2" w:rsidP="00173E11">
            <w:pPr>
              <w:tabs>
                <w:tab w:val="left" w:pos="3630"/>
              </w:tabs>
              <w:jc w:val="center"/>
              <w:rPr>
                <w:rFonts w:ascii="GHEA Grapalat" w:hAnsi="GHEA Grapalat" w:cs="Tahoma"/>
                <w:sz w:val="18"/>
                <w:szCs w:val="20"/>
              </w:rPr>
            </w:pPr>
            <w:r w:rsidRPr="00173E11">
              <w:rPr>
                <w:rFonts w:ascii="GHEA Grapalat" w:hAnsi="GHEA Grapalat" w:cs="Tahoma"/>
                <w:sz w:val="18"/>
                <w:szCs w:val="20"/>
              </w:rPr>
              <w:t xml:space="preserve">Անվադողեր՝  185/65 R14: Բեռնվածության ինդեքսը առնվազն 92 (մինչև 630կգ),  արագության ինդեքս` </w:t>
            </w:r>
            <w:r w:rsidRPr="005E2045">
              <w:rPr>
                <w:rFonts w:ascii="GHEA Grapalat" w:hAnsi="GHEA Grapalat" w:cs="Tahoma"/>
                <w:sz w:val="18"/>
                <w:szCs w:val="20"/>
              </w:rPr>
              <w:t>T (մինչև 190կմ/ժ), ձմեռային եղանակի համար</w:t>
            </w:r>
            <w:r>
              <w:rPr>
                <w:rFonts w:ascii="GHEA Grapalat" w:hAnsi="GHEA Grapalat" w:cs="Tahoma"/>
                <w:sz w:val="18"/>
                <w:szCs w:val="20"/>
              </w:rPr>
              <w:t xml:space="preserve">, </w:t>
            </w:r>
            <w:r>
              <w:rPr>
                <w:rFonts w:ascii="GHEA Grapalat" w:hAnsi="GHEA Grapalat" w:cs="Tahoma"/>
                <w:sz w:val="18"/>
                <w:szCs w:val="20"/>
              </w:rPr>
              <w:t>Անվադողի հավաքումը անվահեծի վրա, հավասարակշռումը կատարվում է մատակարարի կողմից</w:t>
            </w:r>
          </w:p>
        </w:tc>
        <w:tc>
          <w:tcPr>
            <w:tcW w:w="714" w:type="dxa"/>
            <w:vAlign w:val="center"/>
          </w:tcPr>
          <w:p w14:paraId="358B818C" w14:textId="7C0BBC99" w:rsidR="00D12DA2" w:rsidRDefault="00D12DA2" w:rsidP="00173E11">
            <w:pPr>
              <w:ind w:left="-108" w:right="-114"/>
              <w:jc w:val="center"/>
              <w:rPr>
                <w:rFonts w:ascii="GHEA Grapalat" w:hAnsi="GHEA Grapalat" w:cs="Arial"/>
                <w:sz w:val="20"/>
                <w:szCs w:val="20"/>
              </w:rPr>
            </w:pPr>
            <w:r>
              <w:rPr>
                <w:rFonts w:ascii="GHEA Grapalat" w:hAnsi="GHEA Grapalat" w:cs="Arial"/>
                <w:sz w:val="20"/>
                <w:szCs w:val="20"/>
              </w:rPr>
              <w:t>հատ</w:t>
            </w:r>
          </w:p>
        </w:tc>
        <w:tc>
          <w:tcPr>
            <w:tcW w:w="845" w:type="dxa"/>
            <w:shd w:val="clear" w:color="auto" w:fill="auto"/>
            <w:vAlign w:val="center"/>
          </w:tcPr>
          <w:p w14:paraId="43F5B871" w14:textId="54A97669" w:rsidR="00D12DA2" w:rsidRDefault="00D12DA2" w:rsidP="00173E11">
            <w:pPr>
              <w:ind w:left="-12" w:right="-24"/>
              <w:jc w:val="center"/>
              <w:rPr>
                <w:rFonts w:ascii="GHEA Grapalat" w:hAnsi="GHEA Grapalat" w:cs="Arial"/>
                <w:sz w:val="20"/>
                <w:szCs w:val="20"/>
              </w:rPr>
            </w:pPr>
            <w:r>
              <w:rPr>
                <w:rFonts w:ascii="GHEA Grapalat" w:hAnsi="GHEA Grapalat" w:cs="Arial"/>
                <w:sz w:val="20"/>
                <w:szCs w:val="20"/>
              </w:rPr>
              <w:t>14000</w:t>
            </w:r>
          </w:p>
        </w:tc>
        <w:tc>
          <w:tcPr>
            <w:tcW w:w="1006" w:type="dxa"/>
            <w:shd w:val="clear" w:color="auto" w:fill="auto"/>
            <w:vAlign w:val="center"/>
          </w:tcPr>
          <w:p w14:paraId="44B1A60F" w14:textId="04308DD6" w:rsidR="00D12DA2" w:rsidRDefault="00D12DA2" w:rsidP="00173E11">
            <w:pPr>
              <w:ind w:left="-12" w:right="-24"/>
              <w:jc w:val="center"/>
              <w:rPr>
                <w:rFonts w:ascii="GHEA Grapalat" w:hAnsi="GHEA Grapalat" w:cs="Arial"/>
                <w:sz w:val="20"/>
                <w:szCs w:val="20"/>
              </w:rPr>
            </w:pPr>
            <w:r>
              <w:rPr>
                <w:rFonts w:ascii="GHEA Grapalat" w:hAnsi="GHEA Grapalat" w:cs="Arial"/>
                <w:color w:val="000000"/>
                <w:sz w:val="20"/>
                <w:szCs w:val="20"/>
              </w:rPr>
              <w:t>56000</w:t>
            </w:r>
          </w:p>
        </w:tc>
        <w:tc>
          <w:tcPr>
            <w:tcW w:w="479" w:type="dxa"/>
            <w:shd w:val="clear" w:color="auto" w:fill="auto"/>
            <w:vAlign w:val="center"/>
          </w:tcPr>
          <w:p w14:paraId="6E3C7393" w14:textId="5A888182" w:rsidR="00D12DA2" w:rsidRDefault="00D12DA2" w:rsidP="00173E11">
            <w:pPr>
              <w:jc w:val="center"/>
              <w:rPr>
                <w:rFonts w:ascii="GHEA Grapalat" w:hAnsi="GHEA Grapalat" w:cs="Arial"/>
                <w:sz w:val="20"/>
                <w:szCs w:val="20"/>
              </w:rPr>
            </w:pPr>
            <w:r>
              <w:rPr>
                <w:rFonts w:ascii="GHEA Grapalat" w:hAnsi="GHEA Grapalat" w:cs="Arial"/>
                <w:sz w:val="20"/>
                <w:szCs w:val="20"/>
              </w:rPr>
              <w:t>4</w:t>
            </w:r>
          </w:p>
        </w:tc>
        <w:tc>
          <w:tcPr>
            <w:tcW w:w="650" w:type="dxa"/>
            <w:vMerge/>
            <w:textDirection w:val="btLr"/>
          </w:tcPr>
          <w:p w14:paraId="202ABE59" w14:textId="77777777" w:rsidR="00D12DA2" w:rsidRDefault="00D12DA2" w:rsidP="00173E11">
            <w:pPr>
              <w:ind w:left="113" w:right="113"/>
              <w:jc w:val="center"/>
              <w:rPr>
                <w:rFonts w:ascii="GHEA Grapalat" w:hAnsi="GHEA Grapalat"/>
                <w:sz w:val="20"/>
              </w:rPr>
            </w:pPr>
          </w:p>
        </w:tc>
        <w:tc>
          <w:tcPr>
            <w:tcW w:w="540" w:type="dxa"/>
            <w:vMerge/>
            <w:textDirection w:val="btLr"/>
            <w:vAlign w:val="center"/>
          </w:tcPr>
          <w:p w14:paraId="22D51E32" w14:textId="77777777" w:rsidR="00D12DA2" w:rsidRDefault="00D12DA2" w:rsidP="00173E11">
            <w:pPr>
              <w:ind w:left="113" w:right="113"/>
              <w:jc w:val="center"/>
              <w:rPr>
                <w:rFonts w:ascii="GHEA Grapalat" w:hAnsi="GHEA Grapalat"/>
                <w:sz w:val="20"/>
              </w:rPr>
            </w:pPr>
          </w:p>
        </w:tc>
        <w:tc>
          <w:tcPr>
            <w:tcW w:w="630" w:type="dxa"/>
            <w:vMerge/>
            <w:textDirection w:val="btLr"/>
          </w:tcPr>
          <w:p w14:paraId="64F4310A" w14:textId="77777777" w:rsidR="00D12DA2" w:rsidRDefault="00D12DA2" w:rsidP="00173E11">
            <w:pPr>
              <w:ind w:left="113" w:right="113"/>
              <w:jc w:val="center"/>
              <w:rPr>
                <w:rFonts w:ascii="GHEA Grapalat" w:hAnsi="GHEA Grapalat"/>
                <w:sz w:val="20"/>
              </w:rPr>
            </w:pPr>
          </w:p>
        </w:tc>
      </w:tr>
      <w:tr w:rsidR="00D12DA2" w:rsidRPr="00A71D81" w14:paraId="235E838C" w14:textId="77777777" w:rsidTr="00864E7C">
        <w:trPr>
          <w:cantSplit/>
          <w:trHeight w:val="534"/>
        </w:trPr>
        <w:tc>
          <w:tcPr>
            <w:tcW w:w="967" w:type="dxa"/>
            <w:vAlign w:val="center"/>
          </w:tcPr>
          <w:p w14:paraId="3CEA7B61" w14:textId="5A0AE64B" w:rsidR="00D12DA2" w:rsidRDefault="00D12DA2" w:rsidP="00173E11">
            <w:pPr>
              <w:jc w:val="center"/>
              <w:rPr>
                <w:rFonts w:ascii="GHEA Grapalat" w:hAnsi="GHEA Grapalat"/>
                <w:sz w:val="20"/>
              </w:rPr>
            </w:pPr>
            <w:r>
              <w:rPr>
                <w:rFonts w:ascii="GHEA Grapalat" w:hAnsi="GHEA Grapalat"/>
                <w:sz w:val="20"/>
              </w:rPr>
              <w:t>5</w:t>
            </w:r>
          </w:p>
        </w:tc>
        <w:tc>
          <w:tcPr>
            <w:tcW w:w="1350" w:type="dxa"/>
            <w:vAlign w:val="center"/>
          </w:tcPr>
          <w:p w14:paraId="0A8BFE00" w14:textId="22780F00" w:rsidR="00D12DA2" w:rsidRDefault="00D12DA2" w:rsidP="00173E11">
            <w:pPr>
              <w:jc w:val="center"/>
              <w:rPr>
                <w:rFonts w:ascii="GHEA Grapalat" w:hAnsi="GHEA Grapalat" w:cs="Arial"/>
                <w:sz w:val="20"/>
                <w:szCs w:val="20"/>
              </w:rPr>
            </w:pPr>
            <w:r>
              <w:rPr>
                <w:rFonts w:ascii="GHEA Grapalat" w:hAnsi="GHEA Grapalat" w:cs="Arial"/>
                <w:sz w:val="20"/>
                <w:szCs w:val="20"/>
              </w:rPr>
              <w:t>34631140</w:t>
            </w:r>
          </w:p>
        </w:tc>
        <w:tc>
          <w:tcPr>
            <w:tcW w:w="1553" w:type="dxa"/>
            <w:vAlign w:val="center"/>
          </w:tcPr>
          <w:p w14:paraId="379BFD99" w14:textId="72E4371B" w:rsidR="00D12DA2" w:rsidRDefault="00D12DA2" w:rsidP="00173E11">
            <w:pPr>
              <w:jc w:val="center"/>
              <w:rPr>
                <w:rFonts w:ascii="GHEA Grapalat" w:hAnsi="GHEA Grapalat" w:cs="Arial"/>
                <w:sz w:val="20"/>
                <w:szCs w:val="20"/>
              </w:rPr>
            </w:pPr>
            <w:r>
              <w:rPr>
                <w:rFonts w:ascii="GHEA Grapalat" w:hAnsi="GHEA Grapalat" w:cs="Arial"/>
                <w:sz w:val="20"/>
                <w:szCs w:val="20"/>
              </w:rPr>
              <w:t>անվադող 175/70/13</w:t>
            </w:r>
          </w:p>
        </w:tc>
        <w:tc>
          <w:tcPr>
            <w:tcW w:w="6379" w:type="dxa"/>
            <w:shd w:val="clear" w:color="auto" w:fill="auto"/>
          </w:tcPr>
          <w:p w14:paraId="765CA7E0" w14:textId="2F9413DB" w:rsidR="00D12DA2" w:rsidRPr="00CD7561" w:rsidRDefault="00D12DA2" w:rsidP="00173E11">
            <w:pPr>
              <w:tabs>
                <w:tab w:val="left" w:pos="3630"/>
              </w:tabs>
              <w:jc w:val="center"/>
              <w:rPr>
                <w:rFonts w:ascii="GHEA Grapalat" w:hAnsi="GHEA Grapalat" w:cs="Sylfaen"/>
                <w:sz w:val="18"/>
                <w:szCs w:val="20"/>
              </w:rPr>
            </w:pPr>
            <w:r w:rsidRPr="005E2045">
              <w:rPr>
                <w:rFonts w:ascii="GHEA Grapalat" w:hAnsi="GHEA Grapalat" w:cs="Tahoma"/>
                <w:sz w:val="18"/>
                <w:szCs w:val="20"/>
              </w:rPr>
              <w:t>Անվադող 175/70/R13, ծանրաբեռնվածության ինդեքսը 82 (մինչև 475 կգ), առավելագույն արագությունը` T (մինչև 190կմ/ժ), ձմեռային եղանակի համար</w:t>
            </w:r>
            <w:r>
              <w:rPr>
                <w:rFonts w:ascii="GHEA Grapalat" w:hAnsi="GHEA Grapalat" w:cs="Tahoma"/>
                <w:sz w:val="18"/>
                <w:szCs w:val="20"/>
              </w:rPr>
              <w:t xml:space="preserve">, </w:t>
            </w:r>
            <w:r>
              <w:rPr>
                <w:rFonts w:ascii="GHEA Grapalat" w:hAnsi="GHEA Grapalat" w:cs="Tahoma"/>
                <w:sz w:val="18"/>
                <w:szCs w:val="20"/>
              </w:rPr>
              <w:t>Անվադողի հավաքումը անվահեծի վրա, հավասարակշռումը կատարվում է մատակարարի կողմից</w:t>
            </w:r>
          </w:p>
        </w:tc>
        <w:tc>
          <w:tcPr>
            <w:tcW w:w="714" w:type="dxa"/>
            <w:vAlign w:val="center"/>
          </w:tcPr>
          <w:p w14:paraId="5BA13FA6" w14:textId="694F2135" w:rsidR="00D12DA2" w:rsidRDefault="00D12DA2" w:rsidP="00173E11">
            <w:pPr>
              <w:ind w:left="-108" w:right="-114"/>
              <w:jc w:val="center"/>
              <w:rPr>
                <w:rFonts w:ascii="GHEA Grapalat" w:hAnsi="GHEA Grapalat" w:cs="Arial"/>
                <w:sz w:val="20"/>
                <w:szCs w:val="20"/>
              </w:rPr>
            </w:pPr>
            <w:r>
              <w:rPr>
                <w:rFonts w:ascii="GHEA Grapalat" w:hAnsi="GHEA Grapalat" w:cs="Arial"/>
                <w:sz w:val="20"/>
                <w:szCs w:val="20"/>
              </w:rPr>
              <w:t>հատ</w:t>
            </w:r>
          </w:p>
        </w:tc>
        <w:tc>
          <w:tcPr>
            <w:tcW w:w="845" w:type="dxa"/>
            <w:shd w:val="clear" w:color="auto" w:fill="auto"/>
            <w:vAlign w:val="center"/>
          </w:tcPr>
          <w:p w14:paraId="5413A622" w14:textId="55BE0F9A" w:rsidR="00D12DA2" w:rsidRDefault="00D12DA2" w:rsidP="00173E11">
            <w:pPr>
              <w:ind w:left="-12" w:right="-24"/>
              <w:jc w:val="center"/>
              <w:rPr>
                <w:rFonts w:ascii="GHEA Grapalat" w:hAnsi="GHEA Grapalat" w:cs="Arial"/>
                <w:sz w:val="20"/>
                <w:szCs w:val="20"/>
              </w:rPr>
            </w:pPr>
            <w:r>
              <w:rPr>
                <w:rFonts w:ascii="GHEA Grapalat" w:hAnsi="GHEA Grapalat" w:cs="Arial"/>
                <w:sz w:val="20"/>
                <w:szCs w:val="20"/>
              </w:rPr>
              <w:t>12500</w:t>
            </w:r>
          </w:p>
        </w:tc>
        <w:tc>
          <w:tcPr>
            <w:tcW w:w="1006" w:type="dxa"/>
            <w:shd w:val="clear" w:color="auto" w:fill="auto"/>
            <w:vAlign w:val="center"/>
          </w:tcPr>
          <w:p w14:paraId="10D95699" w14:textId="77695E02" w:rsidR="00D12DA2" w:rsidRDefault="00D12DA2" w:rsidP="00173E11">
            <w:pPr>
              <w:ind w:left="-12" w:right="-24"/>
              <w:jc w:val="center"/>
              <w:rPr>
                <w:rFonts w:ascii="GHEA Grapalat" w:hAnsi="GHEA Grapalat" w:cs="Arial"/>
                <w:sz w:val="20"/>
                <w:szCs w:val="20"/>
              </w:rPr>
            </w:pPr>
            <w:r>
              <w:rPr>
                <w:rFonts w:ascii="GHEA Grapalat" w:hAnsi="GHEA Grapalat" w:cs="Arial"/>
                <w:color w:val="000000"/>
                <w:sz w:val="20"/>
                <w:szCs w:val="20"/>
              </w:rPr>
              <w:t>50000</w:t>
            </w:r>
          </w:p>
        </w:tc>
        <w:tc>
          <w:tcPr>
            <w:tcW w:w="479" w:type="dxa"/>
            <w:shd w:val="clear" w:color="auto" w:fill="auto"/>
            <w:vAlign w:val="center"/>
          </w:tcPr>
          <w:p w14:paraId="7CDBE2CD" w14:textId="41DD3AD5" w:rsidR="00D12DA2" w:rsidRDefault="00D12DA2" w:rsidP="00173E11">
            <w:pPr>
              <w:jc w:val="center"/>
              <w:rPr>
                <w:rFonts w:ascii="GHEA Grapalat" w:hAnsi="GHEA Grapalat" w:cs="Arial"/>
                <w:sz w:val="20"/>
                <w:szCs w:val="20"/>
              </w:rPr>
            </w:pPr>
            <w:r>
              <w:rPr>
                <w:rFonts w:ascii="GHEA Grapalat" w:hAnsi="GHEA Grapalat" w:cs="Arial"/>
                <w:sz w:val="20"/>
                <w:szCs w:val="20"/>
              </w:rPr>
              <w:t>4</w:t>
            </w:r>
          </w:p>
        </w:tc>
        <w:tc>
          <w:tcPr>
            <w:tcW w:w="650" w:type="dxa"/>
            <w:vMerge/>
            <w:textDirection w:val="btLr"/>
          </w:tcPr>
          <w:p w14:paraId="1A98CDA8" w14:textId="77777777" w:rsidR="00D12DA2" w:rsidRDefault="00D12DA2" w:rsidP="00173E11">
            <w:pPr>
              <w:ind w:left="113" w:right="113"/>
              <w:jc w:val="center"/>
              <w:rPr>
                <w:rFonts w:ascii="GHEA Grapalat" w:hAnsi="GHEA Grapalat"/>
                <w:sz w:val="20"/>
              </w:rPr>
            </w:pPr>
          </w:p>
        </w:tc>
        <w:tc>
          <w:tcPr>
            <w:tcW w:w="540" w:type="dxa"/>
            <w:vMerge/>
            <w:textDirection w:val="btLr"/>
            <w:vAlign w:val="center"/>
          </w:tcPr>
          <w:p w14:paraId="7316712E" w14:textId="77777777" w:rsidR="00D12DA2" w:rsidRDefault="00D12DA2" w:rsidP="00173E11">
            <w:pPr>
              <w:ind w:left="113" w:right="113"/>
              <w:jc w:val="center"/>
              <w:rPr>
                <w:rFonts w:ascii="GHEA Grapalat" w:hAnsi="GHEA Grapalat"/>
                <w:sz w:val="20"/>
              </w:rPr>
            </w:pPr>
          </w:p>
        </w:tc>
        <w:tc>
          <w:tcPr>
            <w:tcW w:w="630" w:type="dxa"/>
            <w:vMerge/>
            <w:textDirection w:val="btLr"/>
          </w:tcPr>
          <w:p w14:paraId="3F00F908" w14:textId="77777777" w:rsidR="00D12DA2" w:rsidRDefault="00D12DA2" w:rsidP="00173E11">
            <w:pPr>
              <w:ind w:left="113" w:right="113"/>
              <w:jc w:val="center"/>
              <w:rPr>
                <w:rFonts w:ascii="GHEA Grapalat" w:hAnsi="GHEA Grapalat"/>
                <w:sz w:val="20"/>
              </w:rPr>
            </w:pPr>
          </w:p>
        </w:tc>
      </w:tr>
    </w:tbl>
    <w:p w14:paraId="5C45B820" w14:textId="77777777" w:rsidR="00D12DA2" w:rsidRDefault="00D12DA2" w:rsidP="00D12DA2">
      <w:pPr>
        <w:ind w:firstLine="630"/>
        <w:jc w:val="both"/>
        <w:rPr>
          <w:rFonts w:ascii="GHEA Grapalat" w:hAnsi="GHEA Grapalat" w:cs="Sylfaen"/>
          <w:sz w:val="22"/>
          <w:szCs w:val="22"/>
          <w:lang w:val="pt-BR"/>
        </w:rPr>
      </w:pPr>
      <w:r>
        <w:rPr>
          <w:rFonts w:ascii="GHEA Grapalat" w:hAnsi="GHEA Grapalat" w:cs="Sylfaen"/>
          <w:sz w:val="22"/>
          <w:szCs w:val="22"/>
          <w:lang w:val="pt-BR"/>
        </w:rPr>
        <w:t>Անվադողեր</w:t>
      </w:r>
      <w:r w:rsidRPr="00AD4C8D">
        <w:rPr>
          <w:rFonts w:ascii="GHEA Grapalat" w:hAnsi="GHEA Grapalat" w:cs="Sylfaen"/>
          <w:sz w:val="22"/>
          <w:szCs w:val="22"/>
          <w:lang w:val="pt-BR"/>
        </w:rPr>
        <w:t>ի տեղափոխումը և բեռնաթափումը վերջնական կետ կատարվում է մատակարարի միջոցներով և ծախսերով:</w:t>
      </w:r>
      <w:r w:rsidRPr="008E5181">
        <w:rPr>
          <w:rFonts w:ascii="GHEA Grapalat" w:hAnsi="GHEA Grapalat" w:cs="Sylfaen"/>
          <w:sz w:val="22"/>
          <w:szCs w:val="22"/>
          <w:lang w:val="pt-BR"/>
        </w:rPr>
        <w:t xml:space="preserve"> </w:t>
      </w:r>
    </w:p>
    <w:p w14:paraId="16229BA5" w14:textId="77777777" w:rsidR="007C1E6B" w:rsidRDefault="007C1E6B" w:rsidP="00EF3662">
      <w:pPr>
        <w:jc w:val="both"/>
        <w:rPr>
          <w:rFonts w:ascii="GHEA Grapalat" w:hAnsi="GHEA Grapalat"/>
          <w:sz w:val="20"/>
        </w:rPr>
      </w:pPr>
    </w:p>
    <w:p w14:paraId="4B40BA5C" w14:textId="41B52699"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864E7C"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06198FF7"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E63B9E">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D12DA2" w:rsidRPr="00A71D81" w14:paraId="140D6FE5" w14:textId="77777777" w:rsidTr="00BC1881">
        <w:trPr>
          <w:trHeight w:val="219"/>
        </w:trPr>
        <w:tc>
          <w:tcPr>
            <w:tcW w:w="1543" w:type="dxa"/>
            <w:vAlign w:val="center"/>
          </w:tcPr>
          <w:p w14:paraId="3C77A349" w14:textId="3400D14C" w:rsidR="00D12DA2" w:rsidRPr="00A71D81" w:rsidRDefault="00D12DA2" w:rsidP="00D12DA2">
            <w:pPr>
              <w:jc w:val="center"/>
              <w:rPr>
                <w:rFonts w:ascii="GHEA Grapalat" w:hAnsi="GHEA Grapalat"/>
                <w:sz w:val="20"/>
                <w:lang w:val="es-ES"/>
              </w:rPr>
            </w:pPr>
            <w:r>
              <w:rPr>
                <w:rFonts w:ascii="GHEA Grapalat" w:hAnsi="GHEA Grapalat"/>
                <w:sz w:val="20"/>
              </w:rPr>
              <w:t>1</w:t>
            </w:r>
          </w:p>
        </w:tc>
        <w:tc>
          <w:tcPr>
            <w:tcW w:w="2104" w:type="dxa"/>
            <w:vAlign w:val="center"/>
          </w:tcPr>
          <w:p w14:paraId="54BFF871" w14:textId="686740E8" w:rsidR="00D12DA2" w:rsidRPr="00A71D81" w:rsidRDefault="00D12DA2" w:rsidP="00D12DA2">
            <w:pPr>
              <w:jc w:val="center"/>
              <w:rPr>
                <w:rFonts w:ascii="GHEA Grapalat" w:hAnsi="GHEA Grapalat"/>
                <w:sz w:val="20"/>
                <w:lang w:val="es-ES"/>
              </w:rPr>
            </w:pPr>
            <w:r>
              <w:rPr>
                <w:rFonts w:ascii="GHEA Grapalat" w:hAnsi="GHEA Grapalat" w:cs="Arial"/>
                <w:sz w:val="20"/>
                <w:szCs w:val="20"/>
              </w:rPr>
              <w:t>34631140</w:t>
            </w:r>
          </w:p>
        </w:tc>
        <w:tc>
          <w:tcPr>
            <w:tcW w:w="1982" w:type="dxa"/>
            <w:vAlign w:val="center"/>
          </w:tcPr>
          <w:p w14:paraId="63AAE77B" w14:textId="02F49C7A" w:rsidR="00D12DA2" w:rsidRPr="00A71D81" w:rsidRDefault="00D12DA2" w:rsidP="00D12DA2">
            <w:pPr>
              <w:jc w:val="center"/>
              <w:rPr>
                <w:rFonts w:ascii="GHEA Grapalat" w:hAnsi="GHEA Grapalat"/>
                <w:sz w:val="20"/>
                <w:lang w:val="es-ES"/>
              </w:rPr>
            </w:pPr>
            <w:r>
              <w:rPr>
                <w:rFonts w:ascii="GHEA Grapalat" w:hAnsi="GHEA Grapalat" w:cs="Arial"/>
                <w:sz w:val="20"/>
                <w:szCs w:val="20"/>
              </w:rPr>
              <w:t>անվադող 245/75/16</w:t>
            </w:r>
          </w:p>
        </w:tc>
        <w:tc>
          <w:tcPr>
            <w:tcW w:w="685" w:type="dxa"/>
            <w:vAlign w:val="center"/>
          </w:tcPr>
          <w:p w14:paraId="765D51E5" w14:textId="69038945" w:rsidR="00D12DA2" w:rsidRPr="00A71D81" w:rsidRDefault="00D12DA2" w:rsidP="00D12DA2">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658896FE" w:rsidR="00D12DA2" w:rsidRPr="00A71D81" w:rsidRDefault="00D12DA2" w:rsidP="00D12DA2">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164353E9" w:rsidR="00D12DA2" w:rsidRPr="00A71D81" w:rsidRDefault="00D12DA2" w:rsidP="00D12DA2">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36530FB7" w:rsidR="00D12DA2" w:rsidRPr="00A71D81" w:rsidRDefault="00D12DA2" w:rsidP="00D12DA2">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C3E01D" w14:textId="229878BB" w:rsidR="00D12DA2" w:rsidRPr="00A71D81" w:rsidRDefault="00D12DA2" w:rsidP="00D12DA2">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4EAC0F4" w14:textId="06DA7C5E" w:rsidR="00D12DA2" w:rsidRPr="00A71D81" w:rsidRDefault="00D12DA2" w:rsidP="00D12DA2">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85B937D" w14:textId="1EB684DB" w:rsidR="00D12DA2" w:rsidRPr="00A71D81" w:rsidRDefault="00D12DA2" w:rsidP="00D12DA2">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9B77F4E" w14:textId="01FF6FD6" w:rsidR="00D12DA2" w:rsidRPr="00A71D81" w:rsidRDefault="00D12DA2" w:rsidP="00D12DA2">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BDA1587" w14:textId="316CED2C" w:rsidR="00D12DA2" w:rsidRPr="00A71D81" w:rsidRDefault="00D12DA2" w:rsidP="00D12DA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D12DA2" w:rsidRPr="00A71D81" w:rsidRDefault="00D12DA2" w:rsidP="00D12DA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D12DA2" w:rsidRPr="00A71D81" w:rsidRDefault="00D12DA2" w:rsidP="00D12DA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D12DA2" w:rsidRPr="00A71D81" w:rsidRDefault="00D12DA2" w:rsidP="00D12DA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D12DA2" w:rsidRPr="00A71D81" w:rsidRDefault="00D12DA2" w:rsidP="00D12DA2">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D12DA2" w:rsidRPr="00A71D81" w14:paraId="30F58523" w14:textId="77777777" w:rsidTr="00BC1881">
        <w:trPr>
          <w:trHeight w:val="219"/>
        </w:trPr>
        <w:tc>
          <w:tcPr>
            <w:tcW w:w="1543" w:type="dxa"/>
            <w:vAlign w:val="center"/>
          </w:tcPr>
          <w:p w14:paraId="3D8D30FE" w14:textId="56015998" w:rsidR="00D12DA2" w:rsidRDefault="00D12DA2" w:rsidP="00D12DA2">
            <w:pPr>
              <w:jc w:val="center"/>
              <w:rPr>
                <w:rFonts w:ascii="GHEA Grapalat" w:hAnsi="GHEA Grapalat"/>
                <w:sz w:val="20"/>
              </w:rPr>
            </w:pPr>
            <w:r>
              <w:rPr>
                <w:rFonts w:ascii="GHEA Grapalat" w:hAnsi="GHEA Grapalat"/>
                <w:sz w:val="20"/>
              </w:rPr>
              <w:t>2</w:t>
            </w:r>
          </w:p>
        </w:tc>
        <w:tc>
          <w:tcPr>
            <w:tcW w:w="2104" w:type="dxa"/>
            <w:vAlign w:val="center"/>
          </w:tcPr>
          <w:p w14:paraId="6C9D4AD4" w14:textId="0CD6F9CF" w:rsidR="00D12DA2" w:rsidRDefault="00D12DA2" w:rsidP="00D12DA2">
            <w:pPr>
              <w:jc w:val="center"/>
              <w:rPr>
                <w:rFonts w:ascii="GHEA Grapalat" w:hAnsi="GHEA Grapalat" w:cs="Arial"/>
                <w:sz w:val="20"/>
                <w:szCs w:val="20"/>
              </w:rPr>
            </w:pPr>
            <w:r>
              <w:rPr>
                <w:rFonts w:ascii="GHEA Grapalat" w:hAnsi="GHEA Grapalat" w:cs="Arial"/>
                <w:sz w:val="20"/>
                <w:szCs w:val="20"/>
              </w:rPr>
              <w:t>34631140</w:t>
            </w:r>
          </w:p>
        </w:tc>
        <w:tc>
          <w:tcPr>
            <w:tcW w:w="1982" w:type="dxa"/>
            <w:vAlign w:val="center"/>
          </w:tcPr>
          <w:p w14:paraId="694C8D97" w14:textId="2E3A28A8" w:rsidR="00D12DA2" w:rsidRDefault="00D12DA2" w:rsidP="00D12DA2">
            <w:pPr>
              <w:jc w:val="center"/>
              <w:rPr>
                <w:rFonts w:ascii="GHEA Grapalat" w:hAnsi="GHEA Grapalat" w:cs="Arial"/>
                <w:sz w:val="20"/>
                <w:szCs w:val="20"/>
              </w:rPr>
            </w:pPr>
            <w:r>
              <w:rPr>
                <w:rFonts w:ascii="GHEA Grapalat" w:hAnsi="GHEA Grapalat" w:cs="Arial"/>
                <w:sz w:val="20"/>
                <w:szCs w:val="20"/>
              </w:rPr>
              <w:t>անվադող 215/65/16</w:t>
            </w:r>
          </w:p>
        </w:tc>
        <w:tc>
          <w:tcPr>
            <w:tcW w:w="685" w:type="dxa"/>
            <w:vAlign w:val="center"/>
          </w:tcPr>
          <w:p w14:paraId="38E0CD52" w14:textId="2FC59A6A"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2331991C" w14:textId="4AC1A07C"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0CB843D" w14:textId="013695EF"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A9CF36C" w14:textId="26229FFB"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2335937" w14:textId="196035D5"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6F26ACD" w14:textId="1AFDDC99"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CF7E973" w14:textId="18049BDC"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DC3DCB5" w14:textId="03DC0095"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DF6F660" w14:textId="2A0F120F"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656ACFF" w14:textId="1F3494F1"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6379099" w14:textId="3F42A852"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CB30EE1" w14:textId="7B402DE9"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3C4EAAA6" w14:textId="682E3D2D"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D12DA2" w:rsidRPr="00A71D81" w14:paraId="0C6450CA" w14:textId="77777777" w:rsidTr="00BC1881">
        <w:trPr>
          <w:trHeight w:val="219"/>
        </w:trPr>
        <w:tc>
          <w:tcPr>
            <w:tcW w:w="1543" w:type="dxa"/>
            <w:vAlign w:val="center"/>
          </w:tcPr>
          <w:p w14:paraId="617E8F24" w14:textId="7F7C1631" w:rsidR="00D12DA2" w:rsidRDefault="00D12DA2" w:rsidP="00D12DA2">
            <w:pPr>
              <w:jc w:val="center"/>
              <w:rPr>
                <w:rFonts w:ascii="GHEA Grapalat" w:hAnsi="GHEA Grapalat"/>
                <w:sz w:val="20"/>
              </w:rPr>
            </w:pPr>
            <w:r>
              <w:rPr>
                <w:rFonts w:ascii="GHEA Grapalat" w:hAnsi="GHEA Grapalat"/>
                <w:sz w:val="20"/>
              </w:rPr>
              <w:t>3</w:t>
            </w:r>
          </w:p>
        </w:tc>
        <w:tc>
          <w:tcPr>
            <w:tcW w:w="2104" w:type="dxa"/>
            <w:vAlign w:val="center"/>
          </w:tcPr>
          <w:p w14:paraId="4F465236" w14:textId="566C5A93" w:rsidR="00D12DA2" w:rsidRDefault="00D12DA2" w:rsidP="00D12DA2">
            <w:pPr>
              <w:jc w:val="center"/>
              <w:rPr>
                <w:rFonts w:ascii="GHEA Grapalat" w:hAnsi="GHEA Grapalat" w:cs="Arial"/>
                <w:sz w:val="20"/>
                <w:szCs w:val="20"/>
              </w:rPr>
            </w:pPr>
            <w:r>
              <w:rPr>
                <w:rFonts w:ascii="GHEA Grapalat" w:hAnsi="GHEA Grapalat" w:cs="Arial"/>
                <w:sz w:val="20"/>
                <w:szCs w:val="20"/>
              </w:rPr>
              <w:t>34631140</w:t>
            </w:r>
          </w:p>
        </w:tc>
        <w:tc>
          <w:tcPr>
            <w:tcW w:w="1982" w:type="dxa"/>
            <w:vAlign w:val="center"/>
          </w:tcPr>
          <w:p w14:paraId="57CCBE4D" w14:textId="15DB8E26" w:rsidR="00D12DA2" w:rsidRDefault="00D12DA2" w:rsidP="00D12DA2">
            <w:pPr>
              <w:jc w:val="center"/>
              <w:rPr>
                <w:rFonts w:ascii="GHEA Grapalat" w:hAnsi="GHEA Grapalat" w:cs="Arial"/>
                <w:sz w:val="20"/>
                <w:szCs w:val="20"/>
              </w:rPr>
            </w:pPr>
            <w:r>
              <w:rPr>
                <w:rFonts w:ascii="GHEA Grapalat" w:hAnsi="GHEA Grapalat" w:cs="Arial"/>
                <w:sz w:val="20"/>
                <w:szCs w:val="20"/>
              </w:rPr>
              <w:t>անվադող 195/65/15</w:t>
            </w:r>
          </w:p>
        </w:tc>
        <w:tc>
          <w:tcPr>
            <w:tcW w:w="685" w:type="dxa"/>
            <w:vAlign w:val="center"/>
          </w:tcPr>
          <w:p w14:paraId="64AD8442" w14:textId="62368CF6"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FB7D494" w14:textId="61CAB080"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A633496" w14:textId="37E2175C"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AE56464" w14:textId="77A6FDBC"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D491A95" w14:textId="5C6102EA"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88DA031" w14:textId="10B9C153"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C475E61" w14:textId="413A395C"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8FC7C43" w14:textId="71B75EB4"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9380C0E" w14:textId="22B908E4"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6333646" w14:textId="2F96E314"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5B5F651" w14:textId="4A923E59"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0B767EE" w14:textId="676EAC21"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671ADB84" w14:textId="1BCE58FD"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D12DA2" w:rsidRPr="00A71D81" w14:paraId="254B6227" w14:textId="77777777" w:rsidTr="00BC1881">
        <w:trPr>
          <w:trHeight w:val="219"/>
        </w:trPr>
        <w:tc>
          <w:tcPr>
            <w:tcW w:w="1543" w:type="dxa"/>
            <w:vAlign w:val="center"/>
          </w:tcPr>
          <w:p w14:paraId="722572F4" w14:textId="58013C92" w:rsidR="00D12DA2" w:rsidRDefault="00D12DA2" w:rsidP="00D12DA2">
            <w:pPr>
              <w:jc w:val="center"/>
              <w:rPr>
                <w:rFonts w:ascii="GHEA Grapalat" w:hAnsi="GHEA Grapalat"/>
                <w:sz w:val="20"/>
              </w:rPr>
            </w:pPr>
            <w:r>
              <w:rPr>
                <w:rFonts w:ascii="GHEA Grapalat" w:hAnsi="GHEA Grapalat"/>
                <w:sz w:val="20"/>
              </w:rPr>
              <w:t>4</w:t>
            </w:r>
          </w:p>
        </w:tc>
        <w:tc>
          <w:tcPr>
            <w:tcW w:w="2104" w:type="dxa"/>
            <w:vAlign w:val="center"/>
          </w:tcPr>
          <w:p w14:paraId="21B7EEC8" w14:textId="427D950A" w:rsidR="00D12DA2" w:rsidRDefault="00D12DA2" w:rsidP="00D12DA2">
            <w:pPr>
              <w:jc w:val="center"/>
              <w:rPr>
                <w:rFonts w:ascii="GHEA Grapalat" w:hAnsi="GHEA Grapalat" w:cs="Arial"/>
                <w:sz w:val="20"/>
                <w:szCs w:val="20"/>
              </w:rPr>
            </w:pPr>
            <w:r>
              <w:rPr>
                <w:rFonts w:ascii="GHEA Grapalat" w:hAnsi="GHEA Grapalat" w:cs="Arial"/>
                <w:sz w:val="20"/>
                <w:szCs w:val="20"/>
              </w:rPr>
              <w:t>34631140</w:t>
            </w:r>
          </w:p>
        </w:tc>
        <w:tc>
          <w:tcPr>
            <w:tcW w:w="1982" w:type="dxa"/>
            <w:vAlign w:val="center"/>
          </w:tcPr>
          <w:p w14:paraId="2850371D" w14:textId="66CB7EF7" w:rsidR="00D12DA2" w:rsidRDefault="00D12DA2" w:rsidP="00D12DA2">
            <w:pPr>
              <w:jc w:val="center"/>
              <w:rPr>
                <w:rFonts w:ascii="GHEA Grapalat" w:hAnsi="GHEA Grapalat" w:cs="Arial"/>
                <w:sz w:val="20"/>
                <w:szCs w:val="20"/>
              </w:rPr>
            </w:pPr>
            <w:r>
              <w:rPr>
                <w:rFonts w:ascii="GHEA Grapalat" w:hAnsi="GHEA Grapalat" w:cs="Arial"/>
                <w:sz w:val="20"/>
                <w:szCs w:val="20"/>
              </w:rPr>
              <w:t>անվադող 185/65/14</w:t>
            </w:r>
          </w:p>
        </w:tc>
        <w:tc>
          <w:tcPr>
            <w:tcW w:w="685" w:type="dxa"/>
            <w:vAlign w:val="center"/>
          </w:tcPr>
          <w:p w14:paraId="285F1FD0" w14:textId="01A5FDD9"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45444F4" w14:textId="58082F51"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FE62F0B" w14:textId="4D0C2D30"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CA769C7" w14:textId="672E6BEB"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D91B44A" w14:textId="7AEEFC45"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29BE28D1" w14:textId="3D50E478"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309AA9" w14:textId="63599DBE"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6AA4334" w14:textId="00056D2D"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CE0D477" w14:textId="6B3A0115"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843CA5F" w14:textId="2B486324"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BB782FE" w14:textId="13101BB2"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291401" w14:textId="6C03374E"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34F13A03" w14:textId="526D9BA7"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D12DA2" w:rsidRPr="00A71D81" w14:paraId="31BDCD38" w14:textId="77777777" w:rsidTr="00BC1881">
        <w:trPr>
          <w:trHeight w:val="219"/>
        </w:trPr>
        <w:tc>
          <w:tcPr>
            <w:tcW w:w="1543" w:type="dxa"/>
            <w:vAlign w:val="center"/>
          </w:tcPr>
          <w:p w14:paraId="7EE95293" w14:textId="59769A2F" w:rsidR="00D12DA2" w:rsidRDefault="00D12DA2" w:rsidP="00D12DA2">
            <w:pPr>
              <w:jc w:val="center"/>
              <w:rPr>
                <w:rFonts w:ascii="GHEA Grapalat" w:hAnsi="GHEA Grapalat"/>
                <w:sz w:val="20"/>
              </w:rPr>
            </w:pPr>
            <w:r>
              <w:rPr>
                <w:rFonts w:ascii="GHEA Grapalat" w:hAnsi="GHEA Grapalat"/>
                <w:sz w:val="20"/>
              </w:rPr>
              <w:t>5</w:t>
            </w:r>
          </w:p>
        </w:tc>
        <w:tc>
          <w:tcPr>
            <w:tcW w:w="2104" w:type="dxa"/>
            <w:vAlign w:val="center"/>
          </w:tcPr>
          <w:p w14:paraId="5811E097" w14:textId="3605E9CC" w:rsidR="00D12DA2" w:rsidRDefault="00D12DA2" w:rsidP="00D12DA2">
            <w:pPr>
              <w:jc w:val="center"/>
              <w:rPr>
                <w:rFonts w:ascii="GHEA Grapalat" w:hAnsi="GHEA Grapalat" w:cs="Arial"/>
                <w:sz w:val="20"/>
                <w:szCs w:val="20"/>
              </w:rPr>
            </w:pPr>
            <w:r>
              <w:rPr>
                <w:rFonts w:ascii="GHEA Grapalat" w:hAnsi="GHEA Grapalat" w:cs="Arial"/>
                <w:sz w:val="20"/>
                <w:szCs w:val="20"/>
              </w:rPr>
              <w:t>34631140</w:t>
            </w:r>
          </w:p>
        </w:tc>
        <w:tc>
          <w:tcPr>
            <w:tcW w:w="1982" w:type="dxa"/>
            <w:vAlign w:val="center"/>
          </w:tcPr>
          <w:p w14:paraId="40E1DF31" w14:textId="1BE70018" w:rsidR="00D12DA2" w:rsidRDefault="00D12DA2" w:rsidP="00D12DA2">
            <w:pPr>
              <w:jc w:val="center"/>
              <w:rPr>
                <w:rFonts w:ascii="GHEA Grapalat" w:hAnsi="GHEA Grapalat" w:cs="Arial"/>
                <w:sz w:val="20"/>
                <w:szCs w:val="20"/>
              </w:rPr>
            </w:pPr>
            <w:r>
              <w:rPr>
                <w:rFonts w:ascii="GHEA Grapalat" w:hAnsi="GHEA Grapalat" w:cs="Arial"/>
                <w:sz w:val="20"/>
                <w:szCs w:val="20"/>
              </w:rPr>
              <w:t>անվադող 175/70/13</w:t>
            </w:r>
          </w:p>
        </w:tc>
        <w:tc>
          <w:tcPr>
            <w:tcW w:w="685" w:type="dxa"/>
            <w:vAlign w:val="center"/>
          </w:tcPr>
          <w:p w14:paraId="343C2894" w14:textId="13243E89"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2ED7E13" w14:textId="707FC0B8"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C0A5D3E" w14:textId="70114076"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4A7F229" w14:textId="60E2E52D"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A01E930" w14:textId="7B7EE85B"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65B8531" w14:textId="4EA4D24F"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0118FD5" w14:textId="2425063B"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CC7887E" w14:textId="3B6CBDA1" w:rsidR="00D12DA2" w:rsidRDefault="00D12DA2" w:rsidP="00D12DA2">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DCC0065" w14:textId="55B3AC2B"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6380C7D" w14:textId="68E0CFED"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F440388" w14:textId="13959CEE"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F485671" w14:textId="6DB2042A"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25290551" w14:textId="6156B7D1" w:rsidR="00D12DA2" w:rsidRDefault="00D12DA2" w:rsidP="00D12DA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bookmarkStart w:id="8" w:name="_GoBack"/>
      <w:bookmarkEnd w:id="8"/>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470D0">
          <w:footnotePr>
            <w:pos w:val="beneathText"/>
          </w:footnotePr>
          <w:pgSz w:w="16838" w:h="11906" w:orient="landscape" w:code="9"/>
          <w:pgMar w:top="662" w:right="533" w:bottom="630" w:left="720" w:header="14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64E7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31533C7F" w14:textId="0B09D6CF" w:rsidR="007F702C" w:rsidRDefault="007F702C" w:rsidP="005470D0">
      <w:pPr>
        <w:jc w:val="right"/>
        <w:rPr>
          <w:rFonts w:ascii="GHEA Grapalat" w:hAnsi="GHEA Grapalat"/>
          <w:i/>
          <w:sz w:val="18"/>
        </w:rPr>
      </w:pPr>
      <w:r>
        <w:rPr>
          <w:rFonts w:ascii="GHEA Grapalat" w:hAnsi="GHEA Grapalat" w:cs="Sylfaen"/>
        </w:rPr>
        <w:br w:type="page"/>
      </w: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61449BF4" w14:textId="77777777" w:rsidR="007F702C" w:rsidRPr="005E1F72" w:rsidRDefault="007F702C" w:rsidP="007F70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01FD099" w14:textId="77777777" w:rsidR="007F702C" w:rsidRPr="005E1F72" w:rsidRDefault="007F702C" w:rsidP="007F70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F923D6B" w14:textId="77777777" w:rsidR="007F702C" w:rsidRPr="00F32F71" w:rsidRDefault="007F702C" w:rsidP="007F702C">
      <w:pPr>
        <w:tabs>
          <w:tab w:val="left" w:pos="360"/>
          <w:tab w:val="left" w:pos="540"/>
        </w:tabs>
        <w:jc w:val="center"/>
        <w:rPr>
          <w:rFonts w:ascii="Sylfaen" w:hAnsi="Sylfaen" w:cs="Sylfaen"/>
          <w:b/>
          <w:bCs/>
          <w:lang w:val="pt-BR"/>
        </w:rPr>
      </w:pPr>
    </w:p>
    <w:p w14:paraId="284B28C9" w14:textId="77777777" w:rsidR="007F702C" w:rsidRPr="00513F14" w:rsidRDefault="007F702C" w:rsidP="007F702C">
      <w:pPr>
        <w:jc w:val="right"/>
        <w:rPr>
          <w:rFonts w:ascii="GHEA Grapalat" w:hAnsi="GHEA Grapalat"/>
          <w:i/>
          <w:sz w:val="18"/>
        </w:rPr>
      </w:pPr>
    </w:p>
    <w:p w14:paraId="666864AF" w14:textId="77777777" w:rsidR="007F702C" w:rsidRDefault="007F702C" w:rsidP="007F702C">
      <w:pPr>
        <w:rPr>
          <w:rFonts w:ascii="GHEA Grapalat" w:hAnsi="GHEA Grapalat" w:cs="GHEA Grapalat"/>
          <w:sz w:val="22"/>
          <w:szCs w:val="22"/>
          <w:lang w:val="hy-AM"/>
        </w:rPr>
      </w:pPr>
    </w:p>
    <w:p w14:paraId="4DEB7A38" w14:textId="77777777" w:rsidR="007F702C" w:rsidRDefault="007F702C" w:rsidP="007F702C">
      <w:pPr>
        <w:rPr>
          <w:rFonts w:ascii="GHEA Grapalat" w:hAnsi="GHEA Grapalat" w:cs="GHEA Grapalat"/>
          <w:sz w:val="22"/>
          <w:szCs w:val="22"/>
          <w:lang w:val="hy-AM"/>
        </w:rPr>
      </w:pPr>
    </w:p>
    <w:p w14:paraId="5DBC9EB8" w14:textId="77777777" w:rsidR="007F702C" w:rsidRDefault="007F702C" w:rsidP="007F702C">
      <w:pPr>
        <w:rPr>
          <w:rFonts w:ascii="GHEA Grapalat" w:hAnsi="GHEA Grapalat" w:cs="GHEA Grapalat"/>
          <w:sz w:val="22"/>
          <w:szCs w:val="22"/>
          <w:lang w:val="hy-AM"/>
        </w:rPr>
      </w:pPr>
    </w:p>
    <w:p w14:paraId="2821D3A9" w14:textId="77777777" w:rsidR="007F702C" w:rsidRDefault="007F702C" w:rsidP="007F702C">
      <w:pPr>
        <w:rPr>
          <w:rFonts w:ascii="GHEA Grapalat" w:hAnsi="GHEA Grapalat" w:cs="GHEA Grapalat"/>
          <w:sz w:val="22"/>
          <w:szCs w:val="22"/>
          <w:lang w:val="hy-AM"/>
        </w:rPr>
      </w:pPr>
    </w:p>
    <w:p w14:paraId="34C1B391" w14:textId="77777777" w:rsidR="007F702C" w:rsidRPr="00635053" w:rsidRDefault="007F702C" w:rsidP="007F70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6128BDC" w14:textId="77777777" w:rsidR="007F702C" w:rsidRPr="00635053" w:rsidRDefault="007F702C" w:rsidP="007F702C">
      <w:pPr>
        <w:jc w:val="center"/>
        <w:rPr>
          <w:rFonts w:ascii="GHEA Grapalat" w:hAnsi="GHEA Grapalat" w:cs="GHEA Grapalat"/>
          <w:sz w:val="22"/>
          <w:szCs w:val="22"/>
          <w:lang w:val="hy-AM"/>
        </w:rPr>
      </w:pPr>
    </w:p>
    <w:p w14:paraId="108C23A8" w14:textId="77777777" w:rsidR="007F702C" w:rsidRPr="005E1F72" w:rsidRDefault="007F702C" w:rsidP="007F70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B40A85D" w14:textId="77777777" w:rsidR="007F702C" w:rsidRDefault="007F702C" w:rsidP="007F70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A87EACD" w14:textId="77777777" w:rsidR="007F702C" w:rsidRPr="005E1F72" w:rsidRDefault="007F702C" w:rsidP="007F702C">
      <w:pPr>
        <w:jc w:val="both"/>
        <w:rPr>
          <w:rFonts w:ascii="GHEA Grapalat" w:hAnsi="GHEA Grapalat"/>
          <w:sz w:val="22"/>
          <w:szCs w:val="22"/>
          <w:vertAlign w:val="superscript"/>
          <w:lang w:val="es-ES"/>
        </w:rPr>
      </w:pPr>
    </w:p>
    <w:p w14:paraId="3B478D6B" w14:textId="77777777" w:rsidR="007F702C" w:rsidRPr="00E5270C" w:rsidRDefault="007F702C" w:rsidP="007F70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3091EA2" w14:textId="77777777" w:rsidR="007F702C" w:rsidRPr="005E1F72" w:rsidRDefault="007F702C" w:rsidP="007F70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FE901BF" w14:textId="77777777" w:rsidR="007F702C" w:rsidRPr="005E1F72" w:rsidRDefault="007F702C" w:rsidP="007F702C">
      <w:pPr>
        <w:jc w:val="both"/>
        <w:rPr>
          <w:rFonts w:ascii="GHEA Grapalat" w:hAnsi="GHEA Grapalat" w:cs="Sylfaen"/>
          <w:vertAlign w:val="superscript"/>
          <w:lang w:val="es-ES"/>
        </w:rPr>
      </w:pPr>
    </w:p>
    <w:p w14:paraId="38F4CE82" w14:textId="77777777" w:rsidR="007F702C" w:rsidRPr="005E1F72" w:rsidRDefault="007F702C" w:rsidP="007F702C">
      <w:pPr>
        <w:jc w:val="both"/>
        <w:rPr>
          <w:rFonts w:ascii="GHEA Grapalat" w:hAnsi="GHEA Grapalat"/>
          <w:sz w:val="22"/>
          <w:szCs w:val="22"/>
          <w:u w:val="single"/>
          <w:lang w:val="es-ES"/>
        </w:rPr>
      </w:pPr>
    </w:p>
    <w:p w14:paraId="22A32E11"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92AF7AC" w14:textId="77777777" w:rsidR="007F702C" w:rsidRDefault="007F702C" w:rsidP="007F702C">
      <w:pPr>
        <w:jc w:val="both"/>
        <w:rPr>
          <w:rFonts w:ascii="GHEA Grapalat" w:hAnsi="GHEA Grapalat" w:cs="Sylfaen"/>
          <w:sz w:val="20"/>
          <w:szCs w:val="20"/>
          <w:lang w:val="es-ES"/>
        </w:rPr>
      </w:pPr>
    </w:p>
    <w:p w14:paraId="306C75D9"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4BF1E30B" w14:textId="77777777" w:rsidR="007F702C" w:rsidRDefault="007F702C" w:rsidP="007F70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99FF557" w14:textId="77777777" w:rsidR="007F702C" w:rsidRDefault="007F702C" w:rsidP="007F70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2893C401" w14:textId="77777777" w:rsidR="007F702C" w:rsidRDefault="007F702C" w:rsidP="007F702C">
      <w:pPr>
        <w:jc w:val="both"/>
        <w:rPr>
          <w:rFonts w:ascii="GHEA Grapalat" w:hAnsi="GHEA Grapalat" w:cs="Sylfaen"/>
          <w:sz w:val="20"/>
          <w:szCs w:val="20"/>
          <w:lang w:val="es-ES"/>
        </w:rPr>
      </w:pPr>
    </w:p>
    <w:p w14:paraId="47D31315" w14:textId="77777777" w:rsidR="007F702C" w:rsidRPr="00E5270C" w:rsidRDefault="007F702C" w:rsidP="007F70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078FF9BA" w14:textId="77777777" w:rsidR="007F702C" w:rsidRPr="00513F14" w:rsidRDefault="007F702C" w:rsidP="007F702C">
      <w:pPr>
        <w:jc w:val="center"/>
        <w:rPr>
          <w:rFonts w:ascii="GHEA Grapalat" w:hAnsi="GHEA Grapalat" w:cs="GHEA Grapalat"/>
          <w:sz w:val="22"/>
          <w:szCs w:val="22"/>
          <w:lang w:val="es-ES"/>
        </w:rPr>
      </w:pPr>
    </w:p>
    <w:p w14:paraId="396C1A08" w14:textId="77777777" w:rsidR="007F702C" w:rsidRDefault="007F702C" w:rsidP="007F702C">
      <w:pPr>
        <w:ind w:firstLine="709"/>
        <w:jc w:val="both"/>
        <w:rPr>
          <w:lang w:val="es-ES"/>
        </w:rPr>
      </w:pPr>
    </w:p>
    <w:p w14:paraId="032F66FF" w14:textId="77777777" w:rsidR="007F702C" w:rsidRDefault="007F702C" w:rsidP="007F702C">
      <w:pPr>
        <w:ind w:firstLine="709"/>
        <w:jc w:val="both"/>
        <w:rPr>
          <w:lang w:val="es-ES"/>
        </w:rPr>
      </w:pPr>
    </w:p>
    <w:p w14:paraId="4C8F000E" w14:textId="77777777" w:rsidR="007F702C" w:rsidRDefault="007F702C" w:rsidP="007F702C">
      <w:pPr>
        <w:ind w:firstLine="709"/>
        <w:jc w:val="both"/>
        <w:rPr>
          <w:lang w:val="es-ES"/>
        </w:rPr>
      </w:pPr>
    </w:p>
    <w:p w14:paraId="2501F481" w14:textId="77777777" w:rsidR="007F702C" w:rsidRDefault="007F702C" w:rsidP="007F702C">
      <w:pPr>
        <w:ind w:firstLine="709"/>
        <w:jc w:val="both"/>
        <w:rPr>
          <w:lang w:val="es-ES"/>
        </w:rPr>
      </w:pPr>
    </w:p>
    <w:p w14:paraId="570DB40E" w14:textId="77777777" w:rsidR="007F702C" w:rsidRPr="009A5836" w:rsidRDefault="007F702C" w:rsidP="007F70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3C169F5" w14:textId="77777777" w:rsidR="007F702C" w:rsidRDefault="007F702C" w:rsidP="007F70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E0AB2EB" w14:textId="77777777" w:rsidR="007F702C" w:rsidRPr="009A5836" w:rsidRDefault="007F702C" w:rsidP="007F70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B7ED630" w14:textId="77777777" w:rsidR="007F702C" w:rsidRPr="009A5836" w:rsidRDefault="007F702C" w:rsidP="007F702C">
      <w:pPr>
        <w:jc w:val="right"/>
        <w:rPr>
          <w:rFonts w:ascii="GHEA Grapalat" w:hAnsi="GHEA Grapalat"/>
          <w:sz w:val="20"/>
          <w:lang w:val="hy-AM"/>
        </w:rPr>
      </w:pPr>
      <w:r w:rsidRPr="009A5836">
        <w:rPr>
          <w:rFonts w:ascii="GHEA Grapalat" w:hAnsi="GHEA Grapalat"/>
          <w:sz w:val="20"/>
          <w:lang w:val="hy-AM"/>
        </w:rPr>
        <w:t xml:space="preserve">    </w:t>
      </w:r>
    </w:p>
    <w:p w14:paraId="3BEBA9CF" w14:textId="77777777" w:rsidR="007F702C" w:rsidRDefault="007F702C" w:rsidP="007F70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ADE30C8" w14:textId="77777777" w:rsidR="007F702C" w:rsidRDefault="007F702C" w:rsidP="007F70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902468B" w14:textId="77777777" w:rsidR="007F702C" w:rsidRDefault="007F702C" w:rsidP="007F702C">
      <w:pPr>
        <w:jc w:val="center"/>
        <w:rPr>
          <w:rFonts w:ascii="GHEA Grapalat" w:hAnsi="GHEA Grapalat" w:cs="Sylfaen"/>
          <w:sz w:val="16"/>
          <w:szCs w:val="16"/>
          <w:lang w:val="es-ES"/>
        </w:rPr>
      </w:pPr>
    </w:p>
    <w:p w14:paraId="07590CD4" w14:textId="77777777" w:rsidR="007F702C" w:rsidRPr="009A5836" w:rsidRDefault="007F702C" w:rsidP="007F702C">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7E4DDBAE" w14:textId="77777777" w:rsidR="007F702C" w:rsidRPr="00E5270C" w:rsidRDefault="007F702C" w:rsidP="007F702C">
      <w:pPr>
        <w:ind w:firstLine="709"/>
        <w:jc w:val="both"/>
        <w:rPr>
          <w:lang w:val="es-ES"/>
        </w:rPr>
      </w:pPr>
    </w:p>
    <w:p w14:paraId="1C3E533C" w14:textId="08ED4CF4"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58318" w14:textId="77777777" w:rsidR="005B6750" w:rsidRDefault="005B6750">
      <w:r>
        <w:separator/>
      </w:r>
    </w:p>
  </w:endnote>
  <w:endnote w:type="continuationSeparator" w:id="0">
    <w:p w14:paraId="11896CE3" w14:textId="77777777" w:rsidR="005B6750" w:rsidRDefault="005B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5FA04" w14:textId="77777777" w:rsidR="005B6750" w:rsidRDefault="005B6750">
      <w:r>
        <w:separator/>
      </w:r>
    </w:p>
  </w:footnote>
  <w:footnote w:type="continuationSeparator" w:id="0">
    <w:p w14:paraId="0851D11F" w14:textId="77777777" w:rsidR="005B6750" w:rsidRDefault="005B6750">
      <w:r>
        <w:continuationSeparator/>
      </w:r>
    </w:p>
  </w:footnote>
  <w:footnote w:id="1">
    <w:p w14:paraId="5BDA916E" w14:textId="4A0C8C20" w:rsidR="00864E7C" w:rsidRPr="006F2A6C" w:rsidRDefault="00864E7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864E7C" w:rsidRPr="001258CE" w:rsidRDefault="00864E7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864E7C" w:rsidRPr="00FD4E69" w:rsidRDefault="00864E7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864E7C" w:rsidRPr="00FD4E69" w:rsidRDefault="00864E7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864E7C" w:rsidRPr="000B7538" w:rsidRDefault="00864E7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64E7C" w:rsidRPr="000B7538" w:rsidRDefault="00864E7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64E7C" w:rsidRPr="00523B4A" w:rsidRDefault="00864E7C">
      <w:pPr>
        <w:pStyle w:val="af2"/>
        <w:rPr>
          <w:rFonts w:asciiTheme="minorHAnsi" w:hAnsiTheme="minorHAnsi"/>
        </w:rPr>
      </w:pPr>
    </w:p>
  </w:footnote>
  <w:footnote w:id="6">
    <w:p w14:paraId="18B31D9B" w14:textId="41260695" w:rsidR="00864E7C" w:rsidRPr="00002A8F" w:rsidRDefault="00864E7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864E7C" w:rsidRPr="006265F4" w:rsidRDefault="00864E7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64E7C" w:rsidRPr="00416526" w:rsidRDefault="00864E7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864E7C" w:rsidRPr="00151EB5" w:rsidRDefault="00864E7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864E7C" w:rsidRPr="00151EB5" w:rsidRDefault="00864E7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67E7D" w14:textId="77777777" w:rsidR="00864E7C" w:rsidRDefault="00864E7C">
    <w:pPr>
      <w:pStyle w:val="ad"/>
    </w:pPr>
  </w:p>
  <w:p w14:paraId="4F62430E" w14:textId="77777777" w:rsidR="00864E7C" w:rsidRDefault="00864E7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241"/>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2D3"/>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3E11"/>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F27"/>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529E"/>
    <w:rsid w:val="00416526"/>
    <w:rsid w:val="00416F1E"/>
    <w:rsid w:val="00417553"/>
    <w:rsid w:val="004175B6"/>
    <w:rsid w:val="004177EC"/>
    <w:rsid w:val="0042084B"/>
    <w:rsid w:val="00420DA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DD"/>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04"/>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0D0"/>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750"/>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943"/>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96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0F61"/>
    <w:rsid w:val="007912D3"/>
    <w:rsid w:val="00791764"/>
    <w:rsid w:val="007930CD"/>
    <w:rsid w:val="00793108"/>
    <w:rsid w:val="00793E8B"/>
    <w:rsid w:val="007942E8"/>
    <w:rsid w:val="00794790"/>
    <w:rsid w:val="00794CDD"/>
    <w:rsid w:val="0079574B"/>
    <w:rsid w:val="00796076"/>
    <w:rsid w:val="007961A6"/>
    <w:rsid w:val="007968A3"/>
    <w:rsid w:val="0079727E"/>
    <w:rsid w:val="007A0821"/>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02C"/>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ADA"/>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E7C"/>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68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65C"/>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1C9"/>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CE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81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9E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40A"/>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2E6"/>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2DA2"/>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B9E"/>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739"/>
    <w:rsid w:val="00F00C96"/>
    <w:rsid w:val="00F00DAC"/>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526B"/>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67B"/>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018986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767673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811CA-B0A9-476D-AFA4-19011459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62</Pages>
  <Words>20663</Words>
  <Characters>117783</Characters>
  <Application>Microsoft Office Word</Application>
  <DocSecurity>0</DocSecurity>
  <Lines>981</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118</cp:revision>
  <cp:lastPrinted>2018-02-16T07:12:00Z</cp:lastPrinted>
  <dcterms:created xsi:type="dcterms:W3CDTF">2022-10-31T10:53:00Z</dcterms:created>
  <dcterms:modified xsi:type="dcterms:W3CDTF">2025-08-18T11:46:00Z</dcterms:modified>
</cp:coreProperties>
</file>