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464C59">
        <w:rPr>
          <w:rFonts w:ascii="GHEA Grapalat" w:hAnsi="GHEA Grapalat" w:cs="Sylfaen"/>
          <w:b/>
          <w:i/>
          <w:szCs w:val="24"/>
          <w:lang w:val="hy-AM"/>
        </w:rPr>
        <w:t>ԳՀԱՊ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1D2342">
        <w:rPr>
          <w:rFonts w:ascii="GHEA Grapalat" w:hAnsi="GHEA Grapalat" w:cs="Sylfaen"/>
          <w:b/>
          <w:i/>
          <w:szCs w:val="24"/>
          <w:lang w:val="hy-AM"/>
        </w:rPr>
        <w:t>18/</w:t>
      </w:r>
      <w:r w:rsidR="003C25A2">
        <w:rPr>
          <w:rFonts w:ascii="GHEA Grapalat" w:hAnsi="GHEA Grapalat" w:cs="Sylfaen"/>
          <w:b/>
          <w:i/>
          <w:szCs w:val="24"/>
          <w:lang w:val="hy-AM"/>
        </w:rPr>
        <w:t>98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3C25A2">
        <w:rPr>
          <w:rFonts w:ascii="GHEA Grapalat" w:hAnsi="GHEA Grapalat"/>
          <w:b w:val="0"/>
          <w:sz w:val="20"/>
          <w:lang w:val="hy-AM"/>
        </w:rPr>
        <w:t>8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C25A2">
        <w:rPr>
          <w:rFonts w:ascii="GHEA Grapalat" w:hAnsi="GHEA Grapalat"/>
          <w:b w:val="0"/>
          <w:sz w:val="20"/>
          <w:lang w:val="hy-AM"/>
        </w:rPr>
        <w:t>մարտի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3C25A2">
        <w:rPr>
          <w:rFonts w:ascii="GHEA Grapalat" w:hAnsi="GHEA Grapalat"/>
          <w:b w:val="0"/>
          <w:sz w:val="20"/>
          <w:lang w:val="hy-AM"/>
        </w:rPr>
        <w:t>12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464C59">
        <w:rPr>
          <w:rFonts w:ascii="GHEA Grapalat" w:hAnsi="GHEA Grapalat" w:cs="Sylfaen"/>
          <w:sz w:val="24"/>
          <w:szCs w:val="24"/>
          <w:lang w:val="af-ZA"/>
        </w:rPr>
        <w:t xml:space="preserve"> ԵՔ-ԳՀԱ</w:t>
      </w:r>
      <w:r w:rsidR="00464C59">
        <w:rPr>
          <w:rFonts w:ascii="GHEA Grapalat" w:hAnsi="GHEA Grapalat" w:cs="Sylfaen"/>
          <w:sz w:val="24"/>
          <w:szCs w:val="24"/>
          <w:lang w:val="hy-AM"/>
        </w:rPr>
        <w:t>Պ</w:t>
      </w:r>
      <w:r w:rsidR="00464C59">
        <w:rPr>
          <w:rFonts w:ascii="GHEA Grapalat" w:hAnsi="GHEA Grapalat" w:cs="Sylfaen"/>
          <w:sz w:val="24"/>
          <w:szCs w:val="24"/>
          <w:lang w:val="af-ZA"/>
        </w:rPr>
        <w:t>ՁԲ-</w:t>
      </w:r>
      <w:r w:rsidR="001D2342">
        <w:rPr>
          <w:rFonts w:ascii="GHEA Grapalat" w:hAnsi="GHEA Grapalat" w:cs="Sylfaen"/>
          <w:sz w:val="24"/>
          <w:szCs w:val="24"/>
          <w:lang w:val="af-ZA"/>
        </w:rPr>
        <w:t>18/</w:t>
      </w:r>
      <w:r w:rsidR="003C25A2">
        <w:rPr>
          <w:rFonts w:ascii="GHEA Grapalat" w:hAnsi="GHEA Grapalat" w:cs="Sylfaen"/>
          <w:sz w:val="24"/>
          <w:szCs w:val="24"/>
          <w:lang w:val="af-ZA"/>
        </w:rPr>
        <w:t>98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23568E">
        <w:rPr>
          <w:rFonts w:ascii="GHEA Grapalat" w:hAnsi="GHEA Grapalat" w:cs="Sylfaen"/>
          <w:sz w:val="20"/>
          <w:lang w:val="af-ZA"/>
        </w:rPr>
        <w:t>«</w:t>
      </w:r>
      <w:r w:rsidR="00464C59">
        <w:rPr>
          <w:rFonts w:ascii="GHEA Grapalat" w:hAnsi="GHEA Grapalat" w:cs="Sylfaen"/>
          <w:sz w:val="20"/>
          <w:lang w:val="af-ZA"/>
        </w:rPr>
        <w:t>ԵՔ-ԳՀԱ</w:t>
      </w:r>
      <w:r w:rsidR="00464C59">
        <w:rPr>
          <w:rFonts w:ascii="GHEA Grapalat" w:hAnsi="GHEA Grapalat" w:cs="Sylfaen"/>
          <w:sz w:val="20"/>
          <w:lang w:val="hy-AM"/>
        </w:rPr>
        <w:t>Պ</w:t>
      </w:r>
      <w:r w:rsidR="003D1CDB" w:rsidRPr="003D1CDB">
        <w:rPr>
          <w:rFonts w:ascii="GHEA Grapalat" w:hAnsi="GHEA Grapalat" w:cs="Sylfaen"/>
          <w:sz w:val="20"/>
          <w:lang w:val="af-ZA"/>
        </w:rPr>
        <w:t>ՁԲ-</w:t>
      </w:r>
      <w:r w:rsidR="001D2342">
        <w:rPr>
          <w:rFonts w:ascii="GHEA Grapalat" w:hAnsi="GHEA Grapalat" w:cs="Sylfaen"/>
          <w:sz w:val="20"/>
          <w:lang w:val="af-ZA"/>
        </w:rPr>
        <w:t>18/</w:t>
      </w:r>
      <w:r w:rsidR="003C25A2">
        <w:rPr>
          <w:rFonts w:ascii="GHEA Grapalat" w:hAnsi="GHEA Grapalat" w:cs="Sylfaen"/>
          <w:sz w:val="20"/>
          <w:lang w:val="af-ZA"/>
        </w:rPr>
        <w:t>98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որոշ </w:t>
      </w:r>
      <w:r w:rsidR="003D1CDB">
        <w:rPr>
          <w:rFonts w:ascii="GHEA Grapalat" w:hAnsi="GHEA Grapalat" w:cs="Sylfaen"/>
          <w:sz w:val="20"/>
          <w:lang w:val="hy-AM"/>
        </w:rPr>
        <w:t>չափաբաժի</w:t>
      </w:r>
      <w:r w:rsidR="00464C59">
        <w:rPr>
          <w:rFonts w:ascii="GHEA Grapalat" w:hAnsi="GHEA Grapalat" w:cs="Sylfaen"/>
          <w:sz w:val="20"/>
          <w:lang w:val="hy-AM"/>
        </w:rPr>
        <w:t>նների</w:t>
      </w:r>
      <w:r w:rsidR="0023568E">
        <w:rPr>
          <w:rFonts w:ascii="GHEA Grapalat" w:hAnsi="GHEA Grapalat" w:cs="Sylfaen"/>
          <w:sz w:val="20"/>
          <w:lang w:val="hy-AM"/>
        </w:rPr>
        <w:t xml:space="preserve"> </w:t>
      </w:r>
      <w:r w:rsidR="003538FF" w:rsidRPr="0023568E">
        <w:rPr>
          <w:rFonts w:ascii="GHEA Grapalat" w:hAnsi="GHEA Grapalat" w:cs="Sylfaen"/>
          <w:sz w:val="20"/>
          <w:lang w:val="af-ZA"/>
        </w:rPr>
        <w:t xml:space="preserve"> մասով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3C25A2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C25A2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3C25A2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192F60" w:rsidRDefault="003C25A2" w:rsidP="00FF325C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92F60">
              <w:rPr>
                <w:rFonts w:ascii="GHEA Grapalat" w:hAnsi="GHEA Grapalat" w:cs="Arial"/>
                <w:sz w:val="18"/>
                <w:szCs w:val="18"/>
              </w:rPr>
              <w:t>Հիշողության կուտակիչ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800" w:type="dxa"/>
              <w:tblLook w:val="04A0"/>
            </w:tblPr>
            <w:tblGrid>
              <w:gridCol w:w="2800"/>
            </w:tblGrid>
            <w:tr w:rsidR="003C25A2" w:rsidRPr="0093377C" w:rsidTr="00DB5A30">
              <w:trPr>
                <w:trHeight w:val="480"/>
              </w:trPr>
              <w:tc>
                <w:tcPr>
                  <w:tcW w:w="2800" w:type="dxa"/>
                  <w:shd w:val="clear" w:color="auto" w:fill="auto"/>
                  <w:noWrap/>
                  <w:vAlign w:val="bottom"/>
                  <w:hideMark/>
                </w:tcPr>
                <w:p w:rsidR="003C25A2" w:rsidRPr="0093377C" w:rsidRDefault="003C25A2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93377C">
                    <w:rPr>
                      <w:rFonts w:ascii="GHEA Grapalat" w:hAnsi="GHEA Grapalat"/>
                      <w:sz w:val="18"/>
                      <w:szCs w:val="18"/>
                    </w:rPr>
                    <w:t>«Սմարթլայն» ՍՊԸ</w:t>
                  </w:r>
                </w:p>
              </w:tc>
            </w:tr>
          </w:tbl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3D1CD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Հայտ չի ներկայացվել</w:t>
            </w:r>
          </w:p>
        </w:tc>
      </w:tr>
      <w:tr w:rsidR="003C25A2" w:rsidRPr="003C25A2" w:rsidTr="0093377C">
        <w:trPr>
          <w:trHeight w:val="198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3C25A2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192F60" w:rsidRDefault="003C25A2" w:rsidP="00FF325C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92F60">
              <w:rPr>
                <w:rFonts w:ascii="GHEA Grapalat" w:hAnsi="GHEA Grapalat" w:cs="Arial"/>
                <w:sz w:val="18"/>
                <w:szCs w:val="18"/>
              </w:rPr>
              <w:t>Սկոչ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682" w:type="dxa"/>
              <w:tblLook w:val="04A0"/>
            </w:tblPr>
            <w:tblGrid>
              <w:gridCol w:w="2682"/>
            </w:tblGrid>
            <w:tr w:rsidR="003C25A2" w:rsidRPr="0093377C" w:rsidTr="001D2342">
              <w:trPr>
                <w:trHeight w:val="303"/>
              </w:trPr>
              <w:tc>
                <w:tcPr>
                  <w:tcW w:w="2682" w:type="dxa"/>
                  <w:shd w:val="clear" w:color="auto" w:fill="auto"/>
                  <w:noWrap/>
                  <w:vAlign w:val="bottom"/>
                  <w:hideMark/>
                </w:tcPr>
                <w:p w:rsidR="003C25A2" w:rsidRPr="0093377C" w:rsidRDefault="003C25A2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93377C">
                    <w:rPr>
                      <w:rFonts w:ascii="GHEA Grapalat" w:hAnsi="GHEA Grapalat"/>
                      <w:sz w:val="18"/>
                      <w:szCs w:val="18"/>
                    </w:rPr>
                    <w:t>«Սմարթլայն» ՍՊԸ</w:t>
                  </w:r>
                </w:p>
              </w:tc>
            </w:tr>
          </w:tbl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93377C" w:rsidRDefault="003C25A2" w:rsidP="001D2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1D2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93377C" w:rsidRDefault="003C25A2" w:rsidP="001D2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C25A2" w:rsidRPr="0093377C" w:rsidRDefault="003C25A2" w:rsidP="001D234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FF32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Հայտ չի ներկայացվել</w:t>
            </w:r>
          </w:p>
        </w:tc>
      </w:tr>
      <w:tr w:rsidR="003C25A2" w:rsidRPr="003C25A2" w:rsidTr="0093377C">
        <w:trPr>
          <w:trHeight w:val="178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3C25A2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93377C" w:rsidRDefault="003C25A2" w:rsidP="00BF00C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92F60">
              <w:rPr>
                <w:rFonts w:ascii="GHEA Grapalat" w:hAnsi="GHEA Grapalat" w:cs="Calibri"/>
                <w:sz w:val="20"/>
                <w:lang w:val="hy-AM"/>
              </w:rPr>
              <w:t>Նոթատետր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800" w:type="dxa"/>
              <w:tblLook w:val="04A0"/>
            </w:tblPr>
            <w:tblGrid>
              <w:gridCol w:w="2800"/>
            </w:tblGrid>
            <w:tr w:rsidR="003C25A2" w:rsidRPr="0093377C" w:rsidTr="00803537">
              <w:trPr>
                <w:trHeight w:val="480"/>
              </w:trPr>
              <w:tc>
                <w:tcPr>
                  <w:tcW w:w="2800" w:type="dxa"/>
                  <w:shd w:val="clear" w:color="auto" w:fill="auto"/>
                  <w:noWrap/>
                  <w:hideMark/>
                </w:tcPr>
                <w:p w:rsidR="003C25A2" w:rsidRPr="0093377C" w:rsidRDefault="003C25A2">
                  <w:pPr>
                    <w:rPr>
                      <w:sz w:val="18"/>
                      <w:szCs w:val="18"/>
                    </w:rPr>
                  </w:pPr>
                  <w:r w:rsidRPr="0093377C">
                    <w:rPr>
                      <w:rFonts w:ascii="GHEA Grapalat" w:hAnsi="GHEA Grapalat"/>
                      <w:sz w:val="18"/>
                      <w:szCs w:val="18"/>
                    </w:rPr>
                    <w:t>Սմարթլայն» ՍՊԸ</w:t>
                  </w:r>
                </w:p>
              </w:tc>
            </w:tr>
          </w:tbl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93377C" w:rsidRDefault="003C25A2" w:rsidP="00C44C1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:rsidR="003C25A2" w:rsidRPr="0093377C" w:rsidRDefault="003C25A2" w:rsidP="00C44C1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93377C" w:rsidRDefault="003C25A2" w:rsidP="00C44C1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C25A2" w:rsidRPr="0093377C" w:rsidRDefault="003C25A2" w:rsidP="00C44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4F2F8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hy-AM"/>
              </w:rPr>
              <w:t>Մասնակցի կողմից ներկայացված գնային առաջարկը գերազանցում են գնման առարկայի նախահաշվային արժեքը</w:t>
            </w: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lastRenderedPageBreak/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449" w:rsidRDefault="00DD3449">
      <w:r>
        <w:separator/>
      </w:r>
    </w:p>
  </w:endnote>
  <w:endnote w:type="continuationSeparator" w:id="1">
    <w:p w:rsidR="00DD3449" w:rsidRDefault="00DD3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0B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0B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5A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449" w:rsidRDefault="00DD3449">
      <w:r>
        <w:separator/>
      </w:r>
    </w:p>
  </w:footnote>
  <w:footnote w:type="continuationSeparator" w:id="1">
    <w:p w:rsidR="00DD3449" w:rsidRDefault="00DD3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45</cp:revision>
  <cp:lastPrinted>2012-06-13T06:43:00Z</cp:lastPrinted>
  <dcterms:created xsi:type="dcterms:W3CDTF">2012-10-05T11:57:00Z</dcterms:created>
  <dcterms:modified xsi:type="dcterms:W3CDTF">2018-03-12T12:58:00Z</dcterms:modified>
</cp:coreProperties>
</file>