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E4C" w:rsidRPr="00B34D85" w:rsidRDefault="00770E4C" w:rsidP="00770E4C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:rsidR="00770E4C" w:rsidRPr="00B34D85" w:rsidRDefault="00770E4C" w:rsidP="00770E4C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770E4C" w:rsidRPr="00B34D85" w:rsidRDefault="00770E4C" w:rsidP="00770E4C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պայմանագիր կնքելու որոշման մասին</w:t>
      </w:r>
    </w:p>
    <w:p w:rsidR="00770E4C" w:rsidRPr="00B34D85" w:rsidRDefault="00770E4C" w:rsidP="00770E4C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p w:rsidR="00770E4C" w:rsidRPr="00B34D85" w:rsidRDefault="00770E4C" w:rsidP="00770E4C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p w:rsidR="00770E4C" w:rsidRPr="00B34D85" w:rsidRDefault="00770E4C" w:rsidP="00770E4C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</w:pP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Ընթացակարգի ծածկագիրը </w:t>
      </w:r>
      <w:r w:rsidR="005679D4" w:rsidRPr="005679D4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 ԳՄԼԴ-ՄԱԾԱՁԲ-18/05&gt;&gt;</w:t>
      </w:r>
    </w:p>
    <w:p w:rsidR="00770E4C" w:rsidRPr="00B34D85" w:rsidRDefault="00770E4C" w:rsidP="00770E4C">
      <w:pPr>
        <w:spacing w:after="240" w:line="360" w:lineRule="auto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p w:rsidR="00770E4C" w:rsidRPr="00B34D85" w:rsidRDefault="00770E4C" w:rsidP="00770E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ՀՀ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Գեղարքունիքի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մարզի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Լանջաղբյուր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գյուղի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Վ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.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Ադամյանի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անվան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միջնակարգ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B34D85">
        <w:rPr>
          <w:rFonts w:ascii="Sylfaen" w:eastAsia="Times New Roman" w:hAnsi="Sylfaen" w:cs="Times New Roman"/>
          <w:sz w:val="18"/>
          <w:szCs w:val="18"/>
          <w:lang w:eastAsia="ru-RU"/>
        </w:rPr>
        <w:t>դպրոց</w:t>
      </w:r>
      <w:proofErr w:type="spellEnd"/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&gt;&gt;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ՊՈԱԿ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ստորև ներկայացնում է իր կարիքների համար </w:t>
      </w:r>
      <w:r w:rsidR="005679D4" w:rsidRPr="005679D4">
        <w:rPr>
          <w:rFonts w:ascii="Sylfaen" w:eastAsia="Times New Roman" w:hAnsi="Sylfaen" w:cs="Times New Roman"/>
          <w:sz w:val="18"/>
          <w:szCs w:val="18"/>
          <w:lang w:val="af-ZA" w:eastAsia="ru-RU"/>
        </w:rPr>
        <w:t>քարթիջի թմբուկի փոխման և քարթրիջի լիցքավորման  ծառայության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ձեռքբերման նպատակով կազմակերպված </w:t>
      </w:r>
      <w:r w:rsidR="005679D4" w:rsidRPr="005679D4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 ԳՄԼԴ-ՄԱԾԱՁԲ-18/05&gt;&gt;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770E4C" w:rsidRPr="00B34D85" w:rsidRDefault="00770E4C" w:rsidP="00770E4C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p w:rsidR="00770E4C" w:rsidRPr="00B34D85" w:rsidRDefault="00770E4C" w:rsidP="00770E4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2018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թվականի </w:t>
      </w:r>
      <w:r w:rsidR="005679D4">
        <w:rPr>
          <w:rFonts w:ascii="Sylfaen" w:eastAsia="Times New Roman" w:hAnsi="Sylfaen" w:cs="Sylfaen"/>
          <w:sz w:val="18"/>
          <w:szCs w:val="18"/>
          <w:lang w:val="af-ZA" w:eastAsia="ru-RU"/>
        </w:rPr>
        <w:t>մայիսի 4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թիվ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որոշմամբ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հաստատվել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են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ընթացակարգի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բոլոր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մասնակիցների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կողմից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ներկայացված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հայտերի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հրավերի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պահանջներին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համապատասխանության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գնահատման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արդյունքները</w:t>
      </w:r>
      <w:r w:rsidRPr="00B34D85">
        <w:rPr>
          <w:rFonts w:ascii="Sylfaen" w:eastAsia="Times New Roman" w:hAnsi="Sylfaen" w:cs="Arial Armenian"/>
          <w:sz w:val="18"/>
          <w:szCs w:val="18"/>
          <w:lang w:val="af-ZA" w:eastAsia="ru-RU"/>
        </w:rPr>
        <w:t>։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որի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</w:p>
    <w:p w:rsidR="00770E4C" w:rsidRPr="00B34D85" w:rsidRDefault="00770E4C" w:rsidP="00770E4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Չափաբաժին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</w:t>
      </w:r>
      <w:r w:rsidRPr="00B34D85">
        <w:rPr>
          <w:rFonts w:ascii="Sylfaen" w:eastAsia="Times New Roman" w:hAnsi="Sylfaen" w:cs="Arial Armenian"/>
          <w:sz w:val="18"/>
          <w:szCs w:val="18"/>
          <w:lang w:val="af-ZA" w:eastAsia="ru-RU"/>
        </w:rPr>
        <w:t>։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770E4C" w:rsidRPr="00B34D85" w:rsidRDefault="00770E4C" w:rsidP="00770E4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Գնման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առարկա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հանդիսանում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  <w:r w:rsidRPr="007040F5">
        <w:rPr>
          <w:rFonts w:ascii="Sylfaen" w:hAnsi="Sylfaen" w:cs="Sylfaen"/>
          <w:lang w:val="af-ZA"/>
        </w:rPr>
        <w:t xml:space="preserve"> </w:t>
      </w:r>
      <w:r w:rsidRPr="007040F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տրանսպորտային փոխադրում կատարելու  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ծառայություններ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ը</w:t>
      </w:r>
      <w:r w:rsidRPr="00B34D85">
        <w:rPr>
          <w:rFonts w:ascii="Sylfaen" w:eastAsia="Times New Roman" w:hAnsi="Sylfaen" w:cs="Arial Armenian"/>
          <w:sz w:val="18"/>
          <w:szCs w:val="18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70E4C" w:rsidRPr="00B34D85" w:rsidTr="006E1B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/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դեպքում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նշել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/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դեպքում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նշել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770E4C" w:rsidRPr="00B34D85" w:rsidTr="006E1B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70E4C" w:rsidRPr="00B34D85" w:rsidRDefault="005679D4" w:rsidP="006E1BD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5679D4">
              <w:rPr>
                <w:rFonts w:ascii="Sylfaen" w:eastAsia="Times New Roman" w:hAnsi="Sylfaen" w:cs="GHEA Mariam"/>
                <w:sz w:val="18"/>
                <w:szCs w:val="18"/>
                <w:lang w:eastAsia="ru-RU"/>
              </w:rPr>
              <w:t>&lt;&lt;</w:t>
            </w:r>
            <w:proofErr w:type="spellStart"/>
            <w:r w:rsidRPr="005679D4">
              <w:rPr>
                <w:rFonts w:ascii="Sylfaen" w:eastAsia="Times New Roman" w:hAnsi="Sylfaen" w:cs="GHEA Mariam"/>
                <w:sz w:val="18"/>
                <w:szCs w:val="18"/>
                <w:lang w:eastAsia="ru-RU"/>
              </w:rPr>
              <w:t>Մարսիկ</w:t>
            </w:r>
            <w:proofErr w:type="spellEnd"/>
            <w:r w:rsidRPr="005679D4">
              <w:rPr>
                <w:rFonts w:ascii="Sylfaen" w:eastAsia="Times New Roman" w:hAnsi="Sylfaen" w:cs="GHEA Mariam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679D4">
              <w:rPr>
                <w:rFonts w:ascii="Sylfaen" w:eastAsia="Times New Roman" w:hAnsi="Sylfaen" w:cs="GHEA Mariam"/>
                <w:sz w:val="18"/>
                <w:szCs w:val="18"/>
                <w:lang w:eastAsia="ru-RU"/>
              </w:rPr>
              <w:t>Հակոբ</w:t>
            </w:r>
            <w:proofErr w:type="spellEnd"/>
            <w:r w:rsidRPr="005679D4">
              <w:rPr>
                <w:rFonts w:ascii="Sylfaen" w:eastAsia="Times New Roman" w:hAnsi="Sylfaen" w:cs="GHEA Mariam"/>
                <w:sz w:val="18"/>
                <w:szCs w:val="18"/>
                <w:lang w:eastAsia="ru-RU"/>
              </w:rPr>
              <w:t xml:space="preserve">&gt;&gt; ՍՊԸ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770E4C" w:rsidRPr="00B34D85" w:rsidRDefault="00770E4C" w:rsidP="00770E4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0E4C" w:rsidRPr="00C828F8" w:rsidTr="006E1B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/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ընտրված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մասնակցի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համար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նշել</w:t>
            </w: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ԱՀՀ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հազ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. </w:t>
            </w:r>
            <w:r w:rsidRPr="00B34D8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դրամ</w:t>
            </w: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770E4C" w:rsidRPr="00B34D85" w:rsidTr="006E1B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0E4C" w:rsidRPr="00B34D85" w:rsidRDefault="005679D4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B684E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0E4C" w:rsidRPr="00B34D85" w:rsidRDefault="00770E4C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B34D8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0E4C" w:rsidRPr="00B34D85" w:rsidRDefault="005679D4" w:rsidP="006E1B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33</w:t>
            </w:r>
            <w:r w:rsidR="00770E4C" w:rsidRPr="00B34D8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</w:tr>
    </w:tbl>
    <w:p w:rsidR="00770E4C" w:rsidRPr="00B34D85" w:rsidRDefault="00770E4C" w:rsidP="00770E4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Ընտրված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մասնակցին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որոշելու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համար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կիրառված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չափանիշ՝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նվազագույն գնային առաջարկ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:</w:t>
      </w:r>
    </w:p>
    <w:p w:rsidR="00770E4C" w:rsidRPr="00B34D85" w:rsidRDefault="00770E4C" w:rsidP="00770E4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“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Գնումների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մասին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”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ՀՀ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օրենքի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10-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րդ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հոդվածի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համաձայն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`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անգործության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ժամկետը</w:t>
      </w:r>
      <w:r w:rsidRPr="00B34D85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կիրառելի չէ:</w:t>
      </w:r>
    </w:p>
    <w:p w:rsidR="00770E4C" w:rsidRPr="00B34D85" w:rsidRDefault="00770E4C" w:rsidP="00770E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հետ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կապված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լրացուցիչ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տեղեկություններ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ստանալու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համար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կարող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եք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դիմել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770E4C" w:rsidRPr="00B34D85" w:rsidRDefault="005679D4" w:rsidP="00770E4C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5679D4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&lt;&lt; ԳՄԼԴ-ՄԱԾԱՁԲ-18/05&gt;&gt;</w:t>
      </w:r>
      <w:r w:rsidR="00770E4C"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գնահատող հանձնաժողովի քարտուղար</w:t>
      </w:r>
      <w:r w:rsidR="00770E4C" w:rsidRPr="00B34D85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 xml:space="preserve"> </w:t>
      </w:r>
      <w:proofErr w:type="spellStart"/>
      <w:r w:rsidR="00770E4C" w:rsidRPr="00B34D85">
        <w:rPr>
          <w:rFonts w:ascii="Sylfaen" w:eastAsia="Times New Roman" w:hAnsi="Sylfaen" w:cs="Sylfaen"/>
          <w:sz w:val="18"/>
          <w:szCs w:val="18"/>
          <w:u w:val="single"/>
          <w:lang w:eastAsia="ru-RU"/>
        </w:rPr>
        <w:t>Վահագն</w:t>
      </w:r>
      <w:proofErr w:type="spellEnd"/>
      <w:r w:rsidR="00770E4C" w:rsidRPr="00B34D85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 xml:space="preserve"> </w:t>
      </w:r>
      <w:proofErr w:type="spellStart"/>
      <w:r w:rsidR="00770E4C" w:rsidRPr="00B34D85">
        <w:rPr>
          <w:rFonts w:ascii="Sylfaen" w:eastAsia="Times New Roman" w:hAnsi="Sylfaen" w:cs="Sylfaen"/>
          <w:sz w:val="18"/>
          <w:szCs w:val="18"/>
          <w:u w:val="single"/>
          <w:lang w:eastAsia="ru-RU"/>
        </w:rPr>
        <w:t>Հովհաննիսյանին</w:t>
      </w:r>
      <w:proofErr w:type="spellEnd"/>
      <w:r w:rsidR="00770E4C"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:</w:t>
      </w:r>
    </w:p>
    <w:p w:rsidR="00770E4C" w:rsidRPr="00B34D85" w:rsidRDefault="00770E4C" w:rsidP="00770E4C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</w:p>
    <w:p w:rsidR="00770E4C" w:rsidRPr="00B34D85" w:rsidRDefault="00770E4C" w:rsidP="00770E4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Հեռախոս՝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093806249</w:t>
      </w:r>
    </w:p>
    <w:p w:rsidR="00770E4C" w:rsidRPr="00B34D85" w:rsidRDefault="00770E4C" w:rsidP="00770E4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Էլեկտրոնային փոստ</w:t>
      </w:r>
      <w:r w:rsidRPr="00B34D85">
        <w:rPr>
          <w:rFonts w:ascii="Sylfaen" w:eastAsia="Times New Roman" w:hAnsi="Sylfaen" w:cs="Sylfaen"/>
          <w:sz w:val="18"/>
          <w:szCs w:val="18"/>
          <w:lang w:val="ru-RU" w:eastAsia="ru-RU"/>
        </w:rPr>
        <w:t>՝</w:t>
      </w: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</w:t>
      </w:r>
      <w:r w:rsidRPr="00B34D85">
        <w:rPr>
          <w:rFonts w:ascii="Times Armenian" w:eastAsia="Times New Roman" w:hAnsi="Times Armenian" w:cs="Times New Roman"/>
          <w:sz w:val="18"/>
          <w:szCs w:val="18"/>
          <w:lang w:val="af-ZA" w:eastAsia="ru-RU"/>
        </w:rPr>
        <w:t>vvaahh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aag@mail.ru</w:t>
      </w:r>
    </w:p>
    <w:p w:rsidR="00770E4C" w:rsidRPr="00B34D85" w:rsidRDefault="00770E4C" w:rsidP="00770E4C">
      <w:pPr>
        <w:spacing w:after="240" w:line="240" w:lineRule="auto"/>
        <w:ind w:firstLine="709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>Պատվիրատու`</w:t>
      </w:r>
      <w:r w:rsidRPr="00B34D85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>§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ՀՀ Գեղարքունիքի մարզի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Լանջաղբյուր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գյուղի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Վ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.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Ադամյանի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անվան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միջնակարգ դպրոց</w:t>
      </w:r>
      <w:r w:rsidRPr="00B34D85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>¦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34D85">
        <w:rPr>
          <w:rFonts w:ascii="Sylfaen" w:eastAsia="Times New Roman" w:hAnsi="Sylfaen" w:cs="Times New Roman"/>
          <w:sz w:val="18"/>
          <w:szCs w:val="18"/>
          <w:lang w:val="ru-RU" w:eastAsia="ru-RU"/>
        </w:rPr>
        <w:t>ՊՈԱԿ</w:t>
      </w:r>
      <w:r w:rsidRPr="00B34D8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F43FB6" w:rsidRDefault="00770E4C" w:rsidP="00C828F8">
      <w:pPr>
        <w:spacing w:after="240" w:line="240" w:lineRule="auto"/>
        <w:ind w:firstLine="709"/>
      </w:pPr>
      <w:r w:rsidRPr="00B34D85">
        <w:rPr>
          <w:rFonts w:ascii="Sylfaen" w:eastAsia="Times New Roman" w:hAnsi="Sylfaen" w:cs="Sylfaen"/>
          <w:sz w:val="18"/>
          <w:szCs w:val="18"/>
          <w:lang w:val="af-ZA" w:eastAsia="ru-RU"/>
        </w:rPr>
        <w:t>Հեռախոս՝</w:t>
      </w:r>
      <w:r w:rsidRPr="00B34D85">
        <w:rPr>
          <w:rFonts w:ascii="Sylfaen" w:eastAsia="Times New Roman" w:hAnsi="Sylfaen" w:cs="Sylfaen"/>
          <w:sz w:val="18"/>
          <w:szCs w:val="18"/>
          <w:lang w:val="ru-RU" w:eastAsia="ru-RU"/>
        </w:rPr>
        <w:t xml:space="preserve"> 095111999</w:t>
      </w:r>
    </w:p>
    <w:sectPr w:rsidR="00F43FB6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C5F" w:rsidRDefault="00153C5F">
      <w:pPr>
        <w:spacing w:after="0" w:line="240" w:lineRule="auto"/>
      </w:pPr>
      <w:r>
        <w:separator/>
      </w:r>
    </w:p>
  </w:endnote>
  <w:endnote w:type="continuationSeparator" w:id="0">
    <w:p w:rsidR="00153C5F" w:rsidRDefault="0015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0E4C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53C5F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0E4C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28F8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153C5F" w:rsidP="00B21464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53C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C5F" w:rsidRDefault="00153C5F">
      <w:pPr>
        <w:spacing w:after="0" w:line="240" w:lineRule="auto"/>
      </w:pPr>
      <w:r>
        <w:separator/>
      </w:r>
    </w:p>
  </w:footnote>
  <w:footnote w:type="continuationSeparator" w:id="0">
    <w:p w:rsidR="00153C5F" w:rsidRDefault="0015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53C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53C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53C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4C"/>
    <w:rsid w:val="00153C5F"/>
    <w:rsid w:val="005679D4"/>
    <w:rsid w:val="00770E4C"/>
    <w:rsid w:val="0086142C"/>
    <w:rsid w:val="009701A1"/>
    <w:rsid w:val="00B30987"/>
    <w:rsid w:val="00C828F8"/>
    <w:rsid w:val="00DA385C"/>
    <w:rsid w:val="00F24091"/>
    <w:rsid w:val="00F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30FEC-5E51-4F3A-A18F-D67D8D70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E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0E4C"/>
  </w:style>
  <w:style w:type="paragraph" w:styleId="a5">
    <w:name w:val="footer"/>
    <w:basedOn w:val="a"/>
    <w:link w:val="a6"/>
    <w:uiPriority w:val="99"/>
    <w:semiHidden/>
    <w:unhideWhenUsed/>
    <w:rsid w:val="00770E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0E4C"/>
  </w:style>
  <w:style w:type="character" w:styleId="a7">
    <w:name w:val="page number"/>
    <w:basedOn w:val="a0"/>
    <w:rsid w:val="00770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</cp:lastModifiedBy>
  <cp:revision>2</cp:revision>
  <dcterms:created xsi:type="dcterms:W3CDTF">2018-05-03T19:08:00Z</dcterms:created>
  <dcterms:modified xsi:type="dcterms:W3CDTF">2018-05-03T19:08:00Z</dcterms:modified>
</cp:coreProperties>
</file>