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D03CC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 xml:space="preserve">Հայտարարության սույն տեքստը </w:t>
      </w:r>
      <w:r w:rsidRPr="00D03CC2">
        <w:rPr>
          <w:rFonts w:ascii="GHEA Grapalat" w:hAnsi="GHEA Grapalat"/>
          <w:i w:val="0"/>
          <w:lang w:val="af-ZA"/>
        </w:rPr>
        <w:t>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D03CC2">
        <w:rPr>
          <w:rFonts w:ascii="GHEA Grapalat" w:hAnsi="GHEA Grapalat"/>
          <w:i w:val="0"/>
          <w:color w:val="000000"/>
          <w:lang w:val="af-ZA"/>
        </w:rPr>
        <w:t>202</w:t>
      </w:r>
      <w:r w:rsidR="003E5862" w:rsidRPr="00D03CC2">
        <w:rPr>
          <w:rFonts w:ascii="GHEA Grapalat" w:hAnsi="GHEA Grapalat"/>
          <w:i w:val="0"/>
          <w:color w:val="000000"/>
          <w:lang w:val="af-ZA"/>
        </w:rPr>
        <w:t>6</w:t>
      </w:r>
      <w:r w:rsidRPr="00D03CC2">
        <w:rPr>
          <w:rFonts w:ascii="GHEA Grapalat" w:hAnsi="GHEA Grapalat"/>
          <w:i w:val="0"/>
          <w:color w:val="000000"/>
          <w:lang w:val="af-ZA"/>
        </w:rPr>
        <w:t xml:space="preserve"> թվականի</w:t>
      </w:r>
      <w:r w:rsidRPr="00D03CC2">
        <w:rPr>
          <w:rFonts w:ascii="GHEA Grapalat" w:hAnsi="GHEA Grapalat"/>
          <w:i w:val="0"/>
          <w:color w:val="000000"/>
          <w:lang w:val="hy-AM"/>
        </w:rPr>
        <w:t xml:space="preserve"> </w:t>
      </w:r>
      <w:r w:rsidR="00074808" w:rsidRPr="00D03CC2">
        <w:rPr>
          <w:rFonts w:ascii="GHEA Grapalat" w:hAnsi="GHEA Grapalat"/>
          <w:i w:val="0"/>
          <w:color w:val="000000"/>
          <w:lang w:val="en-US"/>
        </w:rPr>
        <w:t>մարտի</w:t>
      </w:r>
      <w:r w:rsidR="00756A32" w:rsidRPr="00D03CC2">
        <w:rPr>
          <w:rFonts w:ascii="GHEA Grapalat" w:hAnsi="GHEA Grapalat"/>
          <w:i w:val="0"/>
          <w:color w:val="000000"/>
          <w:lang w:val="af-ZA"/>
        </w:rPr>
        <w:t xml:space="preserve"> </w:t>
      </w:r>
      <w:r w:rsidR="008570A9" w:rsidRPr="00D03CC2">
        <w:rPr>
          <w:rFonts w:ascii="GHEA Grapalat" w:hAnsi="GHEA Grapalat"/>
          <w:i w:val="0"/>
          <w:color w:val="000000"/>
          <w:lang w:val="af-ZA"/>
        </w:rPr>
        <w:t>19</w:t>
      </w:r>
      <w:r w:rsidRPr="00D03CC2">
        <w:rPr>
          <w:rFonts w:ascii="GHEA Grapalat" w:hAnsi="GHEA Grapalat"/>
          <w:i w:val="0"/>
          <w:color w:val="000000"/>
          <w:lang w:val="hy-AM"/>
        </w:rPr>
        <w:t>-ի թիվ 1</w:t>
      </w:r>
      <w:r w:rsidRPr="00D03CC2">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5A1DA7">
        <w:rPr>
          <w:rFonts w:ascii="GHEA Grapalat" w:hAnsi="GHEA Grapalat"/>
          <w:b/>
          <w:i w:val="0"/>
          <w:lang w:val="af-ZA"/>
        </w:rPr>
        <w:t>2026-10</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D03CC2"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w:t>
      </w:r>
      <w:r w:rsidRPr="00D03CC2">
        <w:rPr>
          <w:rFonts w:ascii="GHEA Grapalat" w:hAnsi="GHEA Grapalat"/>
          <w:i w:val="0"/>
          <w:lang w:val="af-ZA"/>
        </w:rPr>
        <w:t xml:space="preserve">անգլերեն կամ ռուսերեն: </w:t>
      </w:r>
    </w:p>
    <w:p w:rsidR="00327940" w:rsidRPr="00D03CC2" w:rsidRDefault="00327940" w:rsidP="00327940">
      <w:pPr>
        <w:pStyle w:val="BodyTextIndent"/>
        <w:spacing w:line="240" w:lineRule="auto"/>
        <w:ind w:firstLine="708"/>
        <w:rPr>
          <w:rFonts w:ascii="GHEA Grapalat" w:hAnsi="GHEA Grapalat"/>
          <w:i w:val="0"/>
          <w:lang w:val="af-ZA"/>
        </w:rPr>
      </w:pPr>
      <w:r w:rsidRPr="00D03CC2">
        <w:rPr>
          <w:rFonts w:ascii="GHEA Grapalat" w:hAnsi="GHEA Grapalat"/>
          <w:i w:val="0"/>
          <w:color w:val="000000"/>
          <w:lang w:val="af-ZA"/>
        </w:rPr>
        <w:t xml:space="preserve">Հայտերի բացումը տեղի կունենա </w:t>
      </w:r>
      <w:r w:rsidRPr="00D03CC2">
        <w:rPr>
          <w:rFonts w:ascii="GHEA Grapalat" w:hAnsi="GHEA Grapalat"/>
          <w:b/>
          <w:i w:val="0"/>
          <w:color w:val="000000"/>
          <w:lang w:val="af-ZA"/>
        </w:rPr>
        <w:t>ք.Երևան,</w:t>
      </w:r>
      <w:r w:rsidRPr="00D03CC2">
        <w:rPr>
          <w:rFonts w:ascii="GHEA Grapalat" w:hAnsi="GHEA Grapalat"/>
          <w:i w:val="0"/>
          <w:color w:val="000000"/>
          <w:lang w:val="af-ZA"/>
        </w:rPr>
        <w:t xml:space="preserve"> </w:t>
      </w:r>
      <w:r w:rsidRPr="00D03CC2">
        <w:rPr>
          <w:rFonts w:ascii="GHEA Grapalat" w:hAnsi="GHEA Grapalat"/>
          <w:b/>
          <w:i w:val="0"/>
          <w:color w:val="000000"/>
          <w:lang w:val="hy-AM"/>
        </w:rPr>
        <w:t>Մ.Հերացի, 12</w:t>
      </w:r>
      <w:r w:rsidRPr="00D03CC2">
        <w:rPr>
          <w:rFonts w:ascii="GHEA Grapalat" w:hAnsi="GHEA Grapalat"/>
          <w:i w:val="0"/>
          <w:color w:val="000000"/>
          <w:lang w:val="af-ZA"/>
        </w:rPr>
        <w:t xml:space="preserve"> հասցեում,</w:t>
      </w:r>
      <w:r w:rsidRPr="00D03CC2">
        <w:rPr>
          <w:rFonts w:ascii="GHEA Grapalat" w:hAnsi="GHEA Grapalat"/>
          <w:i w:val="0"/>
          <w:color w:val="000000"/>
          <w:lang w:val="hy-AM"/>
        </w:rPr>
        <w:t xml:space="preserve"> </w:t>
      </w:r>
      <w:r w:rsidRPr="00D03CC2">
        <w:rPr>
          <w:rFonts w:ascii="GHEA Grapalat" w:hAnsi="GHEA Grapalat"/>
          <w:b/>
          <w:i w:val="0"/>
          <w:color w:val="000000"/>
          <w:lang w:val="hy-AM"/>
        </w:rPr>
        <w:t>202</w:t>
      </w:r>
      <w:r w:rsidR="00FA3486" w:rsidRPr="00D03CC2">
        <w:rPr>
          <w:rFonts w:ascii="GHEA Grapalat" w:hAnsi="GHEA Grapalat"/>
          <w:b/>
          <w:i w:val="0"/>
          <w:color w:val="000000"/>
          <w:lang w:val="af-ZA"/>
        </w:rPr>
        <w:t>6</w:t>
      </w:r>
      <w:r w:rsidRPr="00D03CC2">
        <w:rPr>
          <w:rFonts w:ascii="GHEA Grapalat" w:hAnsi="GHEA Grapalat"/>
          <w:b/>
          <w:i w:val="0"/>
          <w:color w:val="000000"/>
          <w:lang w:val="af-ZA"/>
        </w:rPr>
        <w:t xml:space="preserve"> թ</w:t>
      </w:r>
      <w:r w:rsidRPr="00D03CC2">
        <w:rPr>
          <w:rFonts w:ascii="GHEA Grapalat" w:hAnsi="GHEA Grapalat"/>
          <w:b/>
          <w:i w:val="0"/>
          <w:color w:val="000000"/>
          <w:lang w:val="hy-AM"/>
        </w:rPr>
        <w:t xml:space="preserve">-ի </w:t>
      </w:r>
      <w:r w:rsidR="00E95561" w:rsidRPr="00D03CC2">
        <w:rPr>
          <w:rFonts w:ascii="GHEA Grapalat" w:hAnsi="GHEA Grapalat"/>
          <w:b/>
          <w:i w:val="0"/>
          <w:color w:val="000000"/>
          <w:lang w:val="en-US"/>
        </w:rPr>
        <w:t>մարտի</w:t>
      </w:r>
      <w:r w:rsidR="00316EDF" w:rsidRPr="00D03CC2">
        <w:rPr>
          <w:rFonts w:ascii="GHEA Grapalat" w:hAnsi="GHEA Grapalat"/>
          <w:b/>
          <w:i w:val="0"/>
          <w:color w:val="000000"/>
          <w:lang w:val="af-ZA"/>
        </w:rPr>
        <w:t xml:space="preserve"> </w:t>
      </w:r>
      <w:r w:rsidR="00E95561" w:rsidRPr="00D03CC2">
        <w:rPr>
          <w:rFonts w:ascii="GHEA Grapalat" w:hAnsi="GHEA Grapalat"/>
          <w:b/>
          <w:i w:val="0"/>
          <w:color w:val="000000"/>
          <w:lang w:val="af-ZA"/>
        </w:rPr>
        <w:t>2</w:t>
      </w:r>
      <w:r w:rsidR="00D0641C" w:rsidRPr="00D03CC2">
        <w:rPr>
          <w:rFonts w:ascii="GHEA Grapalat" w:hAnsi="GHEA Grapalat"/>
          <w:b/>
          <w:i w:val="0"/>
          <w:color w:val="000000"/>
          <w:lang w:val="af-ZA"/>
        </w:rPr>
        <w:t>7</w:t>
      </w:r>
      <w:r w:rsidRPr="00D03CC2">
        <w:rPr>
          <w:rFonts w:ascii="GHEA Grapalat" w:hAnsi="GHEA Grapalat"/>
          <w:b/>
          <w:i w:val="0"/>
          <w:color w:val="000000"/>
          <w:lang w:val="hy-AM"/>
        </w:rPr>
        <w:t>-</w:t>
      </w:r>
      <w:r w:rsidRPr="00D03CC2">
        <w:rPr>
          <w:rFonts w:ascii="GHEA Grapalat" w:hAnsi="GHEA Grapalat"/>
          <w:b/>
          <w:i w:val="0"/>
          <w:color w:val="000000"/>
          <w:lang w:val="af-ZA"/>
        </w:rPr>
        <w:t xml:space="preserve">ին ժամը </w:t>
      </w:r>
      <w:r w:rsidR="00271BAF" w:rsidRPr="00D03CC2">
        <w:rPr>
          <w:rFonts w:ascii="GHEA Grapalat" w:hAnsi="GHEA Grapalat"/>
          <w:b/>
          <w:i w:val="0"/>
          <w:color w:val="000000"/>
          <w:lang w:val="hy-AM"/>
        </w:rPr>
        <w:t>11:30</w:t>
      </w:r>
      <w:r w:rsidRPr="00D03CC2">
        <w:rPr>
          <w:rFonts w:ascii="GHEA Grapalat" w:hAnsi="GHEA Grapalat"/>
          <w:b/>
          <w:i w:val="0"/>
          <w:color w:val="000000"/>
          <w:lang w:val="af-ZA"/>
        </w:rPr>
        <w:t>-</w:t>
      </w:r>
      <w:r w:rsidRPr="00D03CC2">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03CC2">
        <w:rPr>
          <w:rFonts w:ascii="GHEA Grapalat" w:hAnsi="GHEA Grapalat"/>
          <w:sz w:val="20"/>
          <w:szCs w:val="20"/>
          <w:lang w:val="af-ZA"/>
        </w:rPr>
        <w:t>Սույն ընթացակարգի վերաբերյալ բողոք</w:t>
      </w:r>
      <w:r w:rsidRPr="00D03CC2">
        <w:rPr>
          <w:rFonts w:ascii="GHEA Grapalat" w:hAnsi="GHEA Grapalat"/>
          <w:sz w:val="20"/>
          <w:szCs w:val="20"/>
          <w:lang w:val="hy-AM"/>
        </w:rPr>
        <w:t xml:space="preserve">արկումն իրականացվում է </w:t>
      </w:r>
      <w:r w:rsidRPr="00D03CC2">
        <w:rPr>
          <w:rFonts w:ascii="GHEA Grapalat" w:hAnsi="GHEA Grapalat"/>
          <w:sz w:val="20"/>
          <w:szCs w:val="20"/>
          <w:lang w:val="af-ZA"/>
        </w:rPr>
        <w:t>«</w:t>
      </w:r>
      <w:r w:rsidRPr="00D03CC2">
        <w:rPr>
          <w:rFonts w:ascii="GHEA Grapalat" w:hAnsi="GHEA Grapalat"/>
          <w:sz w:val="20"/>
          <w:szCs w:val="20"/>
          <w:lang w:val="hy-AM"/>
        </w:rPr>
        <w:t>Գնումների</w:t>
      </w:r>
      <w:r w:rsidRPr="00D03CC2">
        <w:rPr>
          <w:rFonts w:ascii="GHEA Grapalat" w:hAnsi="GHEA Grapalat"/>
          <w:sz w:val="20"/>
          <w:szCs w:val="20"/>
          <w:lang w:val="af-ZA"/>
        </w:rPr>
        <w:t xml:space="preserve"> </w:t>
      </w:r>
      <w:r w:rsidRPr="00D03CC2">
        <w:rPr>
          <w:rFonts w:ascii="GHEA Grapalat" w:hAnsi="GHEA Grapalat"/>
          <w:sz w:val="20"/>
          <w:szCs w:val="20"/>
          <w:lang w:val="hy-AM"/>
        </w:rPr>
        <w:t>մասին</w:t>
      </w:r>
      <w:r w:rsidRPr="00D03CC2">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7A58F8" w:rsidRDefault="005A1D06" w:rsidP="005A1D06">
      <w:pPr>
        <w:pStyle w:val="BodyTextIndent"/>
        <w:spacing w:after="160"/>
        <w:ind w:left="567" w:right="565" w:firstLine="0"/>
        <w:jc w:val="center"/>
        <w:rPr>
          <w:rFonts w:ascii="Times New Roman" w:hAnsi="Times New Roman"/>
          <w:i w:val="0"/>
          <w:sz w:val="24"/>
          <w:szCs w:val="24"/>
        </w:rPr>
      </w:pPr>
      <w:r w:rsidRPr="007A58F8">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7A58F8">
        <w:rPr>
          <w:rFonts w:ascii="Times New Roman" w:hAnsi="Times New Roman"/>
          <w:i w:val="0"/>
          <w:sz w:val="24"/>
          <w:szCs w:val="24"/>
        </w:rPr>
        <w:t xml:space="preserve">This text of the notice is approved by decision of the Price Quotation Commission number 1 of </w:t>
      </w:r>
      <w:r w:rsidR="00A3178C" w:rsidRPr="007A58F8">
        <w:rPr>
          <w:rFonts w:ascii="Times New Roman" w:hAnsi="Times New Roman"/>
          <w:i w:val="0"/>
          <w:sz w:val="24"/>
          <w:szCs w:val="24"/>
          <w:lang w:val="en-GB"/>
        </w:rPr>
        <w:t>March</w:t>
      </w:r>
      <w:r w:rsidRPr="007A58F8">
        <w:rPr>
          <w:rFonts w:ascii="Times New Roman" w:hAnsi="Times New Roman"/>
          <w:i w:val="0"/>
          <w:sz w:val="24"/>
          <w:szCs w:val="24"/>
          <w:lang w:val="en-GB"/>
        </w:rPr>
        <w:t xml:space="preserve"> </w:t>
      </w:r>
      <w:r w:rsidR="00A3178C" w:rsidRPr="007A58F8">
        <w:rPr>
          <w:rFonts w:ascii="Times New Roman" w:hAnsi="Times New Roman"/>
          <w:i w:val="0"/>
          <w:sz w:val="24"/>
          <w:szCs w:val="24"/>
          <w:lang w:val="en-GB"/>
        </w:rPr>
        <w:t>1</w:t>
      </w:r>
      <w:r w:rsidR="00B11F14" w:rsidRPr="007A58F8">
        <w:rPr>
          <w:rFonts w:ascii="Times New Roman" w:hAnsi="Times New Roman"/>
          <w:i w:val="0"/>
          <w:sz w:val="24"/>
          <w:szCs w:val="24"/>
          <w:lang w:val="en-GB"/>
        </w:rPr>
        <w:t>9</w:t>
      </w:r>
      <w:r w:rsidR="00282D28" w:rsidRPr="007A58F8">
        <w:rPr>
          <w:rFonts w:ascii="Times New Roman" w:hAnsi="Times New Roman"/>
          <w:i w:val="0"/>
          <w:sz w:val="24"/>
          <w:szCs w:val="24"/>
          <w:vertAlign w:val="superscript"/>
        </w:rPr>
        <w:t>th</w:t>
      </w:r>
      <w:r w:rsidRPr="007A58F8">
        <w:rPr>
          <w:rFonts w:ascii="Times New Roman" w:hAnsi="Times New Roman"/>
          <w:i w:val="0"/>
          <w:sz w:val="24"/>
          <w:szCs w:val="24"/>
        </w:rPr>
        <w:t xml:space="preserve"> of 202</w:t>
      </w:r>
      <w:r w:rsidR="009141EC" w:rsidRPr="007A58F8">
        <w:rPr>
          <w:rFonts w:ascii="Times New Roman" w:hAnsi="Times New Roman"/>
          <w:i w:val="0"/>
          <w:sz w:val="24"/>
          <w:szCs w:val="24"/>
        </w:rPr>
        <w:t>6</w:t>
      </w:r>
      <w:r w:rsidRPr="007A58F8">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5A1DA7">
        <w:rPr>
          <w:rFonts w:ascii="Times New Roman" w:hAnsi="Times New Roman"/>
          <w:b/>
          <w:i w:val="0"/>
          <w:sz w:val="24"/>
          <w:szCs w:val="24"/>
        </w:rPr>
        <w:t>2026-10</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7A58F8"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7A58F8">
        <w:rPr>
          <w:rFonts w:ascii="Times New Roman" w:hAnsi="Times New Roman"/>
          <w:i w:val="0"/>
          <w:sz w:val="24"/>
          <w:szCs w:val="24"/>
        </w:rPr>
        <w:t xml:space="preserve">this notice. The bids may, in addition to Armenian, also be submitted in English or Russian. </w:t>
      </w:r>
    </w:p>
    <w:p w:rsidR="005A1D06" w:rsidRPr="007A58F8" w:rsidRDefault="005A1D06" w:rsidP="005A1D06">
      <w:pPr>
        <w:pStyle w:val="BodyTextIndent"/>
        <w:spacing w:after="160"/>
        <w:ind w:firstLine="0"/>
        <w:rPr>
          <w:rFonts w:ascii="Times New Roman" w:hAnsi="Times New Roman"/>
          <w:i w:val="0"/>
          <w:sz w:val="24"/>
          <w:szCs w:val="24"/>
        </w:rPr>
      </w:pPr>
      <w:r w:rsidRPr="007A58F8">
        <w:rPr>
          <w:rFonts w:ascii="Times New Roman" w:hAnsi="Times New Roman"/>
          <w:i w:val="0"/>
          <w:sz w:val="24"/>
          <w:szCs w:val="24"/>
        </w:rPr>
        <w:t>The bid opening will take place at the following address: 12 M.Heratsi str</w:t>
      </w:r>
      <w:r w:rsidRPr="007A58F8">
        <w:rPr>
          <w:rFonts w:ascii="Times New Roman" w:hAnsi="Times New Roman"/>
          <w:b/>
          <w:i w:val="0"/>
          <w:sz w:val="24"/>
          <w:szCs w:val="24"/>
        </w:rPr>
        <w:t xml:space="preserve">., on the </w:t>
      </w:r>
      <w:r w:rsidR="00A3178C" w:rsidRPr="007A58F8">
        <w:rPr>
          <w:rFonts w:ascii="Times New Roman" w:hAnsi="Times New Roman"/>
          <w:b/>
          <w:i w:val="0"/>
          <w:sz w:val="24"/>
          <w:szCs w:val="24"/>
        </w:rPr>
        <w:t>2</w:t>
      </w:r>
      <w:r w:rsidR="00B11F14" w:rsidRPr="007A58F8">
        <w:rPr>
          <w:rFonts w:ascii="Times New Roman" w:hAnsi="Times New Roman"/>
          <w:b/>
          <w:i w:val="0"/>
          <w:sz w:val="24"/>
          <w:szCs w:val="24"/>
        </w:rPr>
        <w:t>7</w:t>
      </w:r>
      <w:r w:rsidR="00B53CA9" w:rsidRPr="007A58F8">
        <w:rPr>
          <w:rFonts w:ascii="Times New Roman" w:hAnsi="Times New Roman"/>
          <w:b/>
          <w:i w:val="0"/>
          <w:sz w:val="24"/>
          <w:szCs w:val="24"/>
          <w:vertAlign w:val="superscript"/>
        </w:rPr>
        <w:t>th</w:t>
      </w:r>
      <w:r w:rsidRPr="007A58F8">
        <w:rPr>
          <w:rFonts w:ascii="Times New Roman" w:hAnsi="Times New Roman"/>
          <w:b/>
          <w:i w:val="0"/>
          <w:sz w:val="24"/>
          <w:szCs w:val="24"/>
        </w:rPr>
        <w:t xml:space="preserve"> of </w:t>
      </w:r>
      <w:r w:rsidR="00A3178C" w:rsidRPr="007A58F8">
        <w:rPr>
          <w:rFonts w:ascii="Times New Roman" w:hAnsi="Times New Roman"/>
          <w:b/>
          <w:i w:val="0"/>
          <w:sz w:val="24"/>
          <w:szCs w:val="24"/>
        </w:rPr>
        <w:t>March</w:t>
      </w:r>
      <w:r w:rsidR="00F76498" w:rsidRPr="007A58F8">
        <w:rPr>
          <w:rFonts w:ascii="Times New Roman" w:hAnsi="Times New Roman"/>
          <w:b/>
          <w:i w:val="0"/>
          <w:sz w:val="24"/>
          <w:szCs w:val="24"/>
        </w:rPr>
        <w:t xml:space="preserve"> </w:t>
      </w:r>
      <w:r w:rsidRPr="007A58F8">
        <w:rPr>
          <w:rFonts w:ascii="Times New Roman" w:hAnsi="Times New Roman"/>
          <w:b/>
          <w:i w:val="0"/>
          <w:sz w:val="24"/>
          <w:szCs w:val="24"/>
        </w:rPr>
        <w:t>202</w:t>
      </w:r>
      <w:r w:rsidR="00F76498" w:rsidRPr="007A58F8">
        <w:rPr>
          <w:rFonts w:ascii="Times New Roman" w:hAnsi="Times New Roman"/>
          <w:b/>
          <w:i w:val="0"/>
          <w:sz w:val="24"/>
          <w:szCs w:val="24"/>
        </w:rPr>
        <w:t>6</w:t>
      </w:r>
      <w:r w:rsidRPr="007A58F8">
        <w:rPr>
          <w:rFonts w:ascii="Times New Roman" w:hAnsi="Times New Roman"/>
          <w:b/>
          <w:i w:val="0"/>
          <w:sz w:val="24"/>
          <w:szCs w:val="24"/>
        </w:rPr>
        <w:t>, at</w:t>
      </w:r>
      <w:r w:rsidRPr="007A58F8">
        <w:rPr>
          <w:rFonts w:ascii="Times New Roman" w:hAnsi="Times New Roman"/>
          <w:i w:val="0"/>
          <w:sz w:val="24"/>
          <w:szCs w:val="24"/>
        </w:rPr>
        <w:t xml:space="preserve"> </w:t>
      </w:r>
      <w:r w:rsidRPr="007A58F8">
        <w:rPr>
          <w:rFonts w:ascii="Times New Roman" w:hAnsi="Times New Roman"/>
          <w:b/>
          <w:i w:val="0"/>
          <w:sz w:val="24"/>
          <w:szCs w:val="24"/>
          <w:lang w:val="en-US"/>
        </w:rPr>
        <w:t>1</w:t>
      </w:r>
      <w:r w:rsidR="002A156A" w:rsidRPr="007A58F8">
        <w:rPr>
          <w:rFonts w:ascii="Times New Roman" w:hAnsi="Times New Roman"/>
          <w:b/>
          <w:i w:val="0"/>
          <w:sz w:val="24"/>
          <w:szCs w:val="24"/>
          <w:lang w:val="en-US"/>
        </w:rPr>
        <w:t>1</w:t>
      </w:r>
      <w:r w:rsidRPr="007A58F8">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7A58F8">
        <w:rPr>
          <w:rFonts w:ascii="Times New Roman" w:hAnsi="Times New Roman"/>
          <w:i w:val="0"/>
          <w:sz w:val="24"/>
          <w:szCs w:val="24"/>
        </w:rPr>
        <w:t>For receiving additional information concerning this notice, you may apply to Papikyan</w:t>
      </w:r>
      <w:r w:rsidRPr="00B80EEA">
        <w:rPr>
          <w:rFonts w:ascii="Times New Roman" w:hAnsi="Times New Roman"/>
          <w:i w:val="0"/>
          <w:sz w:val="24"/>
          <w:szCs w:val="24"/>
        </w:rPr>
        <w:t xml:space="preserve">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5A1DA7">
        <w:rPr>
          <w:rFonts w:ascii="GHEA Grapalat" w:hAnsi="GHEA Grapalat"/>
          <w:b/>
          <w:sz w:val="20"/>
          <w:szCs w:val="20"/>
          <w:lang w:val="af-ZA"/>
        </w:rPr>
        <w:t>2026-10</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827C0F"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827C0F">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27C0F">
        <w:rPr>
          <w:rFonts w:ascii="GHEA Grapalat" w:hAnsi="GHEA Grapalat" w:cs="Sylfaen"/>
          <w:color w:val="000000"/>
          <w:sz w:val="22"/>
          <w:lang w:val="af-ZA"/>
        </w:rPr>
        <w:t xml:space="preserve"> </w:t>
      </w:r>
      <w:r w:rsidRPr="00827C0F">
        <w:rPr>
          <w:rFonts w:ascii="GHEA Grapalat" w:hAnsi="GHEA Grapalat" w:cs="Sylfaen"/>
          <w:color w:val="000000"/>
          <w:sz w:val="20"/>
          <w:szCs w:val="20"/>
          <w:lang w:val="af-ZA"/>
        </w:rPr>
        <w:t>202</w:t>
      </w:r>
      <w:r w:rsidR="00016C14" w:rsidRPr="00827C0F">
        <w:rPr>
          <w:rFonts w:ascii="GHEA Grapalat" w:hAnsi="GHEA Grapalat" w:cs="Sylfaen"/>
          <w:color w:val="000000"/>
          <w:sz w:val="20"/>
          <w:szCs w:val="20"/>
          <w:lang w:val="af-ZA"/>
        </w:rPr>
        <w:t>6</w:t>
      </w:r>
      <w:r w:rsidRPr="00827C0F">
        <w:rPr>
          <w:rFonts w:ascii="GHEA Grapalat" w:hAnsi="GHEA Grapalat" w:cs="Sylfaen"/>
          <w:color w:val="000000"/>
          <w:sz w:val="20"/>
          <w:szCs w:val="20"/>
        </w:rPr>
        <w:t>թ</w:t>
      </w:r>
      <w:r w:rsidRPr="00827C0F">
        <w:rPr>
          <w:rFonts w:ascii="GHEA Grapalat" w:hAnsi="GHEA Grapalat" w:cs="Times Armenian"/>
          <w:color w:val="000000"/>
          <w:sz w:val="20"/>
          <w:szCs w:val="20"/>
          <w:lang w:val="af-ZA"/>
        </w:rPr>
        <w:t>.</w:t>
      </w:r>
      <w:r w:rsidRPr="00827C0F">
        <w:rPr>
          <w:rFonts w:ascii="GHEA Grapalat" w:hAnsi="GHEA Grapalat" w:cs="Times Armenian"/>
          <w:color w:val="000000"/>
          <w:sz w:val="20"/>
          <w:szCs w:val="20"/>
          <w:lang w:val="hy-AM"/>
        </w:rPr>
        <w:t xml:space="preserve"> </w:t>
      </w:r>
      <w:proofErr w:type="gramStart"/>
      <w:r w:rsidR="00EB176F" w:rsidRPr="00827C0F">
        <w:rPr>
          <w:rFonts w:ascii="GHEA Grapalat" w:hAnsi="GHEA Grapalat" w:cs="Times Armenian"/>
          <w:color w:val="000000"/>
          <w:sz w:val="20"/>
          <w:szCs w:val="20"/>
        </w:rPr>
        <w:t>մարտի</w:t>
      </w:r>
      <w:proofErr w:type="gramEnd"/>
      <w:r w:rsidR="00AD5FDA" w:rsidRPr="00827C0F">
        <w:rPr>
          <w:rFonts w:ascii="GHEA Grapalat" w:hAnsi="GHEA Grapalat" w:cs="Times Armenian"/>
          <w:color w:val="000000"/>
          <w:sz w:val="20"/>
          <w:szCs w:val="20"/>
          <w:lang w:val="af-ZA"/>
        </w:rPr>
        <w:t xml:space="preserve"> </w:t>
      </w:r>
      <w:r w:rsidR="00EB176F" w:rsidRPr="00827C0F">
        <w:rPr>
          <w:rFonts w:ascii="GHEA Grapalat" w:hAnsi="GHEA Grapalat" w:cs="Times Armenian"/>
          <w:color w:val="000000"/>
          <w:sz w:val="20"/>
          <w:szCs w:val="20"/>
          <w:lang w:val="af-ZA"/>
        </w:rPr>
        <w:t>1</w:t>
      </w:r>
      <w:r w:rsidR="00801ADE" w:rsidRPr="00827C0F">
        <w:rPr>
          <w:rFonts w:ascii="GHEA Grapalat" w:hAnsi="GHEA Grapalat" w:cs="Times Armenian"/>
          <w:color w:val="000000"/>
          <w:sz w:val="20"/>
          <w:szCs w:val="20"/>
          <w:lang w:val="af-ZA"/>
        </w:rPr>
        <w:t>9</w:t>
      </w:r>
      <w:r w:rsidRPr="00827C0F">
        <w:rPr>
          <w:rFonts w:ascii="GHEA Grapalat" w:hAnsi="GHEA Grapalat" w:cs="Times Armenian"/>
          <w:color w:val="000000"/>
          <w:sz w:val="20"/>
          <w:szCs w:val="20"/>
          <w:lang w:val="hy-AM"/>
        </w:rPr>
        <w:t>-ի</w:t>
      </w:r>
      <w:r w:rsidRPr="00827C0F">
        <w:rPr>
          <w:rFonts w:ascii="GHEA Grapalat" w:hAnsi="GHEA Grapalat" w:cs="Times Armenian"/>
          <w:color w:val="000000"/>
          <w:sz w:val="20"/>
          <w:szCs w:val="20"/>
          <w:vertAlign w:val="subscript"/>
          <w:lang w:val="af-ZA"/>
        </w:rPr>
        <w:t xml:space="preserve"> </w:t>
      </w:r>
      <w:r w:rsidRPr="00827C0F">
        <w:rPr>
          <w:rFonts w:ascii="GHEA Grapalat" w:hAnsi="GHEA Grapalat" w:cs="Times Armenian"/>
          <w:color w:val="000000"/>
          <w:sz w:val="20"/>
          <w:szCs w:val="20"/>
          <w:lang w:val="af-ZA"/>
        </w:rPr>
        <w:t xml:space="preserve">N 1 </w:t>
      </w:r>
      <w:r w:rsidRPr="00827C0F">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5A1DA7">
        <w:rPr>
          <w:rFonts w:ascii="GHEA Grapalat" w:hAnsi="GHEA Grapalat"/>
          <w:b/>
          <w:sz w:val="20"/>
          <w:szCs w:val="20"/>
          <w:lang w:val="af-ZA"/>
        </w:rPr>
        <w:t>2026-10</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C7871">
        <w:rPr>
          <w:rFonts w:ascii="GHEA Grapalat" w:hAnsi="GHEA Grapalat" w:cs="Sylfaen"/>
          <w:b/>
          <w:i w:val="0"/>
          <w:lang w:val="en-US"/>
        </w:rPr>
        <w:t>քիմիական նյութերի</w:t>
      </w:r>
      <w:r w:rsidR="000217B6">
        <w:rPr>
          <w:rFonts w:ascii="GHEA Grapalat" w:hAnsi="GHEA Grapalat" w:cs="Sylfaen"/>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511EA2">
        <w:rPr>
          <w:rFonts w:ascii="GHEA Grapalat" w:hAnsi="GHEA Grapalat"/>
          <w:i w:val="0"/>
          <w:lang w:val="af-ZA"/>
        </w:rPr>
        <w:t>49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F360C0" w:rsidTr="00D874BB">
        <w:trPr>
          <w:trHeight w:val="480"/>
        </w:trPr>
        <w:tc>
          <w:tcPr>
            <w:tcW w:w="1985"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365"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D874BB">
        <w:trPr>
          <w:trHeight w:val="292"/>
        </w:trPr>
        <w:tc>
          <w:tcPr>
            <w:tcW w:w="709"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365"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sidRPr="00E83FD6">
              <w:rPr>
                <w:rFonts w:ascii="GHEA Grapalat" w:hAnsi="GHEA Grapalat" w:cs="Calibri"/>
                <w:sz w:val="20"/>
                <w:szCs w:val="20"/>
              </w:rPr>
              <w:t>180</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Սիբիրյան խոցի ԴՆԹ-ի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223 </w:t>
            </w:r>
            <w:r w:rsidRPr="00E83FD6">
              <w:rPr>
                <w:rFonts w:ascii="GHEA Grapalat" w:hAnsi="GHEA Grapalat" w:cs="Calibri"/>
                <w:sz w:val="20"/>
                <w:szCs w:val="20"/>
              </w:rPr>
              <w:t>200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Yersinia pestis ԴՆԹ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462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Ղրիմ-կոնգո հեմոռագիկ տենդի նուկլեինաթթուների հայտնաբերման ռեագենտների հավաքածու (CCHF-FL)</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360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Borrelia burgdorferi sensu lato ՌՆԹ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300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Խոլերային վիբրիոնների պաթոգեն շտամների ԴՆԹ-ի հայտնաբերման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243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հավաքածուներին կից ռևմատոիդ գործոնի կլանող ռեագենտ (RF-absobens)</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300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պաթոգեն լեպտոսպիրների (Leptospira interrogans) հանդեպ IgM դասի հակամարմինների հայտնաբերման թեստ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246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պաթոգեն լեպտոսպիրների (Leptospira interrogans) հանդեպ IgG դասի հակամարմինների հայտնաբերման թեստ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711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Տուլարեմիայի M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711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Տուլարեմիայի G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192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Բորելիաների M դասի իմունոգլոբուլինների հայտնաբերման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192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Բորելիաների G դասի իմունոգլոբուլինների հայտնաբերման հավաքածու</w:t>
            </w:r>
          </w:p>
        </w:tc>
      </w:tr>
      <w:tr w:rsidR="00E83FD6" w:rsidRPr="00F360C0" w:rsidTr="00827C0F">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285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ՍԻԲ-երի հավաքածու N 1</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50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Տուլարեմիայի ախտորոշման շիճուկ չոր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sidRPr="00E83FD6">
              <w:rPr>
                <w:rFonts w:ascii="GHEA Grapalat" w:hAnsi="GHEA Grapalat" w:cs="Calibri"/>
                <w:sz w:val="20"/>
                <w:szCs w:val="20"/>
              </w:rPr>
              <w:t>100</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Տուլարեմիայի էրիտրոցիտար հակածնային հեղուկ դիագնոտիկում</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Սրտային-ցիստինային ագար (տաքացմամաբ լիզիսի ենթարկված 9% ոչխարի էրիթրոցիտներով)</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sidRPr="00E83FD6">
              <w:rPr>
                <w:rFonts w:ascii="GHEA Grapalat" w:hAnsi="GHEA Grapalat" w:cs="Calibri"/>
                <w:sz w:val="20"/>
                <w:szCs w:val="20"/>
              </w:rPr>
              <w:t>556</w:t>
            </w:r>
            <w:r>
              <w:rPr>
                <w:rFonts w:ascii="GHEA Grapalat" w:hAnsi="GHEA Grapalat" w:cs="Calibri"/>
                <w:sz w:val="20"/>
                <w:szCs w:val="20"/>
              </w:rPr>
              <w:t xml:space="preserve"> </w:t>
            </w:r>
            <w:r w:rsidRPr="00E83FD6">
              <w:rPr>
                <w:rFonts w:ascii="GHEA Grapalat" w:hAnsi="GHEA Grapalat" w:cs="Calibri"/>
                <w:sz w:val="20"/>
                <w:szCs w:val="20"/>
              </w:rPr>
              <w:t>800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FT - ագար տուլարեմիայի մանրէի կուլտիվացման և անջատման համար սելեկտիվ հավելումով</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888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Ժանտախտի միկրոբի աճեցման սելեկտիվ ագար (Ph 7,3)</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360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Յերսինիաների անջատման սելեկտիվ ագար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232 </w:t>
            </w:r>
            <w:r w:rsidRPr="00E83FD6">
              <w:rPr>
                <w:rFonts w:ascii="GHEA Grapalat" w:hAnsi="GHEA Grapalat" w:cs="Calibri"/>
                <w:sz w:val="20"/>
                <w:szCs w:val="20"/>
              </w:rPr>
              <w:t>800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Խոտտինգերի արգանակ պատրաստի</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237 </w:t>
            </w:r>
            <w:r w:rsidRPr="00E83FD6">
              <w:rPr>
                <w:rFonts w:ascii="GHEA Grapalat" w:hAnsi="GHEA Grapalat" w:cs="Calibri"/>
                <w:sz w:val="20"/>
                <w:szCs w:val="20"/>
              </w:rPr>
              <w:t>600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Խոտտինգերի ագար պատրաստի</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Ֆոսֆատա-աղային բուֆեր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12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Բժշկական վազելինային յուղ</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Մեթիլեն կապույտ</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24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Թթվային ֆուքսին (ЧДА)</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5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Ինդիկատոր Անդրեդե</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sidRPr="00E83FD6">
              <w:rPr>
                <w:rFonts w:ascii="GHEA Grapalat" w:hAnsi="GHEA Grapalat" w:cs="Calibri"/>
                <w:sz w:val="20"/>
                <w:szCs w:val="20"/>
              </w:rPr>
              <w:t>120</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Ֆենոլ կարմիր (ЧДА)</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444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Քու - տենդի IgG 1-ին փուլի հակամարմինների հայտնաբերման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498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Քու - տենդի IgG 2-րդ փուլի հակամարմինների հայտնաբերման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498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Քու - տենդի IgМ 2-րդ փուլի հակամարմինների հայտնաբերման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150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Տուլարեմիայի ախտորոշիչ հեղուկ ծավալային ագլյուտինացիայի և արյունակաթիլային ռեակցիայի համար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87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Ղրիմ-Կոնգո հեմոռագիկ տենդի M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87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Ղրիմ-Կոնգո հեմոռագիկ տենդի G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Ռեսելի ագար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Կլիգլերի ագար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43 </w:t>
            </w:r>
            <w:r w:rsidRPr="00E83FD6">
              <w:rPr>
                <w:rFonts w:ascii="GHEA Grapalat" w:hAnsi="GHEA Grapalat" w:cs="Calibri"/>
                <w:sz w:val="20"/>
                <w:szCs w:val="20"/>
              </w:rPr>
              <w:t>600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Օլկենիցկու միջավայր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sidRPr="00E83FD6">
              <w:rPr>
                <w:rFonts w:ascii="GHEA Grapalat" w:hAnsi="GHEA Grapalat" w:cs="Calibri"/>
                <w:sz w:val="20"/>
                <w:szCs w:val="20"/>
              </w:rPr>
              <w:t>175</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Բրուցելոզային ախտորոշիչ (դիագնոստիկում)</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528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Բրուցելոզային ախտորոշիչ հավաքածու (դիագնոստիկում)</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20 </w:t>
            </w:r>
            <w:r w:rsidRPr="00E83FD6">
              <w:rPr>
                <w:rFonts w:ascii="GHEA Grapalat" w:hAnsi="GHEA Grapalat" w:cs="Calibri"/>
                <w:sz w:val="20"/>
                <w:szCs w:val="20"/>
              </w:rPr>
              <w:t>100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Երկաթի քլորիդ (եռվալենտ) 10% լ-թ</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Pr>
                <w:rFonts w:ascii="GHEA Grapalat" w:hAnsi="GHEA Grapalat" w:cs="Calibri"/>
                <w:sz w:val="20"/>
                <w:szCs w:val="20"/>
              </w:rPr>
              <w:t xml:space="preserve">2 </w:t>
            </w:r>
            <w:r w:rsidRPr="00E83FD6">
              <w:rPr>
                <w:rFonts w:ascii="GHEA Grapalat" w:hAnsi="GHEA Grapalat" w:cs="Calibri"/>
                <w:sz w:val="20"/>
                <w:szCs w:val="20"/>
              </w:rPr>
              <w:t>450</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Հիմնային ագար</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E83FD6">
            <w:pPr>
              <w:jc w:val="center"/>
              <w:rPr>
                <w:rFonts w:ascii="GHEA Grapalat" w:hAnsi="GHEA Grapalat" w:cs="Calibri"/>
                <w:sz w:val="20"/>
                <w:szCs w:val="20"/>
              </w:rPr>
            </w:pPr>
            <w:r>
              <w:rPr>
                <w:rFonts w:ascii="GHEA Grapalat" w:hAnsi="GHEA Grapalat" w:cs="Calibri"/>
                <w:sz w:val="20"/>
                <w:szCs w:val="20"/>
              </w:rPr>
              <w:t xml:space="preserve">7 </w:t>
            </w:r>
            <w:r w:rsidRPr="00E83FD6">
              <w:rPr>
                <w:rFonts w:ascii="GHEA Grapalat" w:hAnsi="GHEA Grapalat" w:cs="Calibri"/>
                <w:sz w:val="20"/>
                <w:szCs w:val="20"/>
              </w:rPr>
              <w:t>368</w:t>
            </w:r>
            <w:r>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Հիմնայի պեպտոն</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406 </w:t>
            </w:r>
            <w:r w:rsidRPr="00E83FD6">
              <w:rPr>
                <w:rFonts w:ascii="GHEA Grapalat" w:hAnsi="GHEA Grapalat" w:cs="Calibri"/>
                <w:sz w:val="20"/>
                <w:szCs w:val="20"/>
              </w:rPr>
              <w:t>800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Արևմտյան Նեղոսի տենդի (WNF) G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135 </w:t>
            </w:r>
            <w:r w:rsidRPr="00E83FD6">
              <w:rPr>
                <w:rFonts w:ascii="GHEA Grapalat" w:hAnsi="GHEA Grapalat" w:cs="Calibri"/>
                <w:sz w:val="20"/>
                <w:szCs w:val="20"/>
              </w:rPr>
              <w:t>600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ԻՖԱ մեթոդով Արևմտյան Նեղոսի տենդի (WNF) M դասի իմունոգլոբուլինների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pPr>
              <w:jc w:val="center"/>
              <w:rPr>
                <w:rFonts w:ascii="GHEA Grapalat" w:hAnsi="GHEA Grapalat" w:cs="Calibri"/>
                <w:sz w:val="20"/>
                <w:szCs w:val="20"/>
              </w:rPr>
            </w:pPr>
            <w:r>
              <w:rPr>
                <w:rFonts w:ascii="GHEA Grapalat" w:hAnsi="GHEA Grapalat" w:cs="Calibri"/>
                <w:sz w:val="20"/>
                <w:szCs w:val="20"/>
              </w:rPr>
              <w:t xml:space="preserve">30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Դենգեի տենդի հարուցչի NS1 հակածնի և IgG/IgM դասի հակամարմինների հայտնաբերման համար նախատեսված իմունոքրոմատոգրաֆիկ թեստ</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153866">
            <w:pPr>
              <w:jc w:val="center"/>
              <w:rPr>
                <w:rFonts w:ascii="GHEA Grapalat" w:hAnsi="GHEA Grapalat" w:cs="Calibri"/>
                <w:sz w:val="20"/>
                <w:szCs w:val="20"/>
              </w:rPr>
            </w:pPr>
            <w:r w:rsidRPr="00E83FD6">
              <w:rPr>
                <w:rFonts w:ascii="GHEA Grapalat" w:hAnsi="GHEA Grapalat" w:cs="Calibri"/>
                <w:sz w:val="20"/>
                <w:szCs w:val="20"/>
              </w:rPr>
              <w:t>546</w:t>
            </w:r>
            <w:r w:rsidR="00153866">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Ռիկեցիաների ԴՆԹ/ՌՆԹ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153866">
            <w:pPr>
              <w:jc w:val="center"/>
              <w:rPr>
                <w:rFonts w:ascii="GHEA Grapalat" w:hAnsi="GHEA Grapalat" w:cs="Calibri"/>
                <w:sz w:val="20"/>
                <w:szCs w:val="20"/>
              </w:rPr>
            </w:pPr>
            <w:r>
              <w:rPr>
                <w:rFonts w:ascii="GHEA Grapalat" w:hAnsi="GHEA Grapalat" w:cs="Calibri"/>
                <w:sz w:val="20"/>
                <w:szCs w:val="20"/>
              </w:rPr>
              <w:t xml:space="preserve">100 </w:t>
            </w:r>
            <w:r w:rsidR="00E83FD6"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 xml:space="preserve">Դիրոֆիլարիոզի հայտնաբերման ռեագենտների հավաքածու </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153866">
            <w:pPr>
              <w:jc w:val="center"/>
              <w:rPr>
                <w:rFonts w:ascii="GHEA Grapalat" w:hAnsi="GHEA Grapalat" w:cs="Calibri"/>
                <w:sz w:val="20"/>
                <w:szCs w:val="20"/>
              </w:rPr>
            </w:pPr>
            <w:r>
              <w:rPr>
                <w:rFonts w:ascii="GHEA Grapalat" w:hAnsi="GHEA Grapalat" w:cs="Calibri"/>
                <w:sz w:val="20"/>
                <w:szCs w:val="20"/>
              </w:rPr>
              <w:t xml:space="preserve">828 </w:t>
            </w:r>
            <w:r w:rsidR="00E83FD6"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Ղրիմ Կոնգո հեմոռագիկ տենդի ՌՆԹ-ի հայտնաբերման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153866" w:rsidP="00153866">
            <w:pPr>
              <w:jc w:val="center"/>
              <w:rPr>
                <w:rFonts w:ascii="GHEA Grapalat" w:hAnsi="GHEA Grapalat" w:cs="Calibri"/>
                <w:sz w:val="20"/>
                <w:szCs w:val="20"/>
              </w:rPr>
            </w:pPr>
            <w:r>
              <w:rPr>
                <w:rFonts w:ascii="GHEA Grapalat" w:hAnsi="GHEA Grapalat" w:cs="Calibri"/>
                <w:sz w:val="20"/>
                <w:szCs w:val="20"/>
              </w:rPr>
              <w:t xml:space="preserve">4 </w:t>
            </w:r>
            <w:r w:rsidR="00E83FD6" w:rsidRPr="00E83FD6">
              <w:rPr>
                <w:rFonts w:ascii="GHEA Grapalat" w:hAnsi="GHEA Grapalat" w:cs="Calibri"/>
                <w:sz w:val="20"/>
                <w:szCs w:val="20"/>
              </w:rPr>
              <w:t>200</w:t>
            </w:r>
            <w:r>
              <w:rPr>
                <w:rFonts w:ascii="GHEA Grapalat" w:hAnsi="GHEA Grapalat" w:cs="Calibri"/>
                <w:sz w:val="20"/>
                <w:szCs w:val="20"/>
              </w:rPr>
              <w:t xml:space="preserve"> </w:t>
            </w:r>
            <w:r w:rsidR="00E83FD6"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Francisella tularensis-ի ԴՆԹ-ի հայտնաբման ռեագենտների հավաքածու</w:t>
            </w:r>
          </w:p>
        </w:tc>
      </w:tr>
      <w:tr w:rsidR="00E83FD6" w:rsidRPr="00F360C0" w:rsidTr="00D874BB">
        <w:tc>
          <w:tcPr>
            <w:tcW w:w="709" w:type="dxa"/>
            <w:vAlign w:val="center"/>
          </w:tcPr>
          <w:p w:rsidR="00E83FD6" w:rsidRPr="00F360C0" w:rsidRDefault="00E83FD6"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83FD6" w:rsidRPr="00E83FD6" w:rsidRDefault="00E83FD6" w:rsidP="00153866">
            <w:pPr>
              <w:jc w:val="center"/>
              <w:rPr>
                <w:rFonts w:ascii="GHEA Grapalat" w:hAnsi="GHEA Grapalat" w:cs="Calibri"/>
                <w:sz w:val="20"/>
                <w:szCs w:val="20"/>
              </w:rPr>
            </w:pPr>
            <w:r w:rsidRPr="00E83FD6">
              <w:rPr>
                <w:rFonts w:ascii="GHEA Grapalat" w:hAnsi="GHEA Grapalat" w:cs="Calibri"/>
                <w:sz w:val="20"/>
                <w:szCs w:val="20"/>
              </w:rPr>
              <w:t>912</w:t>
            </w:r>
            <w:r w:rsidR="00153866">
              <w:rPr>
                <w:rFonts w:ascii="GHEA Grapalat" w:hAnsi="GHEA Grapalat" w:cs="Calibri"/>
                <w:sz w:val="20"/>
                <w:szCs w:val="20"/>
              </w:rPr>
              <w:t xml:space="preserve"> </w:t>
            </w:r>
            <w:r w:rsidRPr="00E83FD6">
              <w:rPr>
                <w:rFonts w:ascii="GHEA Grapalat" w:hAnsi="GHEA Grapalat" w:cs="Calibri"/>
                <w:sz w:val="20"/>
                <w:szCs w:val="20"/>
              </w:rPr>
              <w:t>000</w:t>
            </w:r>
          </w:p>
        </w:tc>
        <w:tc>
          <w:tcPr>
            <w:tcW w:w="8365" w:type="dxa"/>
            <w:vAlign w:val="center"/>
          </w:tcPr>
          <w:p w:rsidR="00E83FD6" w:rsidRPr="00884179" w:rsidRDefault="00E83FD6">
            <w:pPr>
              <w:rPr>
                <w:rFonts w:ascii="GHEA Grapalat" w:hAnsi="GHEA Grapalat" w:cs="Calibri"/>
                <w:sz w:val="20"/>
                <w:szCs w:val="20"/>
              </w:rPr>
            </w:pPr>
            <w:r w:rsidRPr="00884179">
              <w:rPr>
                <w:rFonts w:ascii="GHEA Grapalat" w:hAnsi="GHEA Grapalat" w:cs="Calibri"/>
                <w:sz w:val="20"/>
                <w:szCs w:val="20"/>
              </w:rPr>
              <w:t>Տզային վարակների՝ TBEV, Borrelia burgdorferi sl, Anaplasma phagocytophilum, Ehrlichia chaffeensis / Ehrlichia muris ԴՆԹ/ՌՆԹ հայտնաբերման ՊՇՌ հավաքածու FL</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lastRenderedPageBreak/>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w:t>
      </w:r>
      <w:r w:rsidR="002E0966" w:rsidRPr="00A71D81">
        <w:rPr>
          <w:rFonts w:ascii="GHEA Grapalat" w:hAnsi="GHEA Grapalat"/>
        </w:rPr>
        <w:lastRenderedPageBreak/>
        <w:t xml:space="preserve">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076C2C" w:rsidRPr="00A71D81">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03CC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03CC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03CC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03CC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03CC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03CC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03CC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03CC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03CC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A1DA7">
        <w:rPr>
          <w:rFonts w:ascii="GHEA Grapalat" w:hAnsi="GHEA Grapalat"/>
          <w:b/>
          <w:color w:val="000000"/>
          <w:sz w:val="20"/>
          <w:szCs w:val="20"/>
          <w:lang w:val="hy-AM"/>
        </w:rPr>
        <w:t>2026-10</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03CC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03CC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03CC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03CC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03CC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A1DA7">
        <w:rPr>
          <w:rFonts w:ascii="GHEA Grapalat" w:hAnsi="GHEA Grapalat"/>
          <w:b/>
          <w:color w:val="000000"/>
          <w:lang w:val="hy-AM"/>
        </w:rPr>
        <w:t>2026-10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17B7"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9517B7">
        <w:rPr>
          <w:rFonts w:ascii="GHEA Grapalat" w:hAnsi="GHEA Grapalat"/>
          <w:sz w:val="20"/>
          <w:szCs w:val="20"/>
          <w:lang w:val="hy-AM" w:eastAsia="ru-RU"/>
        </w:rPr>
        <w:t xml:space="preserve">Պայմանագրի N 1, N </w:t>
      </w:r>
      <w:r w:rsidR="003265E6" w:rsidRPr="009517B7">
        <w:rPr>
          <w:rFonts w:ascii="GHEA Grapalat" w:hAnsi="GHEA Grapalat"/>
          <w:sz w:val="20"/>
          <w:szCs w:val="20"/>
          <w:lang w:val="hy-AM" w:eastAsia="ru-RU"/>
        </w:rPr>
        <w:t>2</w:t>
      </w:r>
      <w:r w:rsidR="006711C6" w:rsidRPr="009517B7">
        <w:rPr>
          <w:rFonts w:ascii="GHEA Grapalat" w:hAnsi="GHEA Grapalat"/>
          <w:sz w:val="20"/>
          <w:szCs w:val="20"/>
          <w:lang w:val="hy-AM" w:eastAsia="ru-RU"/>
        </w:rPr>
        <w:t>,</w:t>
      </w:r>
      <w:r w:rsidRPr="009517B7">
        <w:rPr>
          <w:rFonts w:ascii="GHEA Grapalat" w:hAnsi="GHEA Grapalat"/>
          <w:sz w:val="20"/>
          <w:szCs w:val="20"/>
          <w:lang w:val="hy-AM" w:eastAsia="ru-RU"/>
        </w:rPr>
        <w:t xml:space="preserve"> </w:t>
      </w:r>
      <w:r w:rsidR="003265E6" w:rsidRPr="009517B7">
        <w:rPr>
          <w:rFonts w:ascii="GHEA Grapalat" w:hAnsi="GHEA Grapalat"/>
          <w:sz w:val="20"/>
          <w:szCs w:val="20"/>
          <w:lang w:val="hy-AM" w:eastAsia="ru-RU"/>
        </w:rPr>
        <w:t xml:space="preserve">N 3, </w:t>
      </w:r>
      <w:r w:rsidRPr="009517B7">
        <w:rPr>
          <w:rFonts w:ascii="GHEA Grapalat" w:hAnsi="GHEA Grapalat"/>
          <w:sz w:val="20"/>
          <w:szCs w:val="20"/>
          <w:lang w:val="hy-AM" w:eastAsia="ru-RU"/>
        </w:rPr>
        <w:t xml:space="preserve">N </w:t>
      </w:r>
      <w:r w:rsidR="00B64BF8" w:rsidRPr="009517B7">
        <w:rPr>
          <w:rFonts w:ascii="GHEA Grapalat" w:hAnsi="GHEA Grapalat"/>
          <w:sz w:val="20"/>
          <w:szCs w:val="20"/>
          <w:lang w:val="hy-AM" w:eastAsia="ru-RU"/>
        </w:rPr>
        <w:t>3.1</w:t>
      </w:r>
      <w:r w:rsidRPr="009517B7">
        <w:rPr>
          <w:rFonts w:ascii="GHEA Grapalat" w:hAnsi="GHEA Grapalat"/>
          <w:sz w:val="20"/>
          <w:szCs w:val="20"/>
          <w:lang w:val="hy-AM" w:eastAsia="ru-RU"/>
        </w:rPr>
        <w:t xml:space="preserve"> </w:t>
      </w:r>
      <w:r w:rsidR="006711C6" w:rsidRPr="009517B7">
        <w:rPr>
          <w:rFonts w:ascii="GHEA Grapalat" w:hAnsi="GHEA Grapalat"/>
          <w:sz w:val="20"/>
          <w:szCs w:val="20"/>
          <w:lang w:val="hy-AM" w:eastAsia="ru-RU"/>
        </w:rPr>
        <w:t xml:space="preserve">և N 4 </w:t>
      </w:r>
      <w:r w:rsidRPr="009517B7">
        <w:rPr>
          <w:rFonts w:ascii="GHEA Grapalat" w:hAnsi="GHEA Grapalat"/>
          <w:sz w:val="20"/>
          <w:szCs w:val="20"/>
          <w:lang w:val="hy-AM" w:eastAsia="ru-RU"/>
        </w:rPr>
        <w:t xml:space="preserve">հավելվածները, համարվում են </w:t>
      </w:r>
      <w:r w:rsidR="00B64BF8" w:rsidRPr="009517B7">
        <w:rPr>
          <w:rFonts w:ascii="GHEA Grapalat" w:hAnsi="GHEA Grapalat"/>
          <w:sz w:val="20"/>
          <w:szCs w:val="20"/>
          <w:lang w:val="hy-AM" w:eastAsia="ru-RU"/>
        </w:rPr>
        <w:t>պ</w:t>
      </w:r>
      <w:r w:rsidRPr="009517B7">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517B7">
        <w:rPr>
          <w:rFonts w:ascii="GHEA Grapalat" w:hAnsi="GHEA Grapalat"/>
          <w:sz w:val="20"/>
          <w:szCs w:val="20"/>
          <w:lang w:val="hy-AM" w:eastAsia="ru-RU"/>
        </w:rPr>
        <w:t xml:space="preserve">   8.1</w:t>
      </w:r>
      <w:r w:rsidR="006711C6" w:rsidRPr="009517B7">
        <w:rPr>
          <w:rFonts w:ascii="GHEA Grapalat" w:hAnsi="GHEA Grapalat"/>
          <w:sz w:val="20"/>
          <w:szCs w:val="20"/>
          <w:lang w:val="hy-AM" w:eastAsia="ru-RU"/>
        </w:rPr>
        <w:t>5</w:t>
      </w:r>
      <w:r w:rsidRPr="009517B7">
        <w:rPr>
          <w:rFonts w:ascii="GHEA Grapalat" w:hAnsi="GHEA Grapalat"/>
          <w:sz w:val="20"/>
          <w:szCs w:val="20"/>
          <w:lang w:val="hy-AM" w:eastAsia="ru-RU"/>
        </w:rPr>
        <w:t xml:space="preserve">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D03CC2" w:rsidTr="007A2020">
        <w:trPr>
          <w:tblCellSpacing w:w="7" w:type="dxa"/>
          <w:jc w:val="center"/>
        </w:trPr>
        <w:tc>
          <w:tcPr>
            <w:tcW w:w="0" w:type="auto"/>
            <w:vAlign w:val="center"/>
          </w:tcPr>
          <w:p w:rsidR="0038400D" w:rsidRPr="00A71D81" w:rsidRDefault="009A472A" w:rsidP="007A2020">
            <w:pPr>
              <w:jc w:val="center"/>
              <w:rPr>
                <w:rFonts w:ascii="GHEA Grapalat" w:hAnsi="GHEA Grapalat"/>
                <w:iCs/>
                <w:color w:val="000000"/>
                <w:sz w:val="21"/>
                <w:szCs w:val="21"/>
                <w:lang w:val="pt-BR"/>
              </w:rPr>
            </w:pPr>
            <w:r w:rsidRPr="009A472A">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7A8" w:rsidRDefault="00D767A8">
      <w:r>
        <w:separator/>
      </w:r>
    </w:p>
  </w:endnote>
  <w:endnote w:type="continuationSeparator" w:id="0">
    <w:p w:rsidR="00D767A8" w:rsidRDefault="00D76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7A8" w:rsidRDefault="00D767A8">
      <w:r>
        <w:separator/>
      </w:r>
    </w:p>
  </w:footnote>
  <w:footnote w:type="continuationSeparator" w:id="0">
    <w:p w:rsidR="00D767A8" w:rsidRDefault="00D767A8">
      <w:r>
        <w:continuationSeparator/>
      </w:r>
    </w:p>
  </w:footnote>
  <w:footnote w:id="1">
    <w:p w:rsidR="00D767A8" w:rsidRPr="006F2A6C" w:rsidRDefault="00D767A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767A8" w:rsidRPr="00BF249E" w:rsidRDefault="00D767A8"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D767A8" w:rsidRPr="004B72E3" w:rsidRDefault="00D767A8"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D767A8" w:rsidRPr="004B72E3" w:rsidRDefault="00D767A8"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767A8" w:rsidRPr="00084034" w:rsidRDefault="00D767A8"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D767A8" w:rsidRPr="00FD4E69" w:rsidRDefault="00D767A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D767A8" w:rsidRPr="000B7538" w:rsidRDefault="00D767A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767A8" w:rsidRPr="00253C84" w:rsidRDefault="00D767A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767A8" w:rsidRPr="00253C84" w:rsidRDefault="00D767A8">
      <w:pPr>
        <w:pStyle w:val="FootnoteText"/>
        <w:rPr>
          <w:rFonts w:asciiTheme="minorHAnsi" w:hAnsiTheme="minorHAnsi"/>
          <w:lang w:val="hy-AM"/>
        </w:rPr>
      </w:pPr>
    </w:p>
  </w:footnote>
  <w:footnote w:id="5">
    <w:p w:rsidR="00D767A8" w:rsidRPr="00002A8F" w:rsidRDefault="00D767A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D767A8" w:rsidRPr="00151EB5" w:rsidRDefault="00D767A8"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D767A8" w:rsidRPr="00253C84" w:rsidRDefault="00D767A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D767A8" w:rsidRPr="00E34F95" w:rsidRDefault="00D767A8"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D767A8" w:rsidRDefault="00D767A8"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767A8" w:rsidRPr="00265BC4" w:rsidRDefault="00D767A8"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767A8" w:rsidRPr="00BE68BB" w:rsidRDefault="00D767A8"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480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700B"/>
    <w:rsid w:val="000B7538"/>
    <w:rsid w:val="000B7641"/>
    <w:rsid w:val="000B7C54"/>
    <w:rsid w:val="000C0396"/>
    <w:rsid w:val="000C062F"/>
    <w:rsid w:val="000C0A9D"/>
    <w:rsid w:val="000C165F"/>
    <w:rsid w:val="000C36C6"/>
    <w:rsid w:val="000C5A09"/>
    <w:rsid w:val="000C6A5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866"/>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2AC1"/>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1EA2"/>
    <w:rsid w:val="00512292"/>
    <w:rsid w:val="0051283A"/>
    <w:rsid w:val="00512D1F"/>
    <w:rsid w:val="0051311D"/>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6457"/>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1DA7"/>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8F8"/>
    <w:rsid w:val="007A5E2D"/>
    <w:rsid w:val="007A630E"/>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1ADE"/>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C0F"/>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0A9"/>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90"/>
    <w:rsid w:val="00881C05"/>
    <w:rsid w:val="00881C22"/>
    <w:rsid w:val="0088384C"/>
    <w:rsid w:val="00884174"/>
    <w:rsid w:val="00884179"/>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7B7"/>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472A"/>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78C"/>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A5A"/>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0663"/>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1F14"/>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0AE"/>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CC2"/>
    <w:rsid w:val="00D03E7C"/>
    <w:rsid w:val="00D048EE"/>
    <w:rsid w:val="00D04B17"/>
    <w:rsid w:val="00D05A4D"/>
    <w:rsid w:val="00D05F06"/>
    <w:rsid w:val="00D0641C"/>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5B11"/>
    <w:rsid w:val="00D362DB"/>
    <w:rsid w:val="00D36D97"/>
    <w:rsid w:val="00D371A7"/>
    <w:rsid w:val="00D40327"/>
    <w:rsid w:val="00D4070F"/>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47E81"/>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7A8"/>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4BB"/>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E0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B6C"/>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FD6"/>
    <w:rsid w:val="00E84171"/>
    <w:rsid w:val="00E84367"/>
    <w:rsid w:val="00E85A49"/>
    <w:rsid w:val="00E90E72"/>
    <w:rsid w:val="00E90FD0"/>
    <w:rsid w:val="00E92272"/>
    <w:rsid w:val="00E92948"/>
    <w:rsid w:val="00E92B8E"/>
    <w:rsid w:val="00E92BAA"/>
    <w:rsid w:val="00E9376B"/>
    <w:rsid w:val="00E93CA2"/>
    <w:rsid w:val="00E9479B"/>
    <w:rsid w:val="00E94D7F"/>
    <w:rsid w:val="00E95561"/>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176F"/>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71"/>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1F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C17"/>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A601D-D45D-432F-8BF9-5EF08ADAA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65</Pages>
  <Words>16859</Words>
  <Characters>128528</Characters>
  <Application>Microsoft Office Word</Application>
  <DocSecurity>0</DocSecurity>
  <Lines>1071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116</cp:revision>
  <cp:lastPrinted>2018-02-16T07:12:00Z</cp:lastPrinted>
  <dcterms:created xsi:type="dcterms:W3CDTF">2025-08-27T06:26:00Z</dcterms:created>
  <dcterms:modified xsi:type="dcterms:W3CDTF">2026-03-20T06:12:00Z</dcterms:modified>
</cp:coreProperties>
</file>