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8F89" w14:textId="77777777" w:rsidR="001021B0" w:rsidRPr="00842CF6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 w:rsidRPr="00842CF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C0144D" wp14:editId="75D79E98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6">
        <w:rPr>
          <w:rFonts w:ascii="GHEA Grapalat" w:hAnsi="GHEA Grapalat" w:cs="Sylfaen"/>
          <w:lang w:val="en-US"/>
        </w:rPr>
        <w:t xml:space="preserve">                     </w:t>
      </w:r>
    </w:p>
    <w:p w14:paraId="1E4C4B18" w14:textId="77777777" w:rsidR="001021B0" w:rsidRPr="00842CF6" w:rsidRDefault="001021B0" w:rsidP="001021B0">
      <w:pPr>
        <w:pStyle w:val="NoSpacing"/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C1824" wp14:editId="5B66FEB5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50E3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55EF22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C18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3DCF50E3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55EF22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FE9A6C4" w14:textId="77777777" w:rsidR="001021B0" w:rsidRPr="00842CF6" w:rsidRDefault="001021B0" w:rsidP="001021B0">
      <w:pPr>
        <w:rPr>
          <w:rFonts w:ascii="GHEA Mariam" w:hAnsi="GHEA Mariam"/>
        </w:rPr>
      </w:pPr>
    </w:p>
    <w:p w14:paraId="71AF9F3E" w14:textId="77777777" w:rsidR="001021B0" w:rsidRPr="00842CF6" w:rsidRDefault="001021B0" w:rsidP="001021B0">
      <w:pPr>
        <w:rPr>
          <w:rFonts w:ascii="GHEA Mariam" w:hAnsi="GHEA Mariam"/>
        </w:rPr>
      </w:pPr>
    </w:p>
    <w:p w14:paraId="797CF90B" w14:textId="77777777" w:rsidR="001021B0" w:rsidRPr="00842CF6" w:rsidRDefault="001021B0" w:rsidP="001021B0">
      <w:pPr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659AC" wp14:editId="3AEACEE3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568A" w14:textId="77777777" w:rsidR="00772ED8" w:rsidRDefault="00772ED8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65B2CD76" w14:textId="77777777" w:rsidR="001021B0" w:rsidRPr="00772ED8" w:rsidRDefault="00772ED8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</w:t>
                            </w:r>
                            <w:r w:rsidR="001021B0"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8F09CB"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157</w:t>
                            </w:r>
                            <w:r w:rsidR="008F09CB"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-Ա          </w:t>
                            </w:r>
                          </w:p>
                          <w:p w14:paraId="17812633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50A32F71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59AC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3D86568A" w14:textId="77777777" w:rsidR="00772ED8" w:rsidRDefault="00772ED8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65B2CD76" w14:textId="77777777" w:rsidR="001021B0" w:rsidRPr="00772ED8" w:rsidRDefault="00772ED8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</w:t>
                      </w:r>
                      <w:r w:rsidR="001021B0" w:rsidRPr="00772ED8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N </w:t>
                      </w:r>
                      <w:r w:rsidR="008F09CB" w:rsidRPr="00772ED8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772ED8">
                        <w:rPr>
                          <w:rFonts w:ascii="GHEA Grapalat" w:hAnsi="GHEA Grapalat"/>
                          <w:sz w:val="24"/>
                          <w:szCs w:val="24"/>
                        </w:rPr>
                        <w:t>157</w:t>
                      </w:r>
                      <w:r w:rsidR="008F09CB" w:rsidRPr="00772ED8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-Ա          </w:t>
                      </w:r>
                    </w:p>
                    <w:p w14:paraId="17812633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50A32F71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A52B" wp14:editId="3C404022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3EE2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5D703B2B" w14:textId="77777777" w:rsidR="001021B0" w:rsidRPr="00772ED8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772ED8"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14</w:t>
                            </w:r>
                            <w:r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772ED8"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ապրիլի  </w:t>
                            </w:r>
                            <w:r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772ED8"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772ED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359ABD02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C51CE25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A52B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3F633EE2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5D703B2B" w14:textId="77777777" w:rsidR="001021B0" w:rsidRPr="00772ED8" w:rsidRDefault="001021B0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772ED8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772ED8" w:rsidRPr="00772ED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14</w:t>
                      </w:r>
                      <w:r w:rsidRPr="00772ED8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772ED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772ED8" w:rsidRPr="00772ED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ապրիլի  </w:t>
                      </w:r>
                      <w:r w:rsidRPr="00772ED8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772ED8" w:rsidRPr="00772ED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772ED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359ABD02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C51CE25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E92635" wp14:editId="166B682B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10F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4A6B0E03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14:paraId="08055C0A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  <w:r w:rsidRPr="00842C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7F3D7" wp14:editId="47A25E1D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B6CC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1FC89D95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6E521F23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F3D7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6B43B6CC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1FC89D95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6E521F23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8A208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14:paraId="705CE1CC" w14:textId="77777777" w:rsidR="001021B0" w:rsidRPr="00842CF6" w:rsidRDefault="001021B0" w:rsidP="001021B0">
      <w:pPr>
        <w:tabs>
          <w:tab w:val="left" w:pos="3600"/>
        </w:tabs>
        <w:rPr>
          <w:rFonts w:ascii="GHEA Mariam" w:hAnsi="GHEA Mariam"/>
          <w:sz w:val="18"/>
          <w:szCs w:val="18"/>
        </w:rPr>
      </w:pPr>
      <w:r w:rsidRPr="00842CF6">
        <w:rPr>
          <w:rFonts w:ascii="GHEA Mariam" w:hAnsi="GHEA Mariam"/>
          <w:sz w:val="18"/>
          <w:szCs w:val="18"/>
        </w:rPr>
        <w:tab/>
      </w:r>
      <w:r w:rsidRPr="00842CF6">
        <w:rPr>
          <w:rFonts w:ascii="GHEA Mariam" w:hAnsi="GHEA Mariam"/>
          <w:sz w:val="18"/>
          <w:szCs w:val="18"/>
        </w:rPr>
        <w:tab/>
      </w:r>
    </w:p>
    <w:p w14:paraId="364F4798" w14:textId="77777777" w:rsidR="008F09CB" w:rsidRPr="00842CF6" w:rsidRDefault="001021B0" w:rsidP="008F09C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Mariam" w:hAnsi="GHEA Mariam"/>
          <w:sz w:val="18"/>
          <w:szCs w:val="18"/>
        </w:rPr>
        <w:tab/>
      </w:r>
      <w:r w:rsidR="008F09CB" w:rsidRPr="00842CF6">
        <w:rPr>
          <w:rFonts w:ascii="GHEA Grapalat" w:hAnsi="GHEA Grapalat"/>
          <w:sz w:val="24"/>
          <w:szCs w:val="24"/>
        </w:rPr>
        <w:t>ՀԱՅԱՍՏԱՆԻ ՀԱՆՐԱՊԵՏՈՒԹՅԱՆ ՖԻՆԱՆՍՆԵՐԻ ՆԱԽԱՐԱՐԻ</w:t>
      </w:r>
      <w:r w:rsidR="00B40680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40680">
        <w:rPr>
          <w:rFonts w:ascii="GHEA Grapalat" w:hAnsi="GHEA Grapalat"/>
          <w:sz w:val="24"/>
          <w:szCs w:val="24"/>
          <w:lang w:val="hy-AM"/>
        </w:rPr>
        <w:t>ՄԱՐՏԻ 30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>-Ի ԹԻՎ</w:t>
      </w:r>
      <w:r w:rsidR="00B40680">
        <w:rPr>
          <w:rFonts w:ascii="GHEA Grapalat" w:hAnsi="GHEA Grapalat"/>
          <w:sz w:val="24"/>
          <w:szCs w:val="24"/>
          <w:lang w:val="hy-AM"/>
        </w:rPr>
        <w:t xml:space="preserve"> 121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 xml:space="preserve">-Ա </w:t>
      </w:r>
      <w:r w:rsidR="003E306B">
        <w:rPr>
          <w:rFonts w:ascii="GHEA Grapalat" w:hAnsi="GHEA Grapalat"/>
          <w:sz w:val="24"/>
          <w:szCs w:val="24"/>
          <w:lang w:val="hy-AM"/>
        </w:rPr>
        <w:t>ՀՐԱՄԱՆՈՒՄ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 xml:space="preserve">ՓՈՓՈԽՈՒԹՅՈՒՆ </w:t>
      </w:r>
      <w:r w:rsidR="004C465C" w:rsidRPr="00842CF6">
        <w:rPr>
          <w:rFonts w:ascii="GHEA Grapalat" w:hAnsi="GHEA Grapalat"/>
          <w:sz w:val="24"/>
          <w:szCs w:val="24"/>
        </w:rPr>
        <w:t xml:space="preserve">ԿԱՏԱՐԵԼՈՒ  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>ՄԱՍԻՆ</w:t>
      </w:r>
    </w:p>
    <w:p w14:paraId="1A7A6F0F" w14:textId="77777777" w:rsidR="008F09CB" w:rsidRPr="00842CF6" w:rsidRDefault="008F09CB" w:rsidP="008F09CB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842CF6">
        <w:rPr>
          <w:rFonts w:ascii="GHEA Grapalat" w:hAnsi="GHEA Grapalat"/>
          <w:sz w:val="24"/>
          <w:szCs w:val="24"/>
        </w:rPr>
        <w:tab/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660347F2" w14:textId="77777777" w:rsidR="008F09CB" w:rsidRPr="00842CF6" w:rsidRDefault="008F09CB" w:rsidP="008F09C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</w:rPr>
      </w:pPr>
      <w:r w:rsidRPr="00842CF6">
        <w:rPr>
          <w:rFonts w:ascii="GHEA Grapalat" w:hAnsi="GHEA Grapalat"/>
          <w:sz w:val="24"/>
          <w:szCs w:val="24"/>
        </w:rPr>
        <w:t xml:space="preserve">ՀՐԱՄԱՅՈՒՄ ԵՄ </w:t>
      </w:r>
    </w:p>
    <w:p w14:paraId="26EC0348" w14:textId="77777777" w:rsidR="00546E83" w:rsidRPr="00546E83" w:rsidRDefault="00781FD8" w:rsidP="00E72A4C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</w:rPr>
        <w:tab/>
      </w:r>
      <w:r w:rsidR="009B3DF6" w:rsidRPr="00842CF6">
        <w:rPr>
          <w:rFonts w:ascii="GHEA Grapalat" w:hAnsi="GHEA Grapalat"/>
          <w:sz w:val="24"/>
          <w:szCs w:val="24"/>
          <w:lang w:val="hy-AM"/>
        </w:rPr>
        <w:t>1</w:t>
      </w:r>
      <w:r w:rsidR="009B3DF6" w:rsidRPr="00842CF6">
        <w:rPr>
          <w:rFonts w:ascii="Cambria Math" w:hAnsi="Cambria Math" w:cs="Cambria Math"/>
          <w:sz w:val="24"/>
          <w:szCs w:val="24"/>
          <w:lang w:val="hy-AM"/>
        </w:rPr>
        <w:t>․</w:t>
      </w:r>
      <w:r w:rsidR="009B3DF6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95262D" w:rsidRPr="00842CF6">
        <w:rPr>
          <w:rFonts w:ascii="GHEA Grapalat" w:hAnsi="GHEA Grapalat"/>
          <w:sz w:val="24"/>
          <w:szCs w:val="24"/>
        </w:rPr>
        <w:t>Հ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>անրապետության ֆինանսների նախարարի</w:t>
      </w:r>
      <w:r w:rsidR="00B40680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40680">
        <w:rPr>
          <w:rFonts w:ascii="GHEA Grapalat" w:hAnsi="GHEA Grapalat"/>
          <w:sz w:val="24"/>
          <w:szCs w:val="24"/>
          <w:lang w:val="hy-AM"/>
        </w:rPr>
        <w:t>մարտի 30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>-ի</w:t>
      </w:r>
      <w:r w:rsidR="009B3DF6" w:rsidRPr="00842CF6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42B50" w:rsidRPr="00842CF6">
        <w:rPr>
          <w:rFonts w:ascii="GHEA Grapalat" w:hAnsi="GHEA Grapalat"/>
          <w:sz w:val="24"/>
          <w:szCs w:val="24"/>
        </w:rPr>
        <w:t>Գնման ընթացակարգերի կազմակերպման ընթացքում օգտագործվող գնման հայտարարությունների և հրավերների օրինակելի ձևերը հաստատելու և</w:t>
      </w:r>
      <w:r w:rsidR="00942B50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B50" w:rsidRPr="00842CF6">
        <w:rPr>
          <w:rFonts w:ascii="GHEA Grapalat" w:hAnsi="GHEA Grapalat"/>
          <w:sz w:val="24"/>
          <w:szCs w:val="24"/>
        </w:rPr>
        <w:t>Հայաստանի Հանրապետության ֆինանսների նախարարի 2</w:t>
      </w:r>
      <w:r w:rsidR="00B17738" w:rsidRPr="00842CF6">
        <w:rPr>
          <w:rFonts w:ascii="GHEA Grapalat" w:hAnsi="GHEA Grapalat"/>
          <w:sz w:val="24"/>
          <w:szCs w:val="24"/>
          <w:lang w:val="hy-AM"/>
        </w:rPr>
        <w:t>0</w:t>
      </w:r>
      <w:r w:rsidR="00B40680">
        <w:rPr>
          <w:rFonts w:ascii="GHEA Grapalat" w:hAnsi="GHEA Grapalat"/>
          <w:sz w:val="24"/>
          <w:szCs w:val="24"/>
          <w:lang w:val="hy-AM"/>
        </w:rPr>
        <w:t>20</w:t>
      </w:r>
      <w:r w:rsidR="00942B50" w:rsidRPr="00842CF6">
        <w:rPr>
          <w:rFonts w:ascii="GHEA Grapalat" w:hAnsi="GHEA Grapalat"/>
          <w:sz w:val="24"/>
          <w:szCs w:val="24"/>
        </w:rPr>
        <w:t xml:space="preserve"> թվականի </w:t>
      </w:r>
      <w:r w:rsidR="00B40680">
        <w:rPr>
          <w:rFonts w:ascii="GHEA Grapalat" w:hAnsi="GHEA Grapalat"/>
          <w:sz w:val="24"/>
          <w:szCs w:val="24"/>
          <w:lang w:val="hy-AM"/>
        </w:rPr>
        <w:t>հունիսի 2</w:t>
      </w:r>
      <w:r w:rsidR="00942B50" w:rsidRPr="00842CF6">
        <w:rPr>
          <w:rFonts w:ascii="GHEA Grapalat" w:hAnsi="GHEA Grapalat"/>
          <w:sz w:val="24"/>
          <w:szCs w:val="24"/>
        </w:rPr>
        <w:t>-ի</w:t>
      </w:r>
      <w:r w:rsidR="00B40680">
        <w:rPr>
          <w:rFonts w:ascii="GHEA Grapalat" w:hAnsi="GHEA Grapalat"/>
          <w:sz w:val="24"/>
          <w:szCs w:val="24"/>
        </w:rPr>
        <w:t xml:space="preserve">  N </w:t>
      </w:r>
      <w:r w:rsidR="00B40680">
        <w:rPr>
          <w:rFonts w:ascii="GHEA Grapalat" w:hAnsi="GHEA Grapalat"/>
          <w:sz w:val="24"/>
          <w:szCs w:val="24"/>
          <w:lang w:val="hy-AM"/>
        </w:rPr>
        <w:t>154</w:t>
      </w:r>
      <w:r w:rsidR="00942B50" w:rsidRPr="00842CF6">
        <w:rPr>
          <w:rFonts w:ascii="GHEA Grapalat" w:hAnsi="GHEA Grapalat"/>
          <w:sz w:val="24"/>
          <w:szCs w:val="24"/>
        </w:rPr>
        <w:t>-Ա հրամանը ուժը կորցրած ճանաչելու մասին</w:t>
      </w:r>
      <w:r w:rsidR="009B3DF6" w:rsidRPr="00842CF6">
        <w:rPr>
          <w:rFonts w:ascii="GHEA Grapalat" w:hAnsi="GHEA Grapalat"/>
          <w:sz w:val="24"/>
          <w:szCs w:val="24"/>
        </w:rPr>
        <w:t>»</w:t>
      </w:r>
      <w:r w:rsidR="00C90F26" w:rsidRPr="00842CF6">
        <w:rPr>
          <w:rFonts w:ascii="GHEA Grapalat" w:hAnsi="GHEA Grapalat"/>
          <w:sz w:val="24"/>
          <w:szCs w:val="24"/>
        </w:rPr>
        <w:t xml:space="preserve"> </w:t>
      </w:r>
      <w:r w:rsidR="00942B50" w:rsidRPr="00842CF6">
        <w:rPr>
          <w:rFonts w:ascii="GHEA Grapalat" w:hAnsi="GHEA Grapalat"/>
          <w:sz w:val="24"/>
          <w:szCs w:val="24"/>
        </w:rPr>
        <w:t>N</w:t>
      </w:r>
      <w:r w:rsidR="00B40680">
        <w:rPr>
          <w:rFonts w:ascii="GHEA Grapalat" w:hAnsi="GHEA Grapalat"/>
          <w:sz w:val="24"/>
          <w:szCs w:val="24"/>
        </w:rPr>
        <w:t xml:space="preserve"> 1</w:t>
      </w:r>
      <w:r w:rsidR="00B40680">
        <w:rPr>
          <w:rFonts w:ascii="GHEA Grapalat" w:hAnsi="GHEA Grapalat"/>
          <w:sz w:val="24"/>
          <w:szCs w:val="24"/>
          <w:lang w:val="hy-AM"/>
        </w:rPr>
        <w:t>21</w:t>
      </w:r>
      <w:r w:rsidR="00C90F26" w:rsidRPr="00842CF6">
        <w:rPr>
          <w:rFonts w:ascii="GHEA Grapalat" w:hAnsi="GHEA Grapalat"/>
          <w:sz w:val="24"/>
          <w:szCs w:val="24"/>
        </w:rPr>
        <w:t xml:space="preserve">-Ա հրամանի 1-ին </w:t>
      </w:r>
      <w:r w:rsidR="00B40680">
        <w:rPr>
          <w:rFonts w:ascii="GHEA Grapalat" w:hAnsi="GHEA Grapalat"/>
          <w:sz w:val="24"/>
          <w:szCs w:val="24"/>
        </w:rPr>
        <w:t>կետ</w:t>
      </w:r>
      <w:r w:rsidR="00B40680">
        <w:rPr>
          <w:rFonts w:ascii="GHEA Grapalat" w:hAnsi="GHEA Grapalat"/>
          <w:sz w:val="24"/>
          <w:szCs w:val="24"/>
          <w:lang w:val="hy-AM"/>
        </w:rPr>
        <w:t>ի 1-ին և 2-րդ ենթակետերով</w:t>
      </w:r>
      <w:r w:rsidR="00C90F26" w:rsidRPr="00842CF6">
        <w:rPr>
          <w:rFonts w:ascii="GHEA Grapalat" w:hAnsi="GHEA Grapalat"/>
          <w:sz w:val="24"/>
          <w:szCs w:val="24"/>
        </w:rPr>
        <w:t xml:space="preserve"> հաստատված</w:t>
      </w:r>
      <w:r w:rsidR="00546E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83">
        <w:rPr>
          <w:rFonts w:ascii="GHEA Grapalat" w:hAnsi="GHEA Grapalat"/>
          <w:sz w:val="24"/>
          <w:szCs w:val="24"/>
        </w:rPr>
        <w:t>N1, N2, N3 N4</w:t>
      </w:r>
      <w:r w:rsidR="00242715">
        <w:rPr>
          <w:rFonts w:ascii="GHEA Grapalat" w:hAnsi="GHEA Grapalat"/>
          <w:sz w:val="24"/>
          <w:szCs w:val="24"/>
          <w:lang w:val="hy-AM"/>
        </w:rPr>
        <w:t>,</w:t>
      </w:r>
      <w:r w:rsidR="00546E83">
        <w:rPr>
          <w:rFonts w:ascii="GHEA Grapalat" w:hAnsi="GHEA Grapalat"/>
          <w:sz w:val="24"/>
          <w:szCs w:val="24"/>
        </w:rPr>
        <w:t xml:space="preserve"> N5</w:t>
      </w:r>
      <w:r w:rsidR="00546E8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46E83">
        <w:rPr>
          <w:rFonts w:ascii="GHEA Grapalat" w:hAnsi="GHEA Grapalat"/>
          <w:sz w:val="24"/>
          <w:szCs w:val="24"/>
        </w:rPr>
        <w:t xml:space="preserve"> N6</w:t>
      </w:r>
      <w:r w:rsidR="00546E83">
        <w:rPr>
          <w:rFonts w:ascii="GHEA Grapalat" w:hAnsi="GHEA Grapalat"/>
          <w:sz w:val="24"/>
          <w:szCs w:val="24"/>
          <w:lang w:val="hy-AM"/>
        </w:rPr>
        <w:t xml:space="preserve"> հավելվածները հաստատել նոր խմբագրությամբ՝ համաձայն սույն հրամանի </w:t>
      </w:r>
      <w:r w:rsidR="00546E83" w:rsidRPr="00546E83">
        <w:rPr>
          <w:rFonts w:ascii="GHEA Grapalat" w:hAnsi="GHEA Grapalat"/>
          <w:sz w:val="24"/>
          <w:szCs w:val="24"/>
          <w:lang w:val="hy-AM"/>
        </w:rPr>
        <w:t>N1, N2, N3 N4</w:t>
      </w:r>
      <w:r w:rsidR="00242715">
        <w:rPr>
          <w:rFonts w:ascii="GHEA Grapalat" w:hAnsi="GHEA Grapalat"/>
          <w:sz w:val="24"/>
          <w:szCs w:val="24"/>
          <w:lang w:val="hy-AM"/>
        </w:rPr>
        <w:t>,</w:t>
      </w:r>
      <w:r w:rsidR="00546E83" w:rsidRPr="00546E83">
        <w:rPr>
          <w:rFonts w:ascii="GHEA Grapalat" w:hAnsi="GHEA Grapalat"/>
          <w:sz w:val="24"/>
          <w:szCs w:val="24"/>
          <w:lang w:val="hy-AM"/>
        </w:rPr>
        <w:t xml:space="preserve"> N5</w:t>
      </w:r>
      <w:r w:rsidR="00546E8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46E83" w:rsidRPr="00546E83">
        <w:rPr>
          <w:rFonts w:ascii="GHEA Grapalat" w:hAnsi="GHEA Grapalat"/>
          <w:sz w:val="24"/>
          <w:szCs w:val="24"/>
          <w:lang w:val="hy-AM"/>
        </w:rPr>
        <w:t xml:space="preserve"> N6 </w:t>
      </w:r>
      <w:r w:rsidR="00546E83">
        <w:rPr>
          <w:rFonts w:ascii="GHEA Grapalat" w:hAnsi="GHEA Grapalat"/>
          <w:sz w:val="24"/>
          <w:szCs w:val="24"/>
          <w:lang w:val="hy-AM"/>
        </w:rPr>
        <w:t>հավելվածների</w:t>
      </w:r>
      <w:r w:rsidR="00546E83" w:rsidRPr="00546E83">
        <w:rPr>
          <w:rFonts w:ascii="GHEA Grapalat" w:hAnsi="GHEA Grapalat"/>
          <w:sz w:val="24"/>
          <w:szCs w:val="24"/>
          <w:lang w:val="hy-AM"/>
        </w:rPr>
        <w:t>:</w:t>
      </w:r>
    </w:p>
    <w:p w14:paraId="47469801" w14:textId="77777777" w:rsidR="00546E83" w:rsidRDefault="00546E83" w:rsidP="00E72A4C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A4236B3" w14:textId="77777777" w:rsidR="00281DDF" w:rsidRPr="00B964CC" w:rsidRDefault="00281DDF" w:rsidP="00B40680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46E83">
        <w:rPr>
          <w:rFonts w:ascii="GHEA Grapalat" w:hAnsi="GHEA Grapalat"/>
          <w:sz w:val="24"/>
          <w:szCs w:val="24"/>
          <w:lang w:val="hy-AM"/>
        </w:rPr>
        <w:tab/>
      </w:r>
    </w:p>
    <w:p w14:paraId="59397726" w14:textId="77777777" w:rsidR="00B964CC" w:rsidRPr="00B964CC" w:rsidRDefault="00B964CC" w:rsidP="00B337FA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964CC">
        <w:rPr>
          <w:rFonts w:ascii="GHEA Grapalat" w:hAnsi="GHEA Grapalat"/>
          <w:sz w:val="24"/>
          <w:szCs w:val="24"/>
          <w:lang w:val="hy-AM"/>
        </w:rPr>
        <w:tab/>
        <w:t>2</w:t>
      </w:r>
      <w:r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4CC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 w:rsidR="00B40680">
        <w:rPr>
          <w:rFonts w:ascii="GHEA Grapalat" w:hAnsi="GHEA Grapalat"/>
          <w:sz w:val="24"/>
          <w:szCs w:val="24"/>
          <w:lang w:val="hy-AM"/>
        </w:rPr>
        <w:t>ստորագրման պահից</w:t>
      </w:r>
      <w:r w:rsidRPr="00B964CC">
        <w:rPr>
          <w:rFonts w:ascii="GHEA Grapalat" w:hAnsi="GHEA Grapalat"/>
          <w:sz w:val="24"/>
          <w:szCs w:val="24"/>
          <w:lang w:val="hy-AM"/>
        </w:rPr>
        <w:t>։</w:t>
      </w:r>
    </w:p>
    <w:p w14:paraId="0C9CCC0B" w14:textId="77777777" w:rsidR="008F09CB" w:rsidRPr="00842CF6" w:rsidRDefault="008F09CB" w:rsidP="00631414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lang w:val="hy-AM"/>
        </w:rPr>
      </w:pPr>
    </w:p>
    <w:p w14:paraId="764C704C" w14:textId="51DEA3C8" w:rsidR="002C762B" w:rsidRPr="00842CF6" w:rsidRDefault="00775E23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noProof/>
          <w:sz w:val="18"/>
          <w:lang w:val="hy-AM"/>
        </w:rPr>
        <w:pict w14:anchorId="20866C9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3.5pt;margin-top:13.4pt;width:75pt;height:50pt;z-index:251665408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6D7D1D8D" w14:textId="7AC77BA0" w:rsidR="002C762B" w:rsidRPr="00842CF6" w:rsidRDefault="00775E23" w:rsidP="00775E23">
      <w:pPr>
        <w:pStyle w:val="BodyText"/>
        <w:tabs>
          <w:tab w:val="left" w:pos="6834"/>
        </w:tabs>
        <w:spacing w:line="360" w:lineRule="auto"/>
        <w:ind w:right="-7" w:firstLine="567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ab/>
      </w:r>
    </w:p>
    <w:p w14:paraId="73E3937E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C9E50EA" w14:textId="77777777" w:rsidR="002C762B" w:rsidRPr="00842CF6" w:rsidRDefault="00CA4602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842CF6">
        <w:rPr>
          <w:rFonts w:ascii="GHEA Grapalat" w:hAnsi="GHEA Grapalat"/>
          <w:szCs w:val="18"/>
          <w:lang w:val="hy-AM"/>
        </w:rPr>
        <w:t>Ա. ՋԱՆՋՈՒՂԱԶՅԱՆ</w:t>
      </w:r>
      <w:r w:rsidRPr="00842CF6">
        <w:rPr>
          <w:rFonts w:ascii="GHEA Mariam" w:hAnsi="GHEA Mariam"/>
          <w:sz w:val="18"/>
          <w:szCs w:val="18"/>
          <w:lang w:val="hy-AM"/>
        </w:rPr>
        <w:tab/>
      </w:r>
    </w:p>
    <w:p w14:paraId="609322DB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7AD2386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83877BE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9566002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1ADF81C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A13F34E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A69ECD3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AF2D4C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769A3DC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sectPr w:rsidR="002C762B" w:rsidRPr="00842CF6" w:rsidSect="0095262D">
      <w:pgSz w:w="11907" w:h="16840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0D96" w14:textId="77777777" w:rsidR="00A6365B" w:rsidRDefault="00A6365B" w:rsidP="007509E3">
      <w:pPr>
        <w:spacing w:before="0" w:after="0"/>
      </w:pPr>
      <w:r>
        <w:separator/>
      </w:r>
    </w:p>
  </w:endnote>
  <w:endnote w:type="continuationSeparator" w:id="0">
    <w:p w14:paraId="49F0A2D2" w14:textId="77777777" w:rsidR="00A6365B" w:rsidRDefault="00A6365B" w:rsidP="00750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64AA" w14:textId="77777777" w:rsidR="00A6365B" w:rsidRDefault="00A6365B" w:rsidP="007509E3">
      <w:pPr>
        <w:spacing w:before="0" w:after="0"/>
      </w:pPr>
      <w:r>
        <w:separator/>
      </w:r>
    </w:p>
  </w:footnote>
  <w:footnote w:type="continuationSeparator" w:id="0">
    <w:p w14:paraId="1CDDA652" w14:textId="77777777" w:rsidR="00A6365B" w:rsidRDefault="00A6365B" w:rsidP="007509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18D2FBE"/>
    <w:multiLevelType w:val="hybridMultilevel"/>
    <w:tmpl w:val="6230244C"/>
    <w:lvl w:ilvl="0" w:tplc="4DF4E792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816F9"/>
    <w:multiLevelType w:val="hybridMultilevel"/>
    <w:tmpl w:val="361E9F2C"/>
    <w:lvl w:ilvl="0" w:tplc="4C7C8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B7473"/>
    <w:multiLevelType w:val="hybridMultilevel"/>
    <w:tmpl w:val="2E025102"/>
    <w:lvl w:ilvl="0" w:tplc="9BDCB8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6329E"/>
    <w:multiLevelType w:val="hybridMultilevel"/>
    <w:tmpl w:val="FEC46388"/>
    <w:lvl w:ilvl="0" w:tplc="5268BC1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445FE"/>
    <w:rsid w:val="0007090E"/>
    <w:rsid w:val="000874A0"/>
    <w:rsid w:val="000C5D63"/>
    <w:rsid w:val="001021B0"/>
    <w:rsid w:val="001345C3"/>
    <w:rsid w:val="00166677"/>
    <w:rsid w:val="00166B8A"/>
    <w:rsid w:val="0018422F"/>
    <w:rsid w:val="001850EC"/>
    <w:rsid w:val="00195A61"/>
    <w:rsid w:val="001D09DD"/>
    <w:rsid w:val="001F1DBD"/>
    <w:rsid w:val="0022292F"/>
    <w:rsid w:val="00235095"/>
    <w:rsid w:val="00242715"/>
    <w:rsid w:val="00281DDF"/>
    <w:rsid w:val="00297459"/>
    <w:rsid w:val="002C762B"/>
    <w:rsid w:val="002D5E2A"/>
    <w:rsid w:val="003312D0"/>
    <w:rsid w:val="00332C86"/>
    <w:rsid w:val="00344504"/>
    <w:rsid w:val="003D16AD"/>
    <w:rsid w:val="003E306B"/>
    <w:rsid w:val="003E5CC4"/>
    <w:rsid w:val="004B1A3B"/>
    <w:rsid w:val="004C465C"/>
    <w:rsid w:val="00535C1A"/>
    <w:rsid w:val="00546E83"/>
    <w:rsid w:val="00552C39"/>
    <w:rsid w:val="005572E6"/>
    <w:rsid w:val="00571044"/>
    <w:rsid w:val="005E28E3"/>
    <w:rsid w:val="006221D4"/>
    <w:rsid w:val="00631414"/>
    <w:rsid w:val="006649E4"/>
    <w:rsid w:val="00665D78"/>
    <w:rsid w:val="006E0D92"/>
    <w:rsid w:val="007509E3"/>
    <w:rsid w:val="00756EA5"/>
    <w:rsid w:val="00772ED8"/>
    <w:rsid w:val="00775E23"/>
    <w:rsid w:val="00780D60"/>
    <w:rsid w:val="00781FD8"/>
    <w:rsid w:val="0079416F"/>
    <w:rsid w:val="007D10B0"/>
    <w:rsid w:val="0081420B"/>
    <w:rsid w:val="00827752"/>
    <w:rsid w:val="00842CF6"/>
    <w:rsid w:val="00856984"/>
    <w:rsid w:val="008A65E2"/>
    <w:rsid w:val="008A7085"/>
    <w:rsid w:val="008B5F3B"/>
    <w:rsid w:val="008E493A"/>
    <w:rsid w:val="008F09CB"/>
    <w:rsid w:val="00942B50"/>
    <w:rsid w:val="0095262D"/>
    <w:rsid w:val="00972778"/>
    <w:rsid w:val="009B3DF6"/>
    <w:rsid w:val="009D0721"/>
    <w:rsid w:val="00A306F5"/>
    <w:rsid w:val="00A6365B"/>
    <w:rsid w:val="00AC189D"/>
    <w:rsid w:val="00AD2CB1"/>
    <w:rsid w:val="00AE29DA"/>
    <w:rsid w:val="00B17738"/>
    <w:rsid w:val="00B337FA"/>
    <w:rsid w:val="00B40680"/>
    <w:rsid w:val="00B460D1"/>
    <w:rsid w:val="00B60417"/>
    <w:rsid w:val="00B964CC"/>
    <w:rsid w:val="00BA5B84"/>
    <w:rsid w:val="00BA79FC"/>
    <w:rsid w:val="00BE259D"/>
    <w:rsid w:val="00C10708"/>
    <w:rsid w:val="00C53640"/>
    <w:rsid w:val="00C8303A"/>
    <w:rsid w:val="00C85860"/>
    <w:rsid w:val="00C90F26"/>
    <w:rsid w:val="00CA4602"/>
    <w:rsid w:val="00CB16E1"/>
    <w:rsid w:val="00CC56D9"/>
    <w:rsid w:val="00CC62AA"/>
    <w:rsid w:val="00CC77E4"/>
    <w:rsid w:val="00CF1F70"/>
    <w:rsid w:val="00CF777D"/>
    <w:rsid w:val="00D84B46"/>
    <w:rsid w:val="00DB1A61"/>
    <w:rsid w:val="00DC349F"/>
    <w:rsid w:val="00DF5D71"/>
    <w:rsid w:val="00E21CD8"/>
    <w:rsid w:val="00E243EA"/>
    <w:rsid w:val="00E33BC2"/>
    <w:rsid w:val="00E5526A"/>
    <w:rsid w:val="00E72A4C"/>
    <w:rsid w:val="00F06495"/>
    <w:rsid w:val="00F42DDC"/>
    <w:rsid w:val="00FB097B"/>
    <w:rsid w:val="00FB19A6"/>
    <w:rsid w:val="00FC1193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C56FD4"/>
  <w15:docId w15:val="{5428BB8D-AEB8-406C-B0E4-450F99BA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8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09CB"/>
    <w:pPr>
      <w:ind w:left="720"/>
      <w:contextualSpacing/>
    </w:pPr>
  </w:style>
  <w:style w:type="paragraph" w:styleId="NormalWeb">
    <w:name w:val="Normal (Web)"/>
    <w:basedOn w:val="Normal"/>
    <w:uiPriority w:val="99"/>
    <w:rsid w:val="00C90F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F26"/>
    <w:rPr>
      <w:b/>
      <w:bCs/>
    </w:rPr>
  </w:style>
  <w:style w:type="paragraph" w:styleId="BodyTextIndent3">
    <w:name w:val="Body Text Indent 3"/>
    <w:basedOn w:val="Normal"/>
    <w:link w:val="BodyTextIndent3Char"/>
    <w:rsid w:val="00AC189D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189D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rsid w:val="00AC189D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AC18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rsid w:val="00AC189D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189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509E3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509E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rsid w:val="007509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2D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2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go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xADQAIAAyADAAMgAxACAAMQAyADoANAA5ACAAUABNAAAAAAAAAAAAAAAAAAAAAAAAAAAAAAAAAAAAAAAAAAAAAAAAAAAAAAAAAAAAAAAAAAAAAAAAAAAAAAAAAAAAAAAAAAAAAAAAAAAAAAAAAAAAAAAAAAAAAADlBwQAAwAOAAwAMQ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QxNDA4NDkwNlowIwYJKoZIhvcNAQkEMRYEFOpzfICN5+pwieNEBR6njwMBwUpCMCsGCyqGSIb3DQEJEAIMMRwwGjAYMBYEFIKgq4GiWse+FND0Y8PcideFG9xiMA0GCSqGSIb3DQEBAQUABIIBAInAA9TO9/Hm6aKsrGJtpgIEPMdfEDMwTs28+7Cr3gkBSflgXt1gsb2ry5ru4OzavlSR8VeJ6zeP7666mxW4BybHfRvFincTGOIoEvN7eAPh2l7S/z45sDWmzOUEf4lZsIQuabHifZA1Y9J3LTviIkxlwZejKSR9FdaSgW+sp6CjIHRihfBdEat3RQR4nBv/74uzwTa4loZEXhKCUXlANcmdAwxzI4qEK6yCe+pn3kjRdy1PVkwcPRhhmsmgeBo1+WeSxEphQDRBGmAqMwbQaBn+3darCDYG6NpruAQUdxNcCwrxjZp9RbC8f5z450rlsLMyZ+5qnZj+ROHt/GiFTy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999</Characters>
  <Application>Microsoft Office Word</Application>
  <DocSecurity>0</DocSecurity>
  <Lines>45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https://mul2-minfin.gov.am/tasks/302586/oneclick/Hramani naxagic 442.docx?token=7c4f83fe2a17f6ff44d76366b9dc1ac3</cp:keywords>
  <cp:lastModifiedBy>Atom Janjughazyan</cp:lastModifiedBy>
  <cp:revision>6</cp:revision>
  <dcterms:created xsi:type="dcterms:W3CDTF">2021-04-13T11:32:00Z</dcterms:created>
  <dcterms:modified xsi:type="dcterms:W3CDTF">2021-04-14T08:51:00Z</dcterms:modified>
</cp:coreProperties>
</file>