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06" w:rsidRDefault="00B13306" w:rsidP="00B13306">
      <w:pPr>
        <w:ind w:left="0" w:firstLine="0"/>
        <w:rPr>
          <w:rFonts w:ascii="GHEA Mariam" w:hAnsi="GHEA Mariam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80010</wp:posOffset>
            </wp:positionV>
            <wp:extent cx="1002030" cy="95377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1219200</wp:posOffset>
                </wp:positionV>
                <wp:extent cx="2360295" cy="6267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0010, Երևան, Մելիք-Ադամյան փող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1</w:t>
                            </w: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rPr>
                                <w:rFonts w:ascii="GHEA Mariam" w:hAnsi="GHEA Mariam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720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9pt;margin-top:96pt;width:185.85pt;height:4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" filled="f" stroked="f">
                <v:textbox>
                  <w:txbxContent>
                    <w:p w:rsidR="00B13306" w:rsidRDefault="00B13306" w:rsidP="00B13306">
                      <w:pPr>
                        <w:spacing w:before="0" w:after="0"/>
                        <w:ind w:left="0" w:firstLine="0"/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0010, Երևան, Մելիք-Ադամյան փող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1</w:t>
                      </w: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rPr>
                          <w:rFonts w:ascii="GHEA Mariam" w:hAnsi="GHEA Mariam"/>
                        </w:rPr>
                      </w:pPr>
                    </w:p>
                    <w:p w:rsidR="00B13306" w:rsidRDefault="00B13306" w:rsidP="00B13306">
                      <w:pPr>
                        <w:spacing w:before="0" w:after="0" w:line="276" w:lineRule="auto"/>
                        <w:ind w:left="0" w:firstLine="720"/>
                        <w:rPr>
                          <w:rFonts w:ascii="GHEA Mariam" w:hAnsi="GHEA Mariam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569FDC" wp14:editId="253F9909">
                <wp:simplePos x="0" y="0"/>
                <wp:positionH relativeFrom="column">
                  <wp:posOffset>1342390</wp:posOffset>
                </wp:positionH>
                <wp:positionV relativeFrom="paragraph">
                  <wp:posOffset>33655</wp:posOffset>
                </wp:positionV>
                <wp:extent cx="4965700" cy="1101725"/>
                <wp:effectExtent l="0" t="0" r="0" b="31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ՀԱՅԱՍՏԱՆԻ ՀԱՆՐԱՊԵՏՈՒԹՅԱՆ</w:t>
                            </w:r>
                          </w:p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  <w:t>ՖԻՆԱՆՍՆԵՐԻ ՆԱԽԱՐԱՐՈՒԹՅՈՒՆ</w:t>
                            </w:r>
                          </w:p>
                          <w:p w:rsidR="00B13306" w:rsidRDefault="00B13306" w:rsidP="00B133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margin-left:105.7pt;margin-top:2.65pt;width:391pt;height:8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" filled="f" stroked="f">
                <v:textbox>
                  <w:txbxContent>
                    <w:p w:rsidR="00B13306" w:rsidRDefault="00B13306" w:rsidP="00B13306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hy-AM"/>
                        </w:rPr>
                        <w:t>ՀԱՅԱՍՏԱՆԻ ՀԱՆՐԱՊԵՏՈՒԹՅԱՆ</w:t>
                      </w:r>
                    </w:p>
                    <w:p w:rsidR="00B13306" w:rsidRDefault="00B13306" w:rsidP="00B13306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hy-AM"/>
                        </w:rPr>
                        <w:t>ՖԻՆԱՆՍՆԵՐԻ ՆԱԽԱՐԱՐՈՒԹՅՈՒՆ</w:t>
                      </w:r>
                    </w:p>
                    <w:p w:rsidR="00B13306" w:rsidRDefault="00B13306" w:rsidP="00B1330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306" w:rsidRDefault="00B13306" w:rsidP="00B13306">
      <w:pPr>
        <w:rPr>
          <w:rFonts w:ascii="GHEA Mariam" w:hAnsi="GHEA Mariam"/>
        </w:rPr>
      </w:pPr>
    </w:p>
    <w:p w:rsidR="00B13306" w:rsidRDefault="003944F2" w:rsidP="00B13306">
      <w:pPr>
        <w:rPr>
          <w:rFonts w:ascii="GHEA Mariam" w:hAnsi="GHEA Mari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2CD46E" wp14:editId="34DE5FCC">
                <wp:simplePos x="0" y="0"/>
                <wp:positionH relativeFrom="column">
                  <wp:posOffset>3216910</wp:posOffset>
                </wp:positionH>
                <wp:positionV relativeFrom="paragraph">
                  <wp:posOffset>210820</wp:posOffset>
                </wp:positionV>
                <wp:extent cx="3168015" cy="8718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Հեռ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՝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(+374 11) </w:t>
                            </w:r>
                            <w:proofErr w:type="gramStart"/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800 ,</w:t>
                            </w:r>
                            <w:proofErr w:type="gramEnd"/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ֆաքս՝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(+374 11) 800 132</w:t>
                            </w: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 xml:space="preserve">Վեբ կայք՝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</w:rPr>
                                <w:t>www.minfin.am</w:t>
                              </w:r>
                            </w:hyperlink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B13306" w:rsidRDefault="00B13306" w:rsidP="00B13306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53.3pt;margin-top:16.6pt;width:249.45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" filled="f" stroked="f">
                <v:textbox>
                  <w:txbxContent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Հեռ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՝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(+374 11) </w:t>
                      </w:r>
                      <w:proofErr w:type="gramStart"/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800 ,</w:t>
                      </w:r>
                      <w:proofErr w:type="gramEnd"/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ֆաքս՝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(+374 11) 800 132</w:t>
                      </w: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Style w:val="Hyperlink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 xml:space="preserve">Վեբ կայք՝ </w:t>
                      </w:r>
                      <w:hyperlink r:id="rId9" w:history="1">
                        <w:r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</w:rPr>
                          <w:t>www.minfin.am</w:t>
                        </w:r>
                      </w:hyperlink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_________________</w:t>
                      </w:r>
                    </w:p>
                    <w:p w:rsidR="00B13306" w:rsidRDefault="00B13306" w:rsidP="00B133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97F95A7" wp14:editId="5E9D0DF2">
                <wp:simplePos x="0" y="0"/>
                <wp:positionH relativeFrom="column">
                  <wp:posOffset>-81915</wp:posOffset>
                </wp:positionH>
                <wp:positionV relativeFrom="paragraph">
                  <wp:posOffset>155575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45pt,12.25pt" to="502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">
                <o:lock v:ext="edit" shapetype="f"/>
              </v:line>
            </w:pict>
          </mc:Fallback>
        </mc:AlternateContent>
      </w:r>
    </w:p>
    <w:p w:rsidR="00CA3850" w:rsidRDefault="00CA3850" w:rsidP="00CA3850">
      <w:pPr>
        <w:spacing w:after="0" w:line="360" w:lineRule="auto"/>
        <w:jc w:val="both"/>
        <w:rPr>
          <w:rFonts w:ascii="GHEA Mariam" w:hAnsi="GHEA Mariam"/>
          <w:sz w:val="18"/>
          <w:szCs w:val="18"/>
        </w:rPr>
      </w:pPr>
    </w:p>
    <w:p w:rsidR="003D1255" w:rsidRDefault="003D1255" w:rsidP="003D1255">
      <w:pPr>
        <w:spacing w:before="0" w:after="0"/>
        <w:jc w:val="both"/>
      </w:pPr>
    </w:p>
    <w:p w:rsidR="00CA3850" w:rsidRPr="003944F2" w:rsidRDefault="00CA3850" w:rsidP="003944F2">
      <w:pPr>
        <w:spacing w:before="0" w:after="0" w:line="360" w:lineRule="auto"/>
        <w:ind w:left="0" w:firstLine="0"/>
        <w:rPr>
          <w:lang w:val="pt-BR"/>
        </w:rPr>
      </w:pPr>
      <w:r w:rsidRPr="003944F2">
        <w:rPr>
          <w:lang w:val="pt-BR"/>
        </w:rPr>
        <w:t>Պատվիրատու`</w:t>
      </w:r>
      <w:r w:rsidR="009936ED">
        <w:rPr>
          <w:lang w:val="pt-BR"/>
        </w:rPr>
        <w:t xml:space="preserve"> ՀՀ արդարադատության նախարարության քրեակատարողական վարչություն</w:t>
      </w:r>
    </w:p>
    <w:p w:rsidR="00CA3850" w:rsidRPr="003944F2" w:rsidRDefault="00CA3850" w:rsidP="003D1255">
      <w:pPr>
        <w:spacing w:before="0" w:after="0" w:line="360" w:lineRule="auto"/>
        <w:ind w:left="0" w:firstLine="0"/>
        <w:rPr>
          <w:lang w:val="pt-BR"/>
        </w:rPr>
      </w:pPr>
      <w:r w:rsidRPr="003944F2">
        <w:rPr>
          <w:lang w:val="pt-BR"/>
        </w:rPr>
        <w:t>Գնման ձև` գնանշման հարցման միջոցով գնում կատարելու ընթացակարգ</w:t>
      </w:r>
    </w:p>
    <w:p w:rsidR="00CA3850" w:rsidRPr="003944F2" w:rsidRDefault="00CA3850" w:rsidP="003D1255">
      <w:pPr>
        <w:spacing w:before="0" w:after="0" w:line="360" w:lineRule="auto"/>
        <w:rPr>
          <w:lang w:val="pt-BR"/>
        </w:rPr>
      </w:pPr>
      <w:r w:rsidRPr="003944F2">
        <w:rPr>
          <w:lang w:val="pt-BR"/>
        </w:rPr>
        <w:t>Ընթացակարգի ծածկագիր`</w:t>
      </w:r>
      <w:r w:rsidR="001E7DE2">
        <w:rPr>
          <w:lang w:val="pt-BR"/>
        </w:rPr>
        <w:t xml:space="preserve"> </w:t>
      </w:r>
      <w:r w:rsidRPr="003944F2">
        <w:rPr>
          <w:lang w:val="pt-BR"/>
        </w:rPr>
        <w:t>«</w:t>
      </w:r>
      <w:r w:rsidR="005D65EB" w:rsidRPr="005D65EB">
        <w:rPr>
          <w:color w:val="030921"/>
          <w:shd w:val="clear" w:color="auto" w:fill="FEFEFE"/>
        </w:rPr>
        <w:t xml:space="preserve"> </w:t>
      </w:r>
      <w:r w:rsidR="005D65EB">
        <w:rPr>
          <w:color w:val="030921"/>
          <w:shd w:val="clear" w:color="auto" w:fill="FEFEFE"/>
        </w:rPr>
        <w:t>ՀՀ ԱՆ ՔԿՎ-ԳՀԱՊՁԲ-18/1</w:t>
      </w:r>
      <w:r w:rsidRPr="003944F2">
        <w:rPr>
          <w:lang w:val="pt-BR"/>
        </w:rPr>
        <w:t>»</w:t>
      </w:r>
    </w:p>
    <w:p w:rsidR="00694597" w:rsidRDefault="00CA3850" w:rsidP="003D1255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  <w:r w:rsidRPr="003944F2">
        <w:rPr>
          <w:rFonts w:ascii="GHEA Grapalat" w:eastAsia="Calibri" w:hAnsi="GHEA Grapalat"/>
          <w:lang w:val="pt-BR" w:eastAsia="en-US"/>
        </w:rPr>
        <w:t>Գնման առարկա`</w:t>
      </w:r>
      <w:r w:rsidR="001E7DE2">
        <w:rPr>
          <w:rFonts w:ascii="GHEA Grapalat" w:eastAsia="Calibri" w:hAnsi="GHEA Grapalat"/>
          <w:lang w:val="pt-BR" w:eastAsia="en-US"/>
        </w:rPr>
        <w:t xml:space="preserve"> </w:t>
      </w:r>
      <w:r w:rsidR="00694597" w:rsidRPr="00694597">
        <w:rPr>
          <w:rFonts w:ascii="GHEA Grapalat" w:eastAsia="Calibri" w:hAnsi="GHEA Grapalat"/>
          <w:lang w:val="pt-BR" w:eastAsia="en-US"/>
        </w:rPr>
        <w:t>«ԲԵՆԶԻՆԻ</w:t>
      </w:r>
      <w:r w:rsidR="00694597">
        <w:rPr>
          <w:rFonts w:ascii="GHEA Grapalat" w:eastAsia="Calibri" w:hAnsi="GHEA Grapalat"/>
          <w:lang w:val="pt-BR" w:eastAsia="en-US"/>
        </w:rPr>
        <w:t>» մատակարարում</w:t>
      </w:r>
    </w:p>
    <w:p w:rsidR="00CA3850" w:rsidRPr="003944F2" w:rsidRDefault="00CA3850" w:rsidP="003D1255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  <w:r w:rsidRPr="003944F2">
        <w:rPr>
          <w:rFonts w:ascii="GHEA Grapalat" w:eastAsia="Calibri" w:hAnsi="GHEA Grapalat"/>
          <w:lang w:val="pt-BR" w:eastAsia="en-US"/>
        </w:rPr>
        <w:t>Ընթացակարգի հրապարակման ամսաթիվ</w:t>
      </w:r>
      <w:r w:rsidR="00311706">
        <w:rPr>
          <w:rFonts w:ascii="GHEA Grapalat" w:eastAsia="Calibri" w:hAnsi="GHEA Grapalat"/>
          <w:lang w:val="pt-BR" w:eastAsia="en-US"/>
        </w:rPr>
        <w:t>` 25</w:t>
      </w:r>
      <w:r w:rsidR="000A06EE" w:rsidRPr="003944F2">
        <w:rPr>
          <w:rFonts w:ascii="GHEA Grapalat" w:eastAsia="Calibri" w:hAnsi="GHEA Grapalat"/>
          <w:lang w:val="pt-BR" w:eastAsia="en-US"/>
        </w:rPr>
        <w:t>.01.2018</w:t>
      </w:r>
      <w:r w:rsidRPr="003944F2">
        <w:rPr>
          <w:rFonts w:ascii="GHEA Grapalat" w:eastAsia="Calibri" w:hAnsi="GHEA Grapalat"/>
          <w:lang w:val="pt-BR" w:eastAsia="en-US"/>
        </w:rPr>
        <w:t xml:space="preserve">թ. </w:t>
      </w:r>
    </w:p>
    <w:p w:rsidR="003944F2" w:rsidRDefault="003944F2" w:rsidP="003944F2">
      <w:pPr>
        <w:spacing w:after="0" w:line="360" w:lineRule="auto"/>
        <w:jc w:val="center"/>
        <w:rPr>
          <w:b/>
        </w:rPr>
      </w:pPr>
      <w:r>
        <w:rPr>
          <w:b/>
        </w:rPr>
        <w:t>Ե</w:t>
      </w:r>
      <w:r>
        <w:rPr>
          <w:b/>
          <w:lang w:val="af-ZA"/>
        </w:rPr>
        <w:t xml:space="preserve"> </w:t>
      </w:r>
      <w:r>
        <w:rPr>
          <w:b/>
        </w:rPr>
        <w:t>Զ</w:t>
      </w:r>
      <w:r>
        <w:rPr>
          <w:b/>
          <w:lang w:val="af-ZA"/>
        </w:rPr>
        <w:t xml:space="preserve"> </w:t>
      </w:r>
      <w:r>
        <w:rPr>
          <w:b/>
        </w:rPr>
        <w:t>Ր</w:t>
      </w:r>
      <w:r>
        <w:rPr>
          <w:b/>
          <w:lang w:val="af-ZA"/>
        </w:rPr>
        <w:t xml:space="preserve"> </w:t>
      </w:r>
      <w:r>
        <w:rPr>
          <w:b/>
        </w:rPr>
        <w:t>Ա</w:t>
      </w:r>
      <w:r>
        <w:rPr>
          <w:b/>
          <w:lang w:val="af-ZA"/>
        </w:rPr>
        <w:t xml:space="preserve"> </w:t>
      </w:r>
      <w:r>
        <w:rPr>
          <w:b/>
        </w:rPr>
        <w:t>Կ</w:t>
      </w:r>
      <w:r>
        <w:rPr>
          <w:b/>
          <w:lang w:val="af-ZA"/>
        </w:rPr>
        <w:t xml:space="preserve"> </w:t>
      </w:r>
      <w:r>
        <w:rPr>
          <w:b/>
        </w:rPr>
        <w:t>Ա</w:t>
      </w:r>
      <w:r>
        <w:rPr>
          <w:b/>
          <w:lang w:val="af-ZA"/>
        </w:rPr>
        <w:t xml:space="preserve"> </w:t>
      </w:r>
      <w:r>
        <w:rPr>
          <w:b/>
        </w:rPr>
        <w:t>Ց</w:t>
      </w:r>
      <w:r>
        <w:rPr>
          <w:b/>
          <w:lang w:val="af-ZA"/>
        </w:rPr>
        <w:t xml:space="preserve"> </w:t>
      </w:r>
      <w:r>
        <w:rPr>
          <w:b/>
        </w:rPr>
        <w:t>ՈՒ</w:t>
      </w:r>
      <w:r>
        <w:rPr>
          <w:b/>
          <w:lang w:val="af-ZA"/>
        </w:rPr>
        <w:t xml:space="preserve"> </w:t>
      </w:r>
      <w:r>
        <w:rPr>
          <w:b/>
        </w:rPr>
        <w:t>Թ</w:t>
      </w:r>
      <w:r>
        <w:rPr>
          <w:b/>
          <w:lang w:val="af-ZA"/>
        </w:rPr>
        <w:t xml:space="preserve"> </w:t>
      </w:r>
      <w:r>
        <w:rPr>
          <w:b/>
        </w:rPr>
        <w:t>Յ</w:t>
      </w:r>
      <w:r>
        <w:rPr>
          <w:b/>
          <w:lang w:val="af-ZA"/>
        </w:rPr>
        <w:t xml:space="preserve"> </w:t>
      </w:r>
      <w:r>
        <w:rPr>
          <w:b/>
        </w:rPr>
        <w:t>ՈՒ</w:t>
      </w:r>
      <w:r>
        <w:rPr>
          <w:b/>
          <w:lang w:val="af-ZA"/>
        </w:rPr>
        <w:t xml:space="preserve"> </w:t>
      </w:r>
      <w:r>
        <w:rPr>
          <w:b/>
        </w:rPr>
        <w:t>Ն</w:t>
      </w:r>
    </w:p>
    <w:p w:rsidR="003944F2" w:rsidRDefault="003944F2" w:rsidP="003944F2">
      <w:pPr>
        <w:spacing w:after="0" w:line="360" w:lineRule="auto"/>
        <w:ind w:right="180"/>
        <w:jc w:val="center"/>
        <w:rPr>
          <w:b/>
          <w:lang w:val="af-ZA"/>
        </w:rPr>
      </w:pPr>
      <w:r>
        <w:rPr>
          <w:b/>
          <w:lang w:val="af-ZA"/>
        </w:rPr>
        <w:t>(</w:t>
      </w:r>
      <w:proofErr w:type="spellStart"/>
      <w:r>
        <w:rPr>
          <w:b/>
        </w:rPr>
        <w:t>բացասական</w:t>
      </w:r>
      <w:proofErr w:type="spellEnd"/>
      <w:r>
        <w:rPr>
          <w:b/>
          <w:lang w:val="af-ZA"/>
        </w:rPr>
        <w:t>)</w:t>
      </w:r>
    </w:p>
    <w:p w:rsidR="003944F2" w:rsidRPr="003944F2" w:rsidRDefault="003944F2" w:rsidP="00793AD6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</w:p>
    <w:p w:rsidR="00B7572C" w:rsidRDefault="009936ED" w:rsidP="00B7572C">
      <w:pPr>
        <w:spacing w:before="0" w:after="0" w:line="360" w:lineRule="auto"/>
        <w:ind w:left="-90" w:firstLine="576"/>
        <w:jc w:val="both"/>
        <w:rPr>
          <w:lang w:val="pt-BR"/>
        </w:rPr>
      </w:pPr>
      <w:r>
        <w:rPr>
          <w:lang w:val="pt-BR"/>
        </w:rPr>
        <w:t xml:space="preserve">ՀՀ արդարադատության նախարարության քրեակատարողական </w:t>
      </w:r>
      <w:r w:rsidR="00475CA4">
        <w:rPr>
          <w:lang w:val="pt-BR"/>
        </w:rPr>
        <w:t>վարչությա</w:t>
      </w:r>
      <w:r>
        <w:rPr>
          <w:lang w:val="pt-BR"/>
        </w:rPr>
        <w:t>ն</w:t>
      </w:r>
      <w:r w:rsidR="00311706">
        <w:rPr>
          <w:lang w:val="pt-BR"/>
        </w:rPr>
        <w:t xml:space="preserve"> </w:t>
      </w:r>
      <w:r w:rsidR="00917420">
        <w:rPr>
          <w:lang w:val="pt-BR"/>
        </w:rPr>
        <w:t>թիվ</w:t>
      </w:r>
      <w:r>
        <w:rPr>
          <w:lang w:val="pt-BR"/>
        </w:rPr>
        <w:t xml:space="preserve"> </w:t>
      </w:r>
      <w:r w:rsidR="001E7DE2" w:rsidRPr="003944F2">
        <w:rPr>
          <w:lang w:val="pt-BR"/>
        </w:rPr>
        <w:t>«</w:t>
      </w:r>
      <w:bookmarkStart w:id="0" w:name="_GoBack"/>
      <w:bookmarkEnd w:id="0"/>
      <w:r w:rsidR="005D65EB">
        <w:rPr>
          <w:color w:val="030921"/>
          <w:shd w:val="clear" w:color="auto" w:fill="FEFEFE"/>
        </w:rPr>
        <w:t>ՀՀ ԱՆ ՔԿՎ-ԳՀԱՊՁԲ-18/1</w:t>
      </w:r>
      <w:r w:rsidR="001E7DE2" w:rsidRPr="003944F2">
        <w:rPr>
          <w:lang w:val="pt-BR"/>
        </w:rPr>
        <w:t>»</w:t>
      </w:r>
      <w:r w:rsidR="001E7DE2">
        <w:rPr>
          <w:lang w:val="pt-BR"/>
        </w:rPr>
        <w:t xml:space="preserve"> </w:t>
      </w:r>
      <w:r w:rsidR="00793AD6" w:rsidRPr="003944F2">
        <w:rPr>
          <w:lang w:val="pt-BR"/>
        </w:rPr>
        <w:t xml:space="preserve">ծածկագրով գնանշման հարցման միջոցով գնում կատարելու </w:t>
      </w:r>
      <w:r w:rsidR="00917420">
        <w:rPr>
          <w:lang w:val="pt-BR"/>
        </w:rPr>
        <w:t>ընթացակարգի</w:t>
      </w:r>
      <w:r w:rsidR="00793AD6" w:rsidRPr="003944F2">
        <w:rPr>
          <w:lang w:val="pt-BR"/>
        </w:rPr>
        <w:t xml:space="preserve"> </w:t>
      </w:r>
      <w:r w:rsidR="00793AD6">
        <w:rPr>
          <w:lang w:val="pt-BR"/>
        </w:rPr>
        <w:t>հրավեր</w:t>
      </w:r>
      <w:r w:rsidR="00E76FB9">
        <w:rPr>
          <w:lang w:val="pt-BR"/>
        </w:rPr>
        <w:t>ի փորձաքննության արդյունքում արձանագրվել է հետևյալը.</w:t>
      </w:r>
    </w:p>
    <w:p w:rsidR="00B7572C" w:rsidRDefault="00E76FB9" w:rsidP="00B7572C">
      <w:pPr>
        <w:pStyle w:val="ListParagraph"/>
        <w:numPr>
          <w:ilvl w:val="0"/>
          <w:numId w:val="2"/>
        </w:numPr>
        <w:spacing w:before="0" w:after="0" w:line="360" w:lineRule="auto"/>
        <w:ind w:left="0" w:right="141" w:firstLine="0"/>
        <w:jc w:val="both"/>
        <w:rPr>
          <w:lang w:val="pt-BR"/>
        </w:rPr>
      </w:pPr>
      <w:r w:rsidRPr="00B7572C">
        <w:rPr>
          <w:lang w:val="pt-BR"/>
        </w:rPr>
        <w:t>Հրավերը կազմվել է չպահպանելով ՀՀ  «Գնումների մասին» օրենքի 13 հոդվածի 1-ին մասի պահանջը՝ տեխնիկական բնութագրում հստակ նշված չէ Պատվիրատուի մոտ ծառայությունների մատուցման պահանջն առաջանալու դեպքում ինչ ժամանակահատվածում Կատարողի կողմից պետք է մատուցվի ծառայությունները:</w:t>
      </w:r>
    </w:p>
    <w:p w:rsidR="00B7572C" w:rsidRPr="00B7572C" w:rsidRDefault="002D5B79" w:rsidP="00B7572C">
      <w:pPr>
        <w:pStyle w:val="ListParagraph"/>
        <w:numPr>
          <w:ilvl w:val="0"/>
          <w:numId w:val="2"/>
        </w:numPr>
        <w:spacing w:before="0" w:after="0" w:line="360" w:lineRule="auto"/>
        <w:ind w:left="0" w:right="141" w:firstLine="0"/>
        <w:jc w:val="both"/>
        <w:rPr>
          <w:lang w:val="pt-BR"/>
        </w:rPr>
      </w:pPr>
      <w:r w:rsidRPr="00B7572C">
        <w:rPr>
          <w:lang w:val="pt-BR"/>
        </w:rPr>
        <w:t>Հրավերում</w:t>
      </w:r>
      <w:r w:rsidR="005D7812">
        <w:rPr>
          <w:lang w:val="pt-BR"/>
        </w:rPr>
        <w:t xml:space="preserve"> </w:t>
      </w:r>
      <w:r w:rsidR="00B7572C" w:rsidRPr="00B7572C">
        <w:rPr>
          <w:lang w:val="pt-BR"/>
        </w:rPr>
        <w:t xml:space="preserve"> </w:t>
      </w:r>
      <w:r w:rsidR="00FA734D">
        <w:rPr>
          <w:lang w:val="pt-BR"/>
        </w:rPr>
        <w:t>Պ</w:t>
      </w:r>
      <w:r w:rsidR="00B7572C" w:rsidRPr="00B7572C">
        <w:rPr>
          <w:lang w:val="pt-BR"/>
        </w:rPr>
        <w:t>ատվիրատուի կողմից չի պահպանվել</w:t>
      </w:r>
      <w:r w:rsidR="008A2B10" w:rsidRPr="00B7572C">
        <w:rPr>
          <w:lang w:val="pt-BR"/>
        </w:rPr>
        <w:t xml:space="preserve"> </w:t>
      </w:r>
      <w:r w:rsidR="00B7572C" w:rsidRPr="00B7572C">
        <w:rPr>
          <w:lang w:val="pt-BR"/>
        </w:rPr>
        <w:t xml:space="preserve">վճարման պահանջագրի </w:t>
      </w:r>
      <w:r w:rsidR="006E0E78" w:rsidRPr="00542265">
        <w:rPr>
          <w:lang w:val="pt-BR"/>
        </w:rPr>
        <w:t>(պայմանագրի կատարման ապահովում)</w:t>
      </w:r>
      <w:r w:rsidR="006E0E78" w:rsidRPr="006E0E78">
        <w:rPr>
          <w:lang w:val="pt-BR"/>
        </w:rPr>
        <w:t xml:space="preserve">  </w:t>
      </w:r>
      <w:r w:rsidR="00B7572C" w:rsidRPr="00B7572C">
        <w:rPr>
          <w:lang w:val="pt-BR"/>
        </w:rPr>
        <w:t>պարտադիր վավերապայմանները և լրացման կարգը</w:t>
      </w:r>
      <w:r w:rsidR="00B7572C">
        <w:rPr>
          <w:lang w:val="pt-BR"/>
        </w:rPr>
        <w:t>:</w:t>
      </w:r>
    </w:p>
    <w:p w:rsidR="00E76FB9" w:rsidRDefault="00E76FB9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1D389E" w:rsidRDefault="001D389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F75F24" w:rsidRDefault="00F75F24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af-ZA"/>
        </w:rPr>
      </w:pPr>
      <w:proofErr w:type="spellStart"/>
      <w:r>
        <w:rPr>
          <w:rFonts w:cs="Sylfaen"/>
          <w:bCs/>
          <w:sz w:val="16"/>
          <w:szCs w:val="16"/>
          <w:lang w:val="es-ES"/>
        </w:rPr>
        <w:t>Կատ</w:t>
      </w:r>
      <w:proofErr w:type="spellEnd"/>
      <w:r>
        <w:rPr>
          <w:rFonts w:cs="Sylfaen"/>
          <w:bCs/>
          <w:sz w:val="16"/>
          <w:szCs w:val="16"/>
          <w:lang w:val="af-ZA"/>
        </w:rPr>
        <w:t xml:space="preserve">` Պետական գնումների գործընթացի </w:t>
      </w:r>
    </w:p>
    <w:p w:rsidR="00624D57" w:rsidRPr="007D7CDF" w:rsidRDefault="00F75F24" w:rsidP="00F75F24">
      <w:pPr>
        <w:pStyle w:val="BodyText"/>
        <w:spacing w:after="0" w:line="360" w:lineRule="auto"/>
        <w:ind w:right="-7"/>
        <w:jc w:val="both"/>
        <w:rPr>
          <w:szCs w:val="16"/>
          <w:lang w:val="ru-RU"/>
        </w:rPr>
      </w:pPr>
      <w:r>
        <w:rPr>
          <w:rFonts w:ascii="GHEA Grapalat" w:hAnsi="GHEA Grapalat" w:cs="Sylfaen"/>
          <w:bCs/>
          <w:sz w:val="16"/>
          <w:szCs w:val="16"/>
          <w:lang w:val="af-ZA"/>
        </w:rPr>
        <w:t xml:space="preserve">համակարգման վարչություն </w:t>
      </w:r>
      <w:proofErr w:type="spellStart"/>
      <w:r>
        <w:rPr>
          <w:rFonts w:ascii="GHEA Grapalat" w:hAnsi="GHEA Grapalat" w:cs="Sylfaen"/>
          <w:bCs/>
          <w:sz w:val="16"/>
          <w:szCs w:val="16"/>
          <w:lang w:val="es-ES"/>
        </w:rPr>
        <w:t>հեռ</w:t>
      </w:r>
      <w:proofErr w:type="spellEnd"/>
      <w:r>
        <w:rPr>
          <w:rFonts w:ascii="GHEA Grapalat" w:hAnsi="GHEA Grapalat" w:cs="Sylfaen"/>
          <w:bCs/>
          <w:sz w:val="16"/>
          <w:szCs w:val="16"/>
          <w:lang w:val="af-ZA"/>
        </w:rPr>
        <w:t>.</w:t>
      </w:r>
      <w:r w:rsidRPr="002576A7">
        <w:rPr>
          <w:rFonts w:ascii="GHEA Grapalat" w:hAnsi="GHEA Grapalat" w:cs="Sylfaen"/>
          <w:bCs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bCs/>
          <w:sz w:val="16"/>
          <w:szCs w:val="16"/>
          <w:lang w:val="af-ZA"/>
        </w:rPr>
        <w:t>011</w:t>
      </w:r>
      <w:r>
        <w:rPr>
          <w:rFonts w:ascii="GHEA Grapalat" w:hAnsi="GHEA Grapalat" w:cs="Sylfaen"/>
          <w:bCs/>
          <w:sz w:val="16"/>
          <w:szCs w:val="16"/>
          <w:lang w:val="hy-AM"/>
        </w:rPr>
        <w:t>-</w:t>
      </w:r>
      <w:r>
        <w:rPr>
          <w:rFonts w:ascii="GHEA Grapalat" w:hAnsi="GHEA Grapalat" w:cs="Sylfaen"/>
          <w:bCs/>
          <w:sz w:val="16"/>
          <w:szCs w:val="16"/>
          <w:lang w:val="af-ZA"/>
        </w:rPr>
        <w:t>800</w:t>
      </w:r>
      <w:r>
        <w:rPr>
          <w:rFonts w:ascii="GHEA Grapalat" w:hAnsi="GHEA Grapalat" w:cs="Sylfaen"/>
          <w:bCs/>
          <w:sz w:val="16"/>
          <w:szCs w:val="16"/>
          <w:lang w:val="hy-AM"/>
        </w:rPr>
        <w:t>-</w:t>
      </w:r>
      <w:r>
        <w:rPr>
          <w:rFonts w:ascii="GHEA Grapalat" w:hAnsi="GHEA Grapalat" w:cs="Sylfaen"/>
          <w:bCs/>
          <w:sz w:val="16"/>
          <w:szCs w:val="16"/>
          <w:lang w:val="af-ZA"/>
        </w:rPr>
        <w:t>2</w:t>
      </w:r>
      <w:r>
        <w:rPr>
          <w:rFonts w:ascii="GHEA Grapalat" w:hAnsi="GHEA Grapalat" w:cs="Sylfaen"/>
          <w:bCs/>
          <w:sz w:val="16"/>
          <w:szCs w:val="16"/>
          <w:lang w:val="es-ES"/>
        </w:rPr>
        <w:t>27</w:t>
      </w:r>
      <w:r w:rsidRPr="00CD090A">
        <w:rPr>
          <w:rFonts w:ascii="GHEA Mariam" w:hAnsi="GHEA Mariam"/>
          <w:sz w:val="18"/>
          <w:szCs w:val="18"/>
        </w:rPr>
        <w:tab/>
      </w:r>
    </w:p>
    <w:sectPr w:rsidR="00624D57" w:rsidRPr="007D7CDF" w:rsidSect="006E0E78">
      <w:pgSz w:w="12240" w:h="15840"/>
      <w:pgMar w:top="270" w:right="1440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0645"/>
    <w:multiLevelType w:val="hybridMultilevel"/>
    <w:tmpl w:val="7908A656"/>
    <w:lvl w:ilvl="0" w:tplc="0409000F">
      <w:start w:val="1"/>
      <w:numFmt w:val="decimal"/>
      <w:lvlText w:val="%1."/>
      <w:lvlJc w:val="left"/>
      <w:pPr>
        <w:ind w:left="6300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6CC21306"/>
    <w:multiLevelType w:val="hybridMultilevel"/>
    <w:tmpl w:val="218E90FA"/>
    <w:lvl w:ilvl="0" w:tplc="0409000F">
      <w:start w:val="1"/>
      <w:numFmt w:val="decimal"/>
      <w:lvlText w:val="%1."/>
      <w:lvlJc w:val="left"/>
      <w:pPr>
        <w:ind w:left="1206" w:hanging="360"/>
      </w:p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15"/>
    <w:rsid w:val="00001459"/>
    <w:rsid w:val="000A06EE"/>
    <w:rsid w:val="000C735F"/>
    <w:rsid w:val="001A74C8"/>
    <w:rsid w:val="001D389E"/>
    <w:rsid w:val="001E7DE2"/>
    <w:rsid w:val="00224BEC"/>
    <w:rsid w:val="00295EF9"/>
    <w:rsid w:val="002D5B79"/>
    <w:rsid w:val="00311706"/>
    <w:rsid w:val="00345925"/>
    <w:rsid w:val="00366CC0"/>
    <w:rsid w:val="003944F2"/>
    <w:rsid w:val="003B636E"/>
    <w:rsid w:val="003D1255"/>
    <w:rsid w:val="003F4B33"/>
    <w:rsid w:val="00435622"/>
    <w:rsid w:val="00475CA4"/>
    <w:rsid w:val="0051131B"/>
    <w:rsid w:val="00592854"/>
    <w:rsid w:val="005A3143"/>
    <w:rsid w:val="005D65EB"/>
    <w:rsid w:val="005D7812"/>
    <w:rsid w:val="005E0019"/>
    <w:rsid w:val="005F4477"/>
    <w:rsid w:val="00624D57"/>
    <w:rsid w:val="00692415"/>
    <w:rsid w:val="00694597"/>
    <w:rsid w:val="006C5B4C"/>
    <w:rsid w:val="006E0E78"/>
    <w:rsid w:val="006F4967"/>
    <w:rsid w:val="007013B5"/>
    <w:rsid w:val="00721024"/>
    <w:rsid w:val="00746C98"/>
    <w:rsid w:val="00751E87"/>
    <w:rsid w:val="007758E9"/>
    <w:rsid w:val="00793AD6"/>
    <w:rsid w:val="007D72C4"/>
    <w:rsid w:val="00824222"/>
    <w:rsid w:val="00894726"/>
    <w:rsid w:val="008A2B10"/>
    <w:rsid w:val="008D1ACC"/>
    <w:rsid w:val="008D48E0"/>
    <w:rsid w:val="009161D9"/>
    <w:rsid w:val="00917420"/>
    <w:rsid w:val="00943696"/>
    <w:rsid w:val="009936ED"/>
    <w:rsid w:val="009D4674"/>
    <w:rsid w:val="009E5102"/>
    <w:rsid w:val="00A44C91"/>
    <w:rsid w:val="00A45B9B"/>
    <w:rsid w:val="00A80F24"/>
    <w:rsid w:val="00B13306"/>
    <w:rsid w:val="00B36A3A"/>
    <w:rsid w:val="00B7572C"/>
    <w:rsid w:val="00BC3BE2"/>
    <w:rsid w:val="00CA3850"/>
    <w:rsid w:val="00CD2295"/>
    <w:rsid w:val="00D125E0"/>
    <w:rsid w:val="00D37F29"/>
    <w:rsid w:val="00D965AA"/>
    <w:rsid w:val="00DE14AC"/>
    <w:rsid w:val="00E1554E"/>
    <w:rsid w:val="00E76FB9"/>
    <w:rsid w:val="00E83DF0"/>
    <w:rsid w:val="00F75F24"/>
    <w:rsid w:val="00F8187D"/>
    <w:rsid w:val="00FA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06"/>
    <w:pPr>
      <w:spacing w:before="360" w:after="240" w:line="240" w:lineRule="auto"/>
      <w:ind w:left="576" w:hanging="576"/>
    </w:pPr>
    <w:rPr>
      <w:rFonts w:ascii="GHEA Grapalat" w:eastAsia="Calibri" w:hAnsi="GHEA Grapalat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33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30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iPriority w:val="99"/>
    <w:semiHidden/>
    <w:unhideWhenUsed/>
    <w:rsid w:val="00B13306"/>
    <w:rPr>
      <w:color w:val="0000FF"/>
      <w:u w:val="single"/>
    </w:rPr>
  </w:style>
  <w:style w:type="paragraph" w:styleId="NoSpacing">
    <w:name w:val="No Spacing"/>
    <w:uiPriority w:val="1"/>
    <w:qFormat/>
    <w:rsid w:val="00B13306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7F2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A3850"/>
    <w:pPr>
      <w:spacing w:before="0" w:after="120"/>
      <w:ind w:left="0" w:firstLine="0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A38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A3850"/>
    <w:pPr>
      <w:spacing w:before="0" w:after="120" w:line="276" w:lineRule="auto"/>
      <w:ind w:left="360" w:firstLine="0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3850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06"/>
    <w:pPr>
      <w:spacing w:before="360" w:after="240" w:line="240" w:lineRule="auto"/>
      <w:ind w:left="576" w:hanging="576"/>
    </w:pPr>
    <w:rPr>
      <w:rFonts w:ascii="GHEA Grapalat" w:eastAsia="Calibri" w:hAnsi="GHEA Grapalat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33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30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iPriority w:val="99"/>
    <w:semiHidden/>
    <w:unhideWhenUsed/>
    <w:rsid w:val="00B13306"/>
    <w:rPr>
      <w:color w:val="0000FF"/>
      <w:u w:val="single"/>
    </w:rPr>
  </w:style>
  <w:style w:type="paragraph" w:styleId="NoSpacing">
    <w:name w:val="No Spacing"/>
    <w:uiPriority w:val="1"/>
    <w:qFormat/>
    <w:rsid w:val="00B13306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7F2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A3850"/>
    <w:pPr>
      <w:spacing w:before="0" w:after="120"/>
      <w:ind w:left="0" w:firstLine="0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A38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A3850"/>
    <w:pPr>
      <w:spacing w:before="0" w:after="120" w:line="276" w:lineRule="auto"/>
      <w:ind w:left="360" w:firstLine="0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3850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nfi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DC48-B116-4743-A51F-B40CA96F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 Shushanyan</dc:creator>
  <cp:keywords/>
  <dc:description/>
  <cp:lastModifiedBy>Vahe Shushanyan</cp:lastModifiedBy>
  <cp:revision>24</cp:revision>
  <cp:lastPrinted>2018-01-29T08:22:00Z</cp:lastPrinted>
  <dcterms:created xsi:type="dcterms:W3CDTF">2017-12-21T07:08:00Z</dcterms:created>
  <dcterms:modified xsi:type="dcterms:W3CDTF">2018-01-30T06:25:00Z</dcterms:modified>
</cp:coreProperties>
</file>