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E9" w:rsidRPr="00856EE9" w:rsidRDefault="00F93855" w:rsidP="00E55E9D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sz w:val="24"/>
          <w:u w:color="000000"/>
        </w:rPr>
      </w:pPr>
      <w:r w:rsidRPr="00856EE9">
        <w:rPr>
          <w:rFonts w:ascii="Sylfaen" w:eastAsia="Sylfaen" w:hAnsi="Sylfaen" w:cs="Sylfaen"/>
          <w:b/>
          <w:bCs/>
          <w:sz w:val="24"/>
          <w:u w:color="000000"/>
        </w:rPr>
        <w:t>ՀԱՅՏԱՐԱՐՈՒԹՅՈՒՆ</w:t>
      </w:r>
    </w:p>
    <w:p w:rsidR="00AF6833" w:rsidRPr="00856EE9" w:rsidRDefault="00F93855" w:rsidP="00E100AE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sz w:val="24"/>
          <w:u w:color="000000"/>
        </w:rPr>
      </w:pPr>
      <w:r w:rsidRPr="00856EE9">
        <w:rPr>
          <w:rFonts w:ascii="Sylfaen" w:eastAsia="Sylfaen" w:hAnsi="Sylfaen" w:cs="Sylfaen"/>
          <w:b/>
          <w:bCs/>
          <w:sz w:val="24"/>
          <w:u w:color="000000"/>
        </w:rPr>
        <w:t>պայմանագիր կնքելու որոշման մասին</w:t>
      </w:r>
    </w:p>
    <w:p w:rsidR="00856EE9" w:rsidRPr="00625175" w:rsidRDefault="00F93855" w:rsidP="00625175">
      <w:pPr>
        <w:pStyle w:val="a"/>
        <w:spacing w:line="276" w:lineRule="auto"/>
        <w:jc w:val="center"/>
        <w:rPr>
          <w:rFonts w:ascii="Sylfaen" w:hAnsi="Sylfaen" w:cs="Arial"/>
          <w:b/>
          <w:noProof/>
          <w:sz w:val="24"/>
        </w:rPr>
      </w:pPr>
      <w:r w:rsidRPr="00856EE9">
        <w:rPr>
          <w:rFonts w:ascii="Sylfaen" w:eastAsia="Sylfaen" w:hAnsi="Sylfaen" w:cs="Sylfaen"/>
          <w:szCs w:val="20"/>
          <w:u w:color="000000"/>
          <w:lang w:val="it-IT"/>
        </w:rPr>
        <w:t xml:space="preserve">Ընթացակարգի ծածկագիրը </w:t>
      </w:r>
      <w:r w:rsidR="00F3041F" w:rsidRPr="00856EE9">
        <w:rPr>
          <w:rFonts w:ascii="Sylfaen" w:eastAsia="Sylfaen" w:hAnsi="Sylfaen" w:cs="Sylfaen"/>
          <w:b/>
          <w:szCs w:val="20"/>
          <w:u w:color="000000"/>
        </w:rPr>
        <w:t>«</w:t>
      </w:r>
      <w:r w:rsidR="001F4722" w:rsidRPr="00856EE9">
        <w:rPr>
          <w:rFonts w:ascii="Sylfaen" w:hAnsi="Sylfaen" w:cs="Arial"/>
          <w:b/>
          <w:noProof/>
          <w:sz w:val="24"/>
        </w:rPr>
        <w:t>Բ</w:t>
      </w:r>
      <w:r w:rsidR="005179FB">
        <w:rPr>
          <w:rFonts w:ascii="Sylfaen" w:hAnsi="Sylfaen" w:cs="Arial"/>
          <w:b/>
          <w:noProof/>
          <w:sz w:val="24"/>
        </w:rPr>
        <w:t>ԿԾ</w:t>
      </w:r>
      <w:r w:rsidR="001F4722" w:rsidRPr="00856EE9">
        <w:rPr>
          <w:rFonts w:ascii="Sylfaen" w:hAnsi="Sylfaen" w:cs="Arial"/>
          <w:b/>
          <w:noProof/>
          <w:sz w:val="24"/>
        </w:rPr>
        <w:t>Հ-</w:t>
      </w:r>
      <w:r w:rsidR="00625175">
        <w:rPr>
          <w:rFonts w:ascii="Sylfaen" w:hAnsi="Sylfaen" w:cs="Arial"/>
          <w:b/>
          <w:noProof/>
          <w:sz w:val="24"/>
        </w:rPr>
        <w:t>ԳՀԱՊ</w:t>
      </w:r>
      <w:r w:rsidR="001F4722" w:rsidRPr="00856EE9">
        <w:rPr>
          <w:rFonts w:ascii="Sylfaen" w:hAnsi="Sylfaen" w:cs="Arial"/>
          <w:b/>
          <w:noProof/>
          <w:sz w:val="24"/>
        </w:rPr>
        <w:t>ՁԲ</w:t>
      </w:r>
      <w:r w:rsidR="00F902BB">
        <w:rPr>
          <w:rFonts w:ascii="Sylfaen" w:hAnsi="Sylfaen" w:cs="Arial"/>
          <w:b/>
          <w:noProof/>
          <w:sz w:val="24"/>
        </w:rPr>
        <w:t>-23</w:t>
      </w:r>
      <w:r w:rsidR="00183D62" w:rsidRPr="00856EE9">
        <w:rPr>
          <w:rFonts w:ascii="Sylfaen" w:hAnsi="Sylfaen" w:cs="Arial"/>
          <w:b/>
          <w:noProof/>
          <w:sz w:val="24"/>
        </w:rPr>
        <w:t>/</w:t>
      </w:r>
      <w:r w:rsidR="002102B1">
        <w:rPr>
          <w:rFonts w:ascii="Sylfaen" w:hAnsi="Sylfaen" w:cs="Arial"/>
          <w:b/>
          <w:noProof/>
          <w:sz w:val="24"/>
        </w:rPr>
        <w:t>13</w:t>
      </w:r>
      <w:r w:rsidR="00F3041F" w:rsidRPr="00856EE9">
        <w:rPr>
          <w:rFonts w:ascii="Sylfaen" w:eastAsia="Sylfaen" w:hAnsi="Sylfaen" w:cs="Sylfaen"/>
          <w:b/>
          <w:szCs w:val="20"/>
          <w:u w:color="000000"/>
        </w:rPr>
        <w:t>»</w:t>
      </w:r>
    </w:p>
    <w:p w:rsidR="00F93855" w:rsidRPr="000F52E0" w:rsidRDefault="00F93855" w:rsidP="00E100AE">
      <w:pPr>
        <w:pStyle w:val="a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p w:rsidR="00F93855" w:rsidRPr="005A56A8" w:rsidRDefault="001C76B8" w:rsidP="00AF6833">
      <w:pPr>
        <w:pStyle w:val="31"/>
        <w:pBdr>
          <w:top w:val="nil"/>
        </w:pBdr>
        <w:spacing w:before="0" w:after="0" w:line="360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1C76B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ՀՀ Տավուշի մարզի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&lt;&lt;</w:t>
      </w:r>
      <w:r w:rsidR="004669E5">
        <w:rPr>
          <w:rFonts w:ascii="Sylfaen" w:eastAsia="Sylfaen" w:hAnsi="Sylfaen" w:cs="Sylfaen"/>
          <w:spacing w:val="0"/>
          <w:sz w:val="20"/>
          <w:szCs w:val="20"/>
          <w:u w:color="000000"/>
          <w:lang w:val="ru-RU"/>
        </w:rPr>
        <w:t>Բերդի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</w:rPr>
        <w:t xml:space="preserve"> կոմունալ ծառայություն&gt;&gt; ՀՈԱԿի</w:t>
      </w:r>
      <w:r w:rsidR="00856EE9" w:rsidRPr="00856EE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կարիքների</w:t>
      </w:r>
      <w:r w:rsidR="002A0CC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856EE9" w:rsidRPr="00856EE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համար</w:t>
      </w:r>
      <w:r w:rsidR="00E05090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՝</w:t>
      </w:r>
      <w:r w:rsidR="002A0CC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2102B1">
        <w:rPr>
          <w:rFonts w:ascii="Sylfaen" w:eastAsia="Sylfaen" w:hAnsi="Sylfaen" w:cs="Sylfaen"/>
          <w:b/>
          <w:spacing w:val="0"/>
          <w:sz w:val="20"/>
          <w:szCs w:val="20"/>
          <w:u w:color="000000"/>
        </w:rPr>
        <w:t>էլեկտրական ապրանքների</w:t>
      </w:r>
      <w:r w:rsidR="006F3B40">
        <w:rPr>
          <w:rFonts w:ascii="Sylfaen" w:eastAsia="Sylfaen" w:hAnsi="Sylfaen" w:cs="Sylfaen"/>
          <w:b/>
          <w:spacing w:val="0"/>
          <w:sz w:val="20"/>
          <w:szCs w:val="20"/>
          <w:u w:color="000000"/>
        </w:rPr>
        <w:t xml:space="preserve"> </w:t>
      </w:r>
      <w:r w:rsidR="008C5A8B" w:rsidRPr="008C5A8B">
        <w:rPr>
          <w:rFonts w:ascii="Sylfaen" w:eastAsia="Sylfaen" w:hAnsi="Sylfaen" w:cs="Sylfaen"/>
          <w:spacing w:val="0"/>
          <w:sz w:val="20"/>
          <w:szCs w:val="20"/>
          <w:u w:color="000000"/>
        </w:rPr>
        <w:t>ձեռքբերման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նպատակով կազմակերպված 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>«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Բ</w:t>
      </w:r>
      <w:r w:rsidR="005179FB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ԿԾ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Հ-</w:t>
      </w:r>
      <w:r w:rsidR="0062517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ԳՀԱՊ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ՁԲ</w:t>
      </w:r>
      <w:r w:rsidR="00CD7F3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-23/13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» 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`</w:t>
      </w:r>
    </w:p>
    <w:p w:rsidR="00856EE9" w:rsidRPr="005A56A8" w:rsidRDefault="00F93855" w:rsidP="005970A7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</w:t>
      </w:r>
      <w:r w:rsidR="00F902BB">
        <w:rPr>
          <w:rFonts w:ascii="Sylfaen" w:eastAsia="Sylfaen" w:hAnsi="Sylfaen" w:cs="Sylfaen"/>
          <w:sz w:val="20"/>
          <w:szCs w:val="20"/>
          <w:u w:color="000000"/>
          <w:lang w:val="it-IT"/>
        </w:rPr>
        <w:t>23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</w:t>
      </w:r>
      <w:r w:rsidR="005179FB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164668">
        <w:rPr>
          <w:rFonts w:ascii="Sylfaen" w:eastAsia="Sylfaen" w:hAnsi="Sylfaen" w:cs="Sylfaen"/>
          <w:sz w:val="20"/>
          <w:szCs w:val="20"/>
          <w:u w:color="000000"/>
        </w:rPr>
        <w:t>ապրիլ</w:t>
      </w:r>
      <w:r w:rsidR="006F3B40">
        <w:rPr>
          <w:rFonts w:ascii="Sylfaen" w:eastAsia="Sylfaen" w:hAnsi="Sylfaen" w:cs="Sylfaen"/>
          <w:sz w:val="20"/>
          <w:szCs w:val="20"/>
          <w:u w:color="000000"/>
        </w:rPr>
        <w:t>ի</w:t>
      </w:r>
      <w:r w:rsidR="0016466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25</w:t>
      </w:r>
      <w:r w:rsidR="004669E5" w:rsidRPr="004669E5">
        <w:rPr>
          <w:rFonts w:ascii="Sylfaen" w:eastAsia="Sylfaen" w:hAnsi="Sylfaen" w:cs="Sylfaen"/>
          <w:sz w:val="20"/>
          <w:szCs w:val="20"/>
          <w:u w:color="000000"/>
          <w:lang w:val="it-IT"/>
        </w:rPr>
        <w:t>-</w:t>
      </w:r>
      <w:r w:rsidR="004669E5">
        <w:rPr>
          <w:rFonts w:ascii="Sylfaen" w:eastAsia="Sylfaen" w:hAnsi="Sylfaen" w:cs="Sylfaen"/>
          <w:sz w:val="20"/>
          <w:szCs w:val="20"/>
          <w:u w:color="000000"/>
          <w:lang w:val="ru-RU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5179FB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</w:t>
      </w:r>
      <w:r w:rsidR="00A11850">
        <w:rPr>
          <w:rFonts w:ascii="Sylfaen" w:eastAsia="Sylfaen" w:hAnsi="Sylfaen" w:cs="Sylfaen"/>
          <w:sz w:val="20"/>
          <w:szCs w:val="20"/>
          <w:u w:color="000000"/>
          <w:lang w:val="it-IT"/>
        </w:rPr>
        <w:t>այ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ն որի`</w:t>
      </w:r>
    </w:p>
    <w:p w:rsidR="00856EE9" w:rsidRPr="00087285" w:rsidRDefault="00F93855" w:rsidP="00087285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r w:rsidR="009E2B7A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D37CF7" w:rsidRPr="0098116B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>
        <w:rPr>
          <w:rFonts w:ascii="Sylfaen" w:eastAsia="Sylfaen" w:hAnsi="Sylfaen" w:cs="Sylfaen"/>
          <w:sz w:val="20"/>
          <w:szCs w:val="20"/>
          <w:u w:color="000000"/>
        </w:rPr>
        <w:t>։</w:t>
      </w:r>
      <w:r w:rsidR="001F631C" w:rsidRPr="00BB6462">
        <w:rPr>
          <w:rFonts w:ascii="Sylfaen" w:hAnsi="Sylfaen" w:cs="Sylfaen"/>
          <w:sz w:val="20"/>
          <w:lang w:val="af-ZA"/>
        </w:rPr>
        <w:t>Գնման</w:t>
      </w:r>
      <w:r w:rsidR="009E2B7A">
        <w:rPr>
          <w:rFonts w:ascii="Sylfaen" w:hAnsi="Sylfaen" w:cs="Sylfaen"/>
          <w:sz w:val="20"/>
          <w:lang w:val="af-ZA"/>
        </w:rPr>
        <w:t xml:space="preserve"> </w:t>
      </w:r>
      <w:r w:rsidR="001F631C" w:rsidRPr="00BB6462">
        <w:rPr>
          <w:rFonts w:ascii="Sylfaen" w:hAnsi="Sylfaen" w:cs="Sylfaen"/>
          <w:sz w:val="20"/>
          <w:lang w:val="af-ZA"/>
        </w:rPr>
        <w:t>առարկա</w:t>
      </w:r>
      <w:r w:rsidR="005179FB">
        <w:rPr>
          <w:rFonts w:ascii="Sylfaen" w:hAnsi="Sylfaen" w:cs="Sylfaen"/>
          <w:sz w:val="20"/>
          <w:lang w:val="af-ZA"/>
        </w:rPr>
        <w:t xml:space="preserve"> </w:t>
      </w:r>
      <w:r w:rsidR="001F631C" w:rsidRPr="00BB6462">
        <w:rPr>
          <w:rFonts w:ascii="Sylfaen" w:hAnsi="Sylfaen" w:cs="Sylfaen"/>
          <w:sz w:val="20"/>
          <w:lang w:val="af-ZA"/>
        </w:rPr>
        <w:t>է</w:t>
      </w:r>
      <w:r w:rsidR="005179FB">
        <w:rPr>
          <w:rFonts w:ascii="Sylfaen" w:hAnsi="Sylfaen" w:cs="Sylfaen"/>
          <w:sz w:val="20"/>
          <w:lang w:val="af-ZA"/>
        </w:rPr>
        <w:t xml:space="preserve"> </w:t>
      </w:r>
      <w:r w:rsidR="001F631C" w:rsidRPr="00BB6462">
        <w:rPr>
          <w:rFonts w:ascii="Sylfaen" w:hAnsi="Sylfaen" w:cs="Sylfaen"/>
          <w:sz w:val="20"/>
          <w:lang w:val="af-ZA"/>
        </w:rPr>
        <w:t>հանդիսանում</w:t>
      </w:r>
      <w:r w:rsidR="00183D62">
        <w:rPr>
          <w:rFonts w:ascii="Sylfaen" w:hAnsi="Sylfaen" w:cs="Sylfaen"/>
          <w:sz w:val="20"/>
          <w:lang w:val="af-ZA"/>
        </w:rPr>
        <w:t>՝</w:t>
      </w:r>
      <w:r w:rsidR="005179FB">
        <w:rPr>
          <w:rFonts w:ascii="Sylfaen" w:hAnsi="Sylfaen" w:cs="Sylfaen"/>
          <w:sz w:val="20"/>
          <w:lang w:val="af-ZA"/>
        </w:rPr>
        <w:t xml:space="preserve"> </w:t>
      </w:r>
      <w:r w:rsidR="002102B1">
        <w:rPr>
          <w:rFonts w:ascii="Sylfaen" w:hAnsi="Sylfaen"/>
          <w:b/>
          <w:sz w:val="18"/>
          <w:szCs w:val="18"/>
        </w:rPr>
        <w:t>Էլկտրական ժամացույց CATA CT-9182 3680W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93855" w:rsidTr="00E100AE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93855" w:rsidRDefault="00F93855" w:rsidP="0026765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93855" w:rsidRDefault="00F93855" w:rsidP="00023965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A4C1B" w:rsidRPr="007E58BE" w:rsidTr="00E100A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Default="00F902BB" w:rsidP="004A6741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Default="00AA4C1B" w:rsidP="00A21274">
            <w:pPr>
              <w:jc w:val="center"/>
              <w:rPr>
                <w:rFonts w:ascii="GHEA Grapalat" w:hAnsi="GHEA Grapalat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 w:rsidR="001A3204">
              <w:rPr>
                <w:rFonts w:ascii="GHEA Grapalat" w:hAnsi="GHEA Grapalat"/>
                <w:sz w:val="22"/>
              </w:rPr>
              <w:t>Բեսթ 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C1B" w:rsidRPr="00D12CC7" w:rsidRDefault="00AA4C1B" w:rsidP="004A6741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7E58BE" w:rsidRDefault="00AA4C1B" w:rsidP="00A510E6">
            <w:pPr>
              <w:jc w:val="center"/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7E58BE" w:rsidRDefault="00AA4C1B" w:rsidP="004A6741">
            <w:pPr>
              <w:rPr>
                <w:lang w:val="ru-RU"/>
              </w:rPr>
            </w:pPr>
          </w:p>
        </w:tc>
      </w:tr>
      <w:tr w:rsidR="001A3204" w:rsidRPr="007E58BE" w:rsidTr="00E100A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Default="001A3204" w:rsidP="004A6741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Pr="001A3204" w:rsidRDefault="001A3204" w:rsidP="00A21274">
            <w:pPr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204" w:rsidRPr="00D12CC7" w:rsidRDefault="001A3204" w:rsidP="004A6741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Pr="007E58BE" w:rsidRDefault="001A3204" w:rsidP="00A510E6">
            <w:pPr>
              <w:jc w:val="center"/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Pr="007E58BE" w:rsidRDefault="001A3204" w:rsidP="004A6741">
            <w:pPr>
              <w:rPr>
                <w:lang w:val="ru-RU"/>
              </w:rPr>
            </w:pPr>
          </w:p>
        </w:tc>
      </w:tr>
    </w:tbl>
    <w:p w:rsidR="00856EE9" w:rsidRPr="00856EE9" w:rsidRDefault="00856EE9" w:rsidP="001F631C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6C254A" w:rsidTr="006C254A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Default="006C254A" w:rsidP="00DD21BF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Default="006C254A" w:rsidP="00DD21BF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Default="006C254A" w:rsidP="00DD21BF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Pr="00BC1725" w:rsidRDefault="006C254A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4A" w:rsidRPr="00BC1725" w:rsidRDefault="006C254A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6C254A" w:rsidRPr="00BC1725" w:rsidRDefault="006C254A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6C254A" w:rsidRPr="00BC1725" w:rsidRDefault="006C254A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AA4C1B" w:rsidTr="006C254A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Default="00F902BB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0C5137" w:rsidRDefault="00AA4C1B" w:rsidP="00247A8A">
            <w:pPr>
              <w:pStyle w:val="Default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 w:rsidR="001A3204"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D12CC7" w:rsidRDefault="00B75146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1A3204" w:rsidRDefault="001A3204" w:rsidP="00613ED2">
            <w:pPr>
              <w:pStyle w:val="Default"/>
              <w:jc w:val="center"/>
              <w:rPr>
                <w:rFonts w:ascii="Sylfaen" w:hAnsi="Sylfaen"/>
                <w:b/>
              </w:rPr>
            </w:pPr>
            <w:r w:rsidRPr="001A3204">
              <w:rPr>
                <w:rFonts w:ascii="Sylfaen" w:hAnsi="Sylfaen"/>
                <w:b/>
              </w:rPr>
              <w:t>120000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AA4C1B" w:rsidRPr="001A3204" w:rsidRDefault="001A3204" w:rsidP="00613ED2">
            <w:pPr>
              <w:pStyle w:val="Default"/>
              <w:jc w:val="center"/>
              <w:rPr>
                <w:rFonts w:ascii="Sylfaen" w:hAnsi="Sylfaen"/>
                <w:b/>
              </w:rPr>
            </w:pPr>
            <w:r w:rsidRPr="001A3204">
              <w:rPr>
                <w:rFonts w:ascii="Sylfaen" w:hAnsi="Sylfaen"/>
                <w:b/>
              </w:rPr>
              <w:t>100000</w:t>
            </w:r>
          </w:p>
        </w:tc>
      </w:tr>
      <w:tr w:rsidR="001A3204" w:rsidTr="006C254A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Default="001A3204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Pr="000C5137" w:rsidRDefault="001A3204" w:rsidP="00247A8A">
            <w:pPr>
              <w:pStyle w:val="Default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Default="001A3204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204" w:rsidRPr="00805710" w:rsidRDefault="001A3204" w:rsidP="00613ED2">
            <w:pPr>
              <w:pStyle w:val="Default"/>
              <w:jc w:val="center"/>
              <w:rPr>
                <w:rFonts w:ascii="GHEA Grapalat" w:hAnsi="GHEA Grapalat"/>
              </w:rPr>
            </w:pPr>
            <w:r w:rsidRPr="00805710">
              <w:rPr>
                <w:rFonts w:ascii="GHEA Grapalat" w:hAnsi="GHEA Grapalat"/>
                <w:sz w:val="20"/>
                <w:szCs w:val="20"/>
              </w:rPr>
              <w:t>150000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1A3204" w:rsidRPr="00805710" w:rsidRDefault="001A3204" w:rsidP="00613ED2">
            <w:pPr>
              <w:pStyle w:val="Defaul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05710">
              <w:rPr>
                <w:rFonts w:ascii="GHEA Grapalat" w:hAnsi="GHEA Grapalat" w:cs="Calibri"/>
                <w:sz w:val="20"/>
                <w:szCs w:val="20"/>
              </w:rPr>
              <w:t>150000</w:t>
            </w:r>
          </w:p>
        </w:tc>
      </w:tr>
    </w:tbl>
    <w:p w:rsidR="0068125A" w:rsidRDefault="0068125A" w:rsidP="00E100AE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D95AEF" w:rsidRPr="00C060D8" w:rsidRDefault="00D95AEF" w:rsidP="00D95AEF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           Չափաբաժին 2: </w:t>
      </w:r>
      <w:r w:rsidR="00F902BB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805710">
        <w:rPr>
          <w:rFonts w:ascii="Sylfaen" w:hAnsi="Sylfaen"/>
          <w:b/>
          <w:sz w:val="18"/>
          <w:szCs w:val="18"/>
        </w:rPr>
        <w:t>LED լուսատու 60ՎՏ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D95AEF" w:rsidTr="00247A8A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D95AEF" w:rsidRDefault="00D95AEF" w:rsidP="00247A8A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D95AEF" w:rsidRDefault="00D95AEF" w:rsidP="00247A8A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A4C1B" w:rsidRPr="007E58BE" w:rsidTr="00247A8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Default="00F902BB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0C5137" w:rsidRDefault="00AA4C1B" w:rsidP="00F321E8">
            <w:pPr>
              <w:pStyle w:val="Default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 w:rsidR="00805710"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C1B" w:rsidRPr="00D12CC7" w:rsidRDefault="00AA4C1B" w:rsidP="00247A8A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7E58BE" w:rsidRDefault="00AA4C1B" w:rsidP="00247A8A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C1B" w:rsidRPr="00B75146" w:rsidRDefault="00AA4C1B" w:rsidP="00B75146">
            <w:pPr>
              <w:jc w:val="center"/>
            </w:pPr>
          </w:p>
        </w:tc>
      </w:tr>
      <w:tr w:rsidR="00805710" w:rsidRPr="007E58BE" w:rsidTr="00247A8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Default="00805710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Pr="000C5137" w:rsidRDefault="00805710" w:rsidP="00F321E8">
            <w:pPr>
              <w:pStyle w:val="Default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710" w:rsidRPr="00D12CC7" w:rsidRDefault="00805710" w:rsidP="00247A8A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Pr="007E58BE" w:rsidRDefault="00805710" w:rsidP="00247A8A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Pr="00B75146" w:rsidRDefault="00805710" w:rsidP="00B75146">
            <w:pPr>
              <w:jc w:val="center"/>
            </w:pPr>
          </w:p>
        </w:tc>
      </w:tr>
      <w:tr w:rsidR="00A21274" w:rsidRPr="007E58BE" w:rsidTr="00247A8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274" w:rsidRDefault="00805710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274" w:rsidRPr="00A21274" w:rsidRDefault="00A21274" w:rsidP="00805710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 w:rsidR="00805710">
              <w:rPr>
                <w:rFonts w:ascii="GHEA Grapalat" w:hAnsi="GHEA Grapalat"/>
                <w:sz w:val="22"/>
              </w:rPr>
              <w:t>Լայթինգ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</w:t>
            </w:r>
            <w:r w:rsidR="00805710">
              <w:rPr>
                <w:rFonts w:ascii="GHEA Grapalat" w:hAnsi="GHEA Grapalat"/>
                <w:sz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274" w:rsidRPr="00D12CC7" w:rsidRDefault="00A21274" w:rsidP="00247A8A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274" w:rsidRPr="007E58BE" w:rsidRDefault="00A21274" w:rsidP="00247A8A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274" w:rsidRPr="00B75146" w:rsidRDefault="00A21274" w:rsidP="00B75146">
            <w:pPr>
              <w:jc w:val="center"/>
            </w:pPr>
          </w:p>
        </w:tc>
      </w:tr>
    </w:tbl>
    <w:p w:rsidR="00D95AEF" w:rsidRPr="00856EE9" w:rsidRDefault="00D95AEF" w:rsidP="00D95AEF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D95AEF" w:rsidTr="00247A8A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Default="00D95AEF" w:rsidP="00247A8A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EF" w:rsidRPr="00BC1725" w:rsidRDefault="00D95AEF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EF" w:rsidRPr="00BC1725" w:rsidRDefault="00D95AEF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D95AEF" w:rsidRPr="00BC1725" w:rsidRDefault="00D95AEF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D95AEF" w:rsidRPr="00BC1725" w:rsidRDefault="00D95AEF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A510E6" w:rsidTr="00247A8A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0C5137" w:rsidRDefault="00A510E6" w:rsidP="00F321E8">
            <w:pPr>
              <w:pStyle w:val="Default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 w:rsidR="00805710"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D12CC7" w:rsidRDefault="00A510E6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0655A9" w:rsidRDefault="00406888" w:rsidP="000655A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5A9">
              <w:rPr>
                <w:rFonts w:ascii="Sylfaen" w:hAnsi="Sylfaen"/>
                <w:sz w:val="20"/>
                <w:szCs w:val="20"/>
              </w:rPr>
              <w:t>5490000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A510E6" w:rsidRPr="000655A9" w:rsidRDefault="00406888" w:rsidP="00F321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655A9">
              <w:rPr>
                <w:rFonts w:ascii="Sylfaen" w:hAnsi="Sylfaen" w:cs="Calibri"/>
                <w:color w:val="000000"/>
                <w:sz w:val="20"/>
                <w:szCs w:val="20"/>
              </w:rPr>
              <w:t>4750000</w:t>
            </w:r>
          </w:p>
        </w:tc>
      </w:tr>
      <w:tr w:rsidR="00A510E6" w:rsidTr="00247A8A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0C5137" w:rsidRDefault="00A510E6" w:rsidP="00F321E8">
            <w:pPr>
              <w:pStyle w:val="Default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 w:rsidR="00805710"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0655A9" w:rsidRDefault="00805710" w:rsidP="00F321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655A9">
              <w:rPr>
                <w:rFonts w:ascii="Sylfaen" w:hAnsi="Sylfaen" w:cs="Calibri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A510E6" w:rsidRPr="000655A9" w:rsidRDefault="00805710" w:rsidP="00F321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655A9">
              <w:rPr>
                <w:rFonts w:ascii="Sylfaen" w:hAnsi="Sylfaen" w:cs="Calibri"/>
                <w:color w:val="000000"/>
                <w:sz w:val="20"/>
                <w:szCs w:val="20"/>
              </w:rPr>
              <w:t>6000000</w:t>
            </w:r>
          </w:p>
        </w:tc>
      </w:tr>
      <w:tr w:rsidR="00805710" w:rsidTr="00247A8A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Default="00805710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Pr="000C5137" w:rsidRDefault="00805710" w:rsidP="00F321E8">
            <w:pPr>
              <w:pStyle w:val="Default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Լայթինգ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Default="00805710" w:rsidP="00247A8A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10" w:rsidRPr="00406888" w:rsidRDefault="00805710" w:rsidP="00A51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06888">
              <w:rPr>
                <w:rFonts w:ascii="GHEA Grapalat" w:hAnsi="GHEA Grapalat"/>
                <w:sz w:val="20"/>
                <w:szCs w:val="20"/>
              </w:rPr>
              <w:t>4250000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805710" w:rsidRPr="00406888" w:rsidRDefault="00805710" w:rsidP="00A51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06888">
              <w:rPr>
                <w:rFonts w:ascii="GHEA Grapalat" w:hAnsi="GHEA Grapalat"/>
                <w:sz w:val="20"/>
                <w:szCs w:val="20"/>
              </w:rPr>
              <w:t>3541667</w:t>
            </w:r>
          </w:p>
        </w:tc>
      </w:tr>
    </w:tbl>
    <w:p w:rsidR="00D95AEF" w:rsidRDefault="00D95AEF" w:rsidP="00D95AEF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A510E6" w:rsidRPr="00A21274" w:rsidRDefault="00A510E6" w:rsidP="00A510E6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           Չափաբաժին 3:  </w:t>
      </w:r>
      <w:r w:rsidR="00406888">
        <w:rPr>
          <w:rFonts w:ascii="Sylfaen" w:hAnsi="Sylfaen"/>
          <w:b/>
          <w:sz w:val="18"/>
          <w:szCs w:val="18"/>
        </w:rPr>
        <w:t>Լեդ լամպ 30W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A510E6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A510E6" w:rsidRDefault="00A510E6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A510E6" w:rsidRDefault="00A510E6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CD7F35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Default="00CD7F35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Pr="00406888" w:rsidRDefault="00CD7F35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F35" w:rsidRPr="00D12CC7" w:rsidRDefault="00CD7F35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Pr="007E58BE" w:rsidRDefault="00CD7F35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Pr="007E58BE" w:rsidRDefault="00CD7F35" w:rsidP="000655A9">
            <w:pPr>
              <w:rPr>
                <w:lang w:val="ru-RU"/>
              </w:rPr>
            </w:pPr>
          </w:p>
        </w:tc>
      </w:tr>
      <w:tr w:rsidR="00CD7F35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Default="00CD7F35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Pr="00406888" w:rsidRDefault="00CD7F35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F35" w:rsidRPr="00D12CC7" w:rsidRDefault="00CD7F35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Pr="007E58BE" w:rsidRDefault="00CD7F35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F35" w:rsidRPr="007E58BE" w:rsidRDefault="00CD7F35" w:rsidP="000655A9">
            <w:pPr>
              <w:rPr>
                <w:lang w:val="ru-RU"/>
              </w:rPr>
            </w:pPr>
          </w:p>
        </w:tc>
      </w:tr>
    </w:tbl>
    <w:p w:rsidR="00A510E6" w:rsidRPr="00856EE9" w:rsidRDefault="00A510E6" w:rsidP="00A510E6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A510E6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BC1725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E6" w:rsidRPr="00BC1725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A510E6" w:rsidRPr="00BC1725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A510E6" w:rsidRPr="00BC1725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A510E6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406888" w:rsidRDefault="00406888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D12CC7" w:rsidRDefault="00A510E6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0E6" w:rsidRPr="000655A9" w:rsidRDefault="000655A9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5A9">
              <w:rPr>
                <w:rFonts w:ascii="Sylfaen" w:hAnsi="Sylfaen"/>
                <w:b/>
                <w:sz w:val="20"/>
                <w:szCs w:val="20"/>
              </w:rPr>
              <w:t>600000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A510E6" w:rsidRPr="000655A9" w:rsidRDefault="000655A9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5A9">
              <w:rPr>
                <w:rFonts w:ascii="Sylfaen" w:hAnsi="Sylfaen"/>
                <w:b/>
                <w:sz w:val="20"/>
                <w:szCs w:val="20"/>
              </w:rPr>
              <w:t>500000</w:t>
            </w:r>
          </w:p>
        </w:tc>
      </w:tr>
      <w:tr w:rsidR="00406888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88" w:rsidRDefault="00406888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88" w:rsidRPr="00406888" w:rsidRDefault="00406888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88" w:rsidRDefault="00406888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88" w:rsidRDefault="000655A9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406888" w:rsidRDefault="000655A9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840000</w:t>
            </w:r>
          </w:p>
        </w:tc>
      </w:tr>
    </w:tbl>
    <w:p w:rsidR="00A510E6" w:rsidRDefault="00A510E6" w:rsidP="00A510E6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           Չափաբաժին 4:  </w:t>
      </w:r>
      <w:r>
        <w:rPr>
          <w:rFonts w:ascii="Sylfaen" w:hAnsi="Sylfaen"/>
          <w:b/>
          <w:sz w:val="18"/>
          <w:szCs w:val="18"/>
        </w:rPr>
        <w:t>ԼԵԴ լամպ 20ՎՏ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2841BF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Default="002841BF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406888" w:rsidRDefault="002841BF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BF" w:rsidRPr="00D12CC7" w:rsidRDefault="002841BF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</w:tr>
      <w:tr w:rsidR="002841BF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Default="002841BF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406888" w:rsidRDefault="002841BF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BF" w:rsidRPr="00D12CC7" w:rsidRDefault="002841BF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2841BF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49700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2841BF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41250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2841BF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2841BF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75000</w:t>
            </w:r>
          </w:p>
        </w:tc>
      </w:tr>
    </w:tbl>
    <w:p w:rsidR="000655A9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5:  </w:t>
      </w:r>
      <w:r>
        <w:rPr>
          <w:rFonts w:ascii="Sylfaen" w:hAnsi="Sylfaen"/>
          <w:b/>
          <w:sz w:val="18"/>
          <w:szCs w:val="18"/>
        </w:rPr>
        <w:t>Ավտոմատ պուսկատել-50A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2841BF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Default="002841BF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406888" w:rsidRDefault="002841BF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BF" w:rsidRPr="00D12CC7" w:rsidRDefault="002841BF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</w:tr>
      <w:tr w:rsidR="002841BF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Default="002841BF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406888" w:rsidRDefault="002841BF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BF" w:rsidRPr="00D12CC7" w:rsidRDefault="002841BF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BF" w:rsidRPr="007E58BE" w:rsidRDefault="002841BF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B728B3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600000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B728B3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500000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728B3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728B3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210000</w:t>
            </w:r>
          </w:p>
        </w:tc>
      </w:tr>
    </w:tbl>
    <w:p w:rsidR="000655A9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Pr="00A74091" w:rsidRDefault="000655A9" w:rsidP="00A74091">
      <w:pPr>
        <w:tabs>
          <w:tab w:val="left" w:pos="3030"/>
        </w:tabs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lastRenderedPageBreak/>
        <w:t xml:space="preserve">Չափաբաժին 6:  </w:t>
      </w:r>
      <w:r>
        <w:rPr>
          <w:rFonts w:ascii="Sylfaen" w:hAnsi="Sylfaen"/>
          <w:b/>
          <w:sz w:val="18"/>
          <w:szCs w:val="18"/>
        </w:rPr>
        <w:t>Ավտոմատ պուսկատել-60A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B728B3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Default="00B728B3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Pr="00406888" w:rsidRDefault="00B728B3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8B3" w:rsidRPr="00D12CC7" w:rsidRDefault="00B728B3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Pr="007E58BE" w:rsidRDefault="00B728B3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Pr="007E58BE" w:rsidRDefault="00B728B3" w:rsidP="000655A9">
            <w:pPr>
              <w:rPr>
                <w:lang w:val="ru-RU"/>
              </w:rPr>
            </w:pPr>
          </w:p>
        </w:tc>
      </w:tr>
      <w:tr w:rsidR="00B728B3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Default="00B728B3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Pr="00406888" w:rsidRDefault="00B728B3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8B3" w:rsidRPr="00D12CC7" w:rsidRDefault="00B728B3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Pr="007E58BE" w:rsidRDefault="00B728B3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8B3" w:rsidRPr="007E58BE" w:rsidRDefault="00B728B3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63600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53000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220000</w:t>
            </w:r>
          </w:p>
        </w:tc>
      </w:tr>
    </w:tbl>
    <w:p w:rsidR="000655A9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Default="000655A9" w:rsidP="00A74091">
      <w:pPr>
        <w:tabs>
          <w:tab w:val="left" w:pos="3030"/>
        </w:tabs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7:  </w:t>
      </w:r>
      <w:r>
        <w:rPr>
          <w:rFonts w:ascii="Sylfaen" w:hAnsi="Sylfaen"/>
          <w:b/>
          <w:sz w:val="18"/>
          <w:szCs w:val="18"/>
        </w:rPr>
        <w:t>Էլեկտրական լար ալյումինե 1x16</w:t>
      </w:r>
    </w:p>
    <w:p w:rsidR="00A74091" w:rsidRPr="00A74091" w:rsidRDefault="00A74091" w:rsidP="00A74091">
      <w:pPr>
        <w:tabs>
          <w:tab w:val="left" w:pos="3030"/>
        </w:tabs>
        <w:jc w:val="both"/>
        <w:rPr>
          <w:rFonts w:ascii="Sylfaen" w:hAnsi="Sylfaen"/>
          <w:b/>
          <w:sz w:val="18"/>
          <w:szCs w:val="18"/>
        </w:rPr>
      </w:pP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B409AA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Default="00B409AA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Pr="00406888" w:rsidRDefault="00B409AA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9AA" w:rsidRPr="00D12CC7" w:rsidRDefault="00B409AA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Pr="007E58BE" w:rsidRDefault="00B409AA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Pr="007E58BE" w:rsidRDefault="00B409AA" w:rsidP="000655A9">
            <w:pPr>
              <w:rPr>
                <w:lang w:val="ru-RU"/>
              </w:rPr>
            </w:pPr>
          </w:p>
        </w:tc>
      </w:tr>
      <w:tr w:rsidR="00B409AA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Default="00B409AA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Pr="00406888" w:rsidRDefault="00B409AA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9AA" w:rsidRPr="00D12CC7" w:rsidRDefault="00B409AA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Pr="007E58BE" w:rsidRDefault="00B409AA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9AA" w:rsidRPr="007E58BE" w:rsidRDefault="00B409AA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36000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30000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45000</w:t>
            </w:r>
          </w:p>
        </w:tc>
      </w:tr>
    </w:tbl>
    <w:p w:rsidR="000655A9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8:  </w:t>
      </w:r>
      <w:r w:rsidR="00A74091">
        <w:rPr>
          <w:rFonts w:ascii="Sylfaen" w:hAnsi="Sylfaen"/>
          <w:b/>
          <w:sz w:val="18"/>
          <w:szCs w:val="18"/>
        </w:rPr>
        <w:t>Իզոլենտ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B409AA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12500</w:t>
            </w:r>
          </w:p>
        </w:tc>
      </w:tr>
    </w:tbl>
    <w:p w:rsidR="00A74091" w:rsidRDefault="000655A9" w:rsidP="00A74091">
      <w:pPr>
        <w:tabs>
          <w:tab w:val="left" w:pos="3030"/>
        </w:tabs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9:  </w:t>
      </w:r>
      <w:r w:rsidR="00A74091">
        <w:rPr>
          <w:rFonts w:ascii="Sylfaen" w:hAnsi="Sylfaen"/>
          <w:b/>
          <w:sz w:val="18"/>
          <w:szCs w:val="18"/>
        </w:rPr>
        <w:t>Վարդակ /շտեպսել/ դրսի</w:t>
      </w:r>
    </w:p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B409AA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24000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20000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60000</w:t>
            </w:r>
          </w:p>
        </w:tc>
      </w:tr>
    </w:tbl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10:  </w:t>
      </w:r>
      <w:r w:rsidR="00A74091">
        <w:rPr>
          <w:rFonts w:ascii="Sylfaen" w:hAnsi="Sylfaen"/>
          <w:b/>
          <w:sz w:val="18"/>
          <w:szCs w:val="18"/>
        </w:rPr>
        <w:t>Խրոց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B409AA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30000</w:t>
            </w:r>
          </w:p>
        </w:tc>
      </w:tr>
    </w:tbl>
    <w:p w:rsidR="000655A9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11:  </w:t>
      </w:r>
      <w:r w:rsidR="00A74091">
        <w:rPr>
          <w:rFonts w:ascii="Sylfaen" w:hAnsi="Sylfaen"/>
          <w:b/>
          <w:sz w:val="18"/>
          <w:szCs w:val="18"/>
        </w:rPr>
        <w:t>Պատրոն կերամիկայից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B409AA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18000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B409AA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35000</w:t>
            </w:r>
          </w:p>
        </w:tc>
      </w:tr>
    </w:tbl>
    <w:p w:rsidR="000655A9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12:  </w:t>
      </w:r>
      <w:r w:rsidR="00A74091">
        <w:rPr>
          <w:rFonts w:ascii="Sylfaen" w:hAnsi="Sylfaen"/>
          <w:b/>
          <w:sz w:val="18"/>
          <w:szCs w:val="18"/>
        </w:rPr>
        <w:t>էլ. լար 16 մմ-ոց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B409AA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3B042D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120</w:t>
            </w:r>
            <w:r w:rsidR="00B409AA">
              <w:rPr>
                <w:rFonts w:ascii="Sylfaen" w:hAnsi="Sylfaen"/>
                <w:b/>
                <w:sz w:val="20"/>
                <w:szCs w:val="20"/>
              </w:rPr>
              <w:t>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3B042D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1000</w:t>
            </w:r>
            <w:r w:rsidR="00B409AA"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B409AA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150000</w:t>
            </w:r>
          </w:p>
        </w:tc>
      </w:tr>
    </w:tbl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13:  </w:t>
      </w:r>
      <w:r w:rsidR="00A74091">
        <w:rPr>
          <w:rFonts w:ascii="Sylfaen" w:hAnsi="Sylfaen"/>
          <w:b/>
          <w:sz w:val="18"/>
          <w:szCs w:val="18"/>
        </w:rPr>
        <w:t>լար պղնձյա 1.5մմ բազմաջիղ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3B042D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3B042D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3B042D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37500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3B042D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3B042D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75000</w:t>
            </w:r>
          </w:p>
        </w:tc>
      </w:tr>
    </w:tbl>
    <w:p w:rsidR="00A74091" w:rsidRDefault="00A74091" w:rsidP="000655A9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14:  </w:t>
      </w:r>
      <w:r w:rsidR="00A74091">
        <w:rPr>
          <w:rFonts w:ascii="Sylfaen" w:hAnsi="Sylfaen"/>
          <w:b/>
          <w:sz w:val="18"/>
          <w:szCs w:val="18"/>
        </w:rPr>
        <w:t>Ավտոմատ անջատիչ 32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3B042D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3B042D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27000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3B042D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22500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3B042D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3B042D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39000</w:t>
            </w:r>
          </w:p>
        </w:tc>
      </w:tr>
    </w:tbl>
    <w:p w:rsidR="000655A9" w:rsidRPr="00A21274" w:rsidRDefault="000655A9" w:rsidP="000655A9">
      <w:pPr>
        <w:pStyle w:val="a"/>
        <w:spacing w:line="360" w:lineRule="auto"/>
        <w:jc w:val="both"/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Չափաբաժին 15:  </w:t>
      </w:r>
      <w:r w:rsidR="00A74091">
        <w:rPr>
          <w:rFonts w:ascii="Sylfaen" w:hAnsi="Sylfaen"/>
          <w:b/>
          <w:sz w:val="18"/>
          <w:szCs w:val="18"/>
        </w:rPr>
        <w:t>Ավտոմատ անջատիչ 63A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0655A9" w:rsidTr="000655A9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0655A9" w:rsidRDefault="000655A9" w:rsidP="000655A9">
            <w:pPr>
              <w:pStyle w:val="a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A74091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  <w:tr w:rsidR="00A74091" w:rsidRPr="007E58BE" w:rsidTr="000655A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Default="00A74091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406888" w:rsidRDefault="00A74091" w:rsidP="007B41F4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91" w:rsidRPr="00D12CC7" w:rsidRDefault="003B042D" w:rsidP="000655A9">
            <w:pPr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091" w:rsidRPr="007E58BE" w:rsidRDefault="00A74091" w:rsidP="000655A9">
            <w:pPr>
              <w:rPr>
                <w:lang w:val="ru-RU"/>
              </w:rPr>
            </w:pPr>
          </w:p>
        </w:tc>
      </w:tr>
    </w:tbl>
    <w:p w:rsidR="000655A9" w:rsidRPr="00856EE9" w:rsidRDefault="000655A9" w:rsidP="000655A9">
      <w:pPr>
        <w:pStyle w:val="a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0655A9" w:rsidTr="000655A9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0655A9" w:rsidRPr="00BC1725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Բեսթ Բիլդեր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D12CC7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0655A9" w:rsidRDefault="00CD7F35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324</w:t>
            </w:r>
            <w:r w:rsidR="003B042D"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Pr="000655A9" w:rsidRDefault="00CD7F35" w:rsidP="000655A9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270</w:t>
            </w:r>
            <w:r w:rsidR="003B042D"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</w:tr>
      <w:tr w:rsidR="000655A9" w:rsidTr="000655A9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Pr="00406888" w:rsidRDefault="000655A9" w:rsidP="000655A9">
            <w:pPr>
              <w:pStyle w:val="Default"/>
              <w:jc w:val="center"/>
              <w:rPr>
                <w:rFonts w:ascii="GHEA Grapalat" w:hAnsi="GHEA Grapalat"/>
                <w:sz w:val="22"/>
              </w:rPr>
            </w:pPr>
            <w:r w:rsidRPr="000C5137">
              <w:rPr>
                <w:rFonts w:ascii="GHEA Grapalat" w:hAnsi="GHEA Grapalat"/>
                <w:sz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</w:rPr>
              <w:t>Արմեն Գալստյան</w:t>
            </w:r>
            <w:r w:rsidRPr="000C5137">
              <w:rPr>
                <w:rFonts w:ascii="GHEA Grapalat" w:hAnsi="GHEA Grapalat"/>
                <w:sz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</w:rPr>
              <w:t xml:space="preserve"> Ա/Ձ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0655A9" w:rsidP="000655A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5A9" w:rsidRDefault="003B042D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655A9" w:rsidRDefault="003B042D" w:rsidP="000655A9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45000</w:t>
            </w:r>
          </w:p>
        </w:tc>
      </w:tr>
    </w:tbl>
    <w:p w:rsidR="00A510E6" w:rsidRDefault="00A510E6" w:rsidP="00D95AEF">
      <w:pPr>
        <w:pStyle w:val="a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Pr="00E100AE" w:rsidRDefault="00553E81" w:rsidP="00553E81">
      <w:pPr>
        <w:pStyle w:val="a"/>
        <w:spacing w:line="276" w:lineRule="auto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</w:rPr>
        <w:t xml:space="preserve">  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Ընտրված</w:t>
      </w:r>
      <w:r w:rsidR="00D535DE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մասնակցին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որոշելու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D535DE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համար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կիրառված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չափանիշ՝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որպես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ամենացածր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գնային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առաջարկ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ներկայացրած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մասնակից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</w:p>
    <w:p w:rsidR="0094156C" w:rsidRPr="007F5B73" w:rsidRDefault="0094156C" w:rsidP="007F5B73">
      <w:pPr>
        <w:pStyle w:val="a"/>
        <w:shd w:val="clear" w:color="auto" w:fill="FFFFFF"/>
        <w:spacing w:line="360" w:lineRule="auto"/>
        <w:ind w:firstLine="360"/>
        <w:jc w:val="both"/>
        <w:rPr>
          <w:rFonts w:ascii="Sylfaen" w:eastAsia="Sylfaen" w:hAnsi="Sylfaen" w:cs="Sylfaen"/>
          <w:sz w:val="18"/>
          <w:szCs w:val="18"/>
          <w:u w:color="000000"/>
        </w:rPr>
      </w:pPr>
      <w:r w:rsidRPr="0094156C">
        <w:rPr>
          <w:rFonts w:ascii="Sylfaen" w:hAnsi="Sylfaen"/>
          <w:sz w:val="18"/>
          <w:szCs w:val="18"/>
        </w:rPr>
        <w:t>ՀՀ</w:t>
      </w:r>
      <w:r w:rsidR="00585DC2">
        <w:rPr>
          <w:rFonts w:ascii="Sylfaen" w:hAnsi="Sylfaen"/>
          <w:sz w:val="18"/>
          <w:szCs w:val="18"/>
        </w:rPr>
        <w:t xml:space="preserve"> </w:t>
      </w:r>
      <w:r w:rsidRPr="0094156C">
        <w:rPr>
          <w:rFonts w:ascii="Sylfaen" w:hAnsi="Sylfaen"/>
          <w:sz w:val="18"/>
          <w:szCs w:val="18"/>
        </w:rPr>
        <w:t>Տավուշի</w:t>
      </w:r>
      <w:r w:rsidR="00585DC2">
        <w:rPr>
          <w:rFonts w:ascii="Sylfaen" w:hAnsi="Sylfaen"/>
          <w:sz w:val="18"/>
          <w:szCs w:val="18"/>
        </w:rPr>
        <w:t xml:space="preserve"> </w:t>
      </w:r>
      <w:r w:rsidRPr="0094156C">
        <w:rPr>
          <w:rFonts w:ascii="Sylfaen" w:hAnsi="Sylfaen"/>
          <w:sz w:val="18"/>
          <w:szCs w:val="18"/>
        </w:rPr>
        <w:t>մարզի</w:t>
      </w:r>
      <w:r w:rsidR="00585DC2">
        <w:rPr>
          <w:rFonts w:ascii="Sylfaen" w:hAnsi="Sylfaen"/>
          <w:sz w:val="18"/>
          <w:szCs w:val="18"/>
        </w:rPr>
        <w:t xml:space="preserve"> </w:t>
      </w:r>
      <w:r w:rsidR="005131D4" w:rsidRPr="005131D4">
        <w:rPr>
          <w:rFonts w:ascii="Sylfaen" w:hAnsi="Sylfaen"/>
          <w:sz w:val="18"/>
          <w:szCs w:val="18"/>
          <w:lang w:val="hy-AM"/>
        </w:rPr>
        <w:t>,,Բերդի կոմունալ ծառայություն</w:t>
      </w:r>
      <w:r w:rsidR="005131D4" w:rsidRPr="005131D4">
        <w:rPr>
          <w:rFonts w:ascii="Sylfaen" w:hAnsi="Sylfaen"/>
          <w:sz w:val="18"/>
          <w:szCs w:val="18"/>
          <w:lang w:val="es-ES"/>
        </w:rPr>
        <w:t>”</w:t>
      </w:r>
      <w:r w:rsidR="005131D4" w:rsidRPr="005131D4">
        <w:rPr>
          <w:rFonts w:ascii="Sylfaen" w:hAnsi="Sylfaen"/>
          <w:sz w:val="18"/>
          <w:szCs w:val="18"/>
          <w:lang w:val="hy-AM"/>
        </w:rPr>
        <w:t xml:space="preserve"> ՀՈԱԿ</w:t>
      </w:r>
      <w:r w:rsidR="005131D4">
        <w:rPr>
          <w:rFonts w:ascii="Sylfaen" w:hAnsi="Sylfaen"/>
          <w:sz w:val="18"/>
          <w:szCs w:val="18"/>
        </w:rPr>
        <w:t xml:space="preserve">-ի </w:t>
      </w:r>
      <w:r w:rsidR="005131D4" w:rsidRPr="0094156C">
        <w:rPr>
          <w:rFonts w:ascii="Sylfaen" w:hAnsi="Sylfaen"/>
          <w:sz w:val="18"/>
          <w:szCs w:val="18"/>
          <w:lang w:val="hy-AM"/>
        </w:rPr>
        <w:t xml:space="preserve"> </w:t>
      </w:r>
      <w:r w:rsidRPr="0094156C">
        <w:rPr>
          <w:rFonts w:ascii="Sylfaen" w:hAnsi="Sylfaen"/>
          <w:sz w:val="18"/>
          <w:szCs w:val="18"/>
          <w:lang w:val="hy-AM"/>
        </w:rPr>
        <w:t xml:space="preserve">կողմից կազմակերպված </w:t>
      </w:r>
      <w:r w:rsidRPr="0094156C">
        <w:rPr>
          <w:rFonts w:ascii="Sylfaen" w:hAnsi="Sylfaen" w:cs="Arial"/>
          <w:noProof/>
          <w:sz w:val="18"/>
          <w:szCs w:val="18"/>
          <w:lang w:val="hy-AM"/>
        </w:rPr>
        <w:t>Բ</w:t>
      </w:r>
      <w:r w:rsidR="00585DC2">
        <w:rPr>
          <w:rFonts w:ascii="Sylfaen" w:hAnsi="Sylfaen" w:cs="Arial"/>
          <w:noProof/>
          <w:sz w:val="18"/>
          <w:szCs w:val="18"/>
        </w:rPr>
        <w:t>ԿԾ</w:t>
      </w:r>
      <w:r w:rsidRPr="0094156C">
        <w:rPr>
          <w:rFonts w:ascii="Sylfaen" w:hAnsi="Sylfaen" w:cs="Arial"/>
          <w:noProof/>
          <w:sz w:val="18"/>
          <w:szCs w:val="18"/>
          <w:lang w:val="hy-AM"/>
        </w:rPr>
        <w:t>Հ-ԳՀԱ</w:t>
      </w:r>
      <w:r w:rsidR="00385658">
        <w:rPr>
          <w:rFonts w:ascii="Sylfaen" w:hAnsi="Sylfaen" w:cs="Arial"/>
          <w:noProof/>
          <w:sz w:val="18"/>
          <w:szCs w:val="18"/>
        </w:rPr>
        <w:t>Պ</w:t>
      </w:r>
      <w:r w:rsidRPr="0094156C">
        <w:rPr>
          <w:rFonts w:ascii="Sylfaen" w:hAnsi="Sylfaen" w:cs="Arial"/>
          <w:noProof/>
          <w:sz w:val="18"/>
          <w:szCs w:val="18"/>
          <w:lang w:val="hy-AM"/>
        </w:rPr>
        <w:t>ՁԲ-</w:t>
      </w:r>
      <w:r w:rsidR="002541F2">
        <w:rPr>
          <w:rFonts w:ascii="Sylfaen" w:hAnsi="Sylfaen" w:cs="Arial"/>
          <w:noProof/>
          <w:sz w:val="18"/>
          <w:szCs w:val="18"/>
          <w:lang w:val="es-ES"/>
        </w:rPr>
        <w:t>23/13</w:t>
      </w:r>
      <w:r w:rsidR="00A11850">
        <w:rPr>
          <w:rFonts w:ascii="Sylfaen" w:hAnsi="Sylfaen" w:cs="Arial"/>
          <w:noProof/>
          <w:sz w:val="18"/>
          <w:szCs w:val="18"/>
          <w:lang w:val="es-ES"/>
        </w:rPr>
        <w:t xml:space="preserve"> </w:t>
      </w:r>
      <w:r w:rsidR="005131D4">
        <w:rPr>
          <w:rFonts w:ascii="Sylfaen" w:hAnsi="Sylfaen" w:cs="Arial"/>
          <w:noProof/>
          <w:sz w:val="18"/>
          <w:szCs w:val="18"/>
          <w:lang w:val="af-ZA"/>
        </w:rPr>
        <w:t xml:space="preserve"> </w:t>
      </w:r>
      <w:r w:rsidRPr="0094156C">
        <w:rPr>
          <w:rFonts w:ascii="Sylfaen" w:hAnsi="Sylfaen"/>
          <w:sz w:val="18"/>
          <w:szCs w:val="18"/>
          <w:lang w:val="hy-AM"/>
        </w:rPr>
        <w:t xml:space="preserve">ծածկագրով </w:t>
      </w:r>
      <w:r w:rsidR="00D535DE">
        <w:rPr>
          <w:rFonts w:ascii="Sylfaen" w:hAnsi="Sylfaen"/>
          <w:sz w:val="18"/>
          <w:szCs w:val="18"/>
        </w:rPr>
        <w:t xml:space="preserve"> </w:t>
      </w:r>
      <w:r w:rsidRPr="0094156C">
        <w:rPr>
          <w:rFonts w:ascii="Sylfaen" w:hAnsi="Sylfaen"/>
          <w:sz w:val="18"/>
          <w:szCs w:val="18"/>
          <w:lang w:val="hy-AM"/>
        </w:rPr>
        <w:t xml:space="preserve">գնման </w:t>
      </w:r>
      <w:r w:rsidRPr="0094156C">
        <w:rPr>
          <w:rFonts w:ascii="Sylfaen" w:hAnsi="Sylfaen"/>
          <w:sz w:val="18"/>
          <w:szCs w:val="18"/>
          <w:lang w:val="es-ES"/>
        </w:rPr>
        <w:t xml:space="preserve">ընթացակարգի </w:t>
      </w:r>
      <w:r w:rsidR="00585DC2">
        <w:rPr>
          <w:rFonts w:ascii="Sylfaen" w:hAnsi="Sylfaen"/>
          <w:sz w:val="18"/>
          <w:szCs w:val="18"/>
          <w:lang w:val="es-ES"/>
        </w:rPr>
        <w:t xml:space="preserve"> </w:t>
      </w:r>
      <w:r w:rsidR="007F5B73" w:rsidRPr="007F5B73">
        <w:rPr>
          <w:rFonts w:ascii="Sylfaen" w:hAnsi="Sylfaen"/>
          <w:sz w:val="18"/>
          <w:szCs w:val="18"/>
          <w:lang w:val="es-ES"/>
        </w:rPr>
        <w:t>1-ին</w:t>
      </w:r>
      <w:r w:rsidR="00087285">
        <w:rPr>
          <w:rFonts w:ascii="Sylfaen" w:hAnsi="Sylfaen"/>
          <w:sz w:val="18"/>
          <w:szCs w:val="18"/>
          <w:lang w:val="es-ES"/>
        </w:rPr>
        <w:t>, 3</w:t>
      </w:r>
      <w:r w:rsidR="00B75146">
        <w:rPr>
          <w:rFonts w:ascii="Sylfaen" w:hAnsi="Sylfaen"/>
          <w:sz w:val="18"/>
          <w:szCs w:val="18"/>
          <w:lang w:val="es-ES"/>
        </w:rPr>
        <w:t>-րդ</w:t>
      </w:r>
      <w:r w:rsidR="002541F2">
        <w:rPr>
          <w:rFonts w:ascii="Sylfaen" w:hAnsi="Sylfaen"/>
          <w:sz w:val="18"/>
          <w:szCs w:val="18"/>
          <w:lang w:val="es-ES"/>
        </w:rPr>
        <w:t>, 4-րդ, 5-րդ, 6-րդ, 7-րդ, 8-րդ, 9-րդ, 10-րդ, 11-րդ, 12-րդ, 13-րդ, 14-րդ և 15-րդ</w:t>
      </w:r>
      <w:r w:rsidR="00B75146">
        <w:rPr>
          <w:rFonts w:ascii="Sylfaen" w:hAnsi="Sylfaen"/>
          <w:sz w:val="18"/>
          <w:szCs w:val="18"/>
          <w:lang w:val="es-ES"/>
        </w:rPr>
        <w:t xml:space="preserve"> </w:t>
      </w:r>
      <w:r w:rsidR="006F3B40">
        <w:rPr>
          <w:rFonts w:ascii="Sylfaen" w:hAnsi="Sylfaen"/>
          <w:sz w:val="18"/>
          <w:szCs w:val="18"/>
          <w:lang w:val="es-ES"/>
        </w:rPr>
        <w:t xml:space="preserve"> չափաբաժ</w:t>
      </w:r>
      <w:r w:rsidR="00B75146">
        <w:rPr>
          <w:rFonts w:ascii="Sylfaen" w:hAnsi="Sylfaen"/>
          <w:sz w:val="18"/>
          <w:szCs w:val="18"/>
          <w:lang w:val="es-ES"/>
        </w:rPr>
        <w:t>ի</w:t>
      </w:r>
      <w:r w:rsidR="006F3B40">
        <w:rPr>
          <w:rFonts w:ascii="Sylfaen" w:hAnsi="Sylfaen"/>
          <w:sz w:val="18"/>
          <w:szCs w:val="18"/>
          <w:lang w:val="es-ES"/>
        </w:rPr>
        <w:t>ն</w:t>
      </w:r>
      <w:r w:rsidR="002541F2">
        <w:rPr>
          <w:rFonts w:ascii="Sylfaen" w:hAnsi="Sylfaen"/>
          <w:sz w:val="18"/>
          <w:szCs w:val="18"/>
          <w:lang w:val="es-ES"/>
        </w:rPr>
        <w:t>ներ</w:t>
      </w:r>
      <w:r w:rsidR="007F5B73" w:rsidRPr="007F5B73">
        <w:rPr>
          <w:rFonts w:ascii="Sylfaen" w:hAnsi="Sylfaen"/>
          <w:sz w:val="18"/>
          <w:szCs w:val="18"/>
          <w:lang w:val="es-ES"/>
        </w:rPr>
        <w:t xml:space="preserve">ի մասով առաջին տեղ է զբաղեցնում </w:t>
      </w:r>
      <w:r w:rsidR="007F5B73" w:rsidRPr="007F5B73">
        <w:rPr>
          <w:rFonts w:ascii="Sylfaen" w:hAnsi="Sylfaen" w:cs="Sylfaen"/>
          <w:sz w:val="18"/>
          <w:szCs w:val="18"/>
          <w:lang w:val="es-ES"/>
        </w:rPr>
        <w:t>«</w:t>
      </w:r>
      <w:r w:rsidR="002541F2">
        <w:rPr>
          <w:rFonts w:ascii="GHEA Grapalat" w:hAnsi="GHEA Grapalat"/>
          <w:b/>
        </w:rPr>
        <w:t>ԲԵՍԹ ԲԻԼԴԵՐ</w:t>
      </w:r>
      <w:r w:rsidR="007F5B73" w:rsidRPr="00087285">
        <w:rPr>
          <w:rFonts w:ascii="Sylfaen" w:hAnsi="Sylfaen" w:cs="Sylfaen"/>
          <w:b/>
          <w:sz w:val="18"/>
          <w:szCs w:val="18"/>
          <w:lang w:val="es-ES"/>
        </w:rPr>
        <w:t xml:space="preserve">» </w:t>
      </w:r>
      <w:r w:rsidR="007F5B73" w:rsidRPr="00087285">
        <w:rPr>
          <w:rFonts w:ascii="Sylfaen" w:hAnsi="Sylfaen" w:cs="Sylfaen"/>
          <w:b/>
          <w:sz w:val="18"/>
          <w:szCs w:val="18"/>
        </w:rPr>
        <w:t>ՍՊԸ</w:t>
      </w:r>
      <w:r w:rsidR="007F5B73" w:rsidRPr="007F5B73">
        <w:rPr>
          <w:rFonts w:ascii="Sylfaen" w:hAnsi="Sylfaen"/>
          <w:sz w:val="18"/>
          <w:szCs w:val="18"/>
          <w:lang w:val="es-ES"/>
        </w:rPr>
        <w:t>–ն</w:t>
      </w:r>
      <w:r w:rsidR="00087285">
        <w:rPr>
          <w:rFonts w:ascii="Sylfaen" w:hAnsi="Sylfaen"/>
          <w:sz w:val="18"/>
          <w:szCs w:val="18"/>
          <w:lang w:val="es-ES"/>
        </w:rPr>
        <w:t xml:space="preserve">, 2-րդ չափաբաժնի մասով 1-ին տեղ է զբաղեցնում </w:t>
      </w:r>
      <w:r w:rsidR="00087285" w:rsidRPr="007F5B73">
        <w:rPr>
          <w:rFonts w:ascii="Sylfaen" w:hAnsi="Sylfaen" w:cs="Sylfaen"/>
          <w:sz w:val="18"/>
          <w:szCs w:val="18"/>
          <w:lang w:val="es-ES"/>
        </w:rPr>
        <w:t>«</w:t>
      </w:r>
      <w:r w:rsidR="002541F2">
        <w:rPr>
          <w:rFonts w:ascii="GHEA Grapalat" w:hAnsi="GHEA Grapalat"/>
        </w:rPr>
        <w:t>Լայթինգ</w:t>
      </w:r>
      <w:r w:rsidR="00087285" w:rsidRPr="007F5B73">
        <w:rPr>
          <w:rFonts w:ascii="Sylfaen" w:hAnsi="Sylfaen" w:cs="Sylfaen"/>
          <w:sz w:val="18"/>
          <w:szCs w:val="18"/>
          <w:lang w:val="es-ES"/>
        </w:rPr>
        <w:t>»</w:t>
      </w:r>
      <w:r w:rsidR="00087285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41F2">
        <w:rPr>
          <w:rFonts w:ascii="Sylfaen" w:hAnsi="Sylfaen" w:cs="Sylfaen"/>
          <w:b/>
          <w:sz w:val="18"/>
          <w:szCs w:val="18"/>
          <w:lang w:val="es-ES"/>
        </w:rPr>
        <w:t>ՍՊԸ</w:t>
      </w:r>
      <w:r w:rsidR="00087285">
        <w:rPr>
          <w:rFonts w:ascii="Sylfaen" w:hAnsi="Sylfaen" w:cs="Sylfaen"/>
          <w:sz w:val="18"/>
          <w:szCs w:val="18"/>
          <w:lang w:val="es-ES"/>
        </w:rPr>
        <w:t>-ն</w:t>
      </w:r>
      <w:r w:rsidR="007F5B73" w:rsidRPr="007F5B73">
        <w:rPr>
          <w:rFonts w:ascii="Sylfaen" w:hAnsi="Sylfaen" w:cs="Sylfaen"/>
          <w:sz w:val="18"/>
          <w:szCs w:val="18"/>
          <w:lang w:val="es-ES"/>
        </w:rPr>
        <w:t>:</w:t>
      </w:r>
    </w:p>
    <w:p w:rsidR="0096599A" w:rsidRPr="00E05090" w:rsidRDefault="007F5B73" w:rsidP="007F5B73">
      <w:pPr>
        <w:pStyle w:val="a"/>
        <w:spacing w:line="276" w:lineRule="auto"/>
        <w:jc w:val="both"/>
        <w:rPr>
          <w:rFonts w:ascii="Sylfaen" w:eastAsia="Sylfaen" w:hAnsi="Sylfaen" w:cs="Sylfaen"/>
          <w:iCs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«Գնումների մասին»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ՀՀ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օրենքի 10-րդ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հոդվածի համաձայն </w:t>
      </w:r>
      <w:r w:rsidR="00B04A66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սահմանվում է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անգործության ժամկետ </w:t>
      </w:r>
      <w:r w:rsidR="00087285">
        <w:rPr>
          <w:rFonts w:ascii="Sylfaen" w:eastAsia="Sylfaen" w:hAnsi="Sylfaen" w:cs="Sylfaen"/>
          <w:sz w:val="18"/>
          <w:szCs w:val="18"/>
          <w:u w:color="000000"/>
          <w:lang w:val="af-ZA"/>
        </w:rPr>
        <w:t>5 օր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  <w:bookmarkStart w:id="0" w:name="_GoBack"/>
      <w:bookmarkEnd w:id="0"/>
    </w:p>
    <w:p w:rsidR="00F93855" w:rsidRPr="00E100AE" w:rsidRDefault="007F5B73" w:rsidP="007F5B73">
      <w:pPr>
        <w:pStyle w:val="a"/>
        <w:spacing w:line="276" w:lineRule="auto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</w:rPr>
        <w:t xml:space="preserve">  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Սույն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հայտարարության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հետ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կապված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լրացուցիչ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տեղեկություններ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ստանալու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համար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կարող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եք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դիմել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81567B" w:rsidRPr="00E100AE">
        <w:rPr>
          <w:rFonts w:ascii="Sylfaen" w:eastAsia="Sylfaen" w:hAnsi="Sylfaen" w:cs="Sylfaen"/>
          <w:sz w:val="18"/>
          <w:szCs w:val="18"/>
          <w:u w:color="000000"/>
          <w:lang w:val="it-IT"/>
        </w:rPr>
        <w:t>«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Բ</w:t>
      </w:r>
      <w:r w:rsidR="00585DC2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ԿԾ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Հ-</w:t>
      </w:r>
      <w:r w:rsidR="00385658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ԳՀԱՊ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ՁԲ</w:t>
      </w:r>
      <w:r w:rsidR="00B75146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-23</w:t>
      </w:r>
      <w:r w:rsidR="00183D6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/</w:t>
      </w:r>
      <w:r w:rsidR="002541F2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13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it-IT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ծածկագրով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գնահատող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հանձնաժողովի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քարտուղար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 xml:space="preserve"> Գ. Ղարաբաղց</w:t>
      </w:r>
      <w:r w:rsidR="00522FCB" w:rsidRPr="00E100AE">
        <w:rPr>
          <w:rFonts w:ascii="Sylfaen" w:eastAsia="Sylfaen" w:hAnsi="Sylfaen" w:cs="Sylfaen"/>
          <w:sz w:val="18"/>
          <w:szCs w:val="18"/>
          <w:u w:color="000000"/>
        </w:rPr>
        <w:t>յանին</w:t>
      </w:r>
      <w:r w:rsidR="00AF6833"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</w:p>
    <w:p w:rsidR="001F7C8D" w:rsidRPr="00E100AE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i/>
          <w:sz w:val="18"/>
          <w:szCs w:val="18"/>
          <w:u w:val="single" w:color="000000"/>
          <w:lang w:val="af-ZA"/>
        </w:rPr>
      </w:pPr>
      <w:r w:rsidRPr="00E100AE">
        <w:rPr>
          <w:rFonts w:ascii="Sylfaen" w:eastAsia="Sylfaen" w:hAnsi="Sylfaen" w:cs="Sylfaen"/>
          <w:sz w:val="18"/>
          <w:szCs w:val="18"/>
          <w:u w:color="000000"/>
        </w:rPr>
        <w:t>Հեռախոս՝</w:t>
      </w:r>
      <w:r w:rsidR="00553E81">
        <w:rPr>
          <w:rFonts w:ascii="Sylfaen" w:eastAsia="Sylfaen" w:hAnsi="Sylfaen" w:cs="Sylfaen"/>
          <w:i/>
          <w:sz w:val="18"/>
          <w:szCs w:val="18"/>
          <w:u w:val="single" w:color="000000"/>
          <w:lang w:val="af-ZA"/>
        </w:rPr>
        <w:t>374 93 68 72 68</w:t>
      </w:r>
    </w:p>
    <w:p w:rsidR="00F93855" w:rsidRPr="00E100AE" w:rsidRDefault="00827210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</w:rPr>
        <w:t>Էլեկ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տր</w:t>
      </w:r>
      <w:r>
        <w:rPr>
          <w:rFonts w:ascii="Sylfaen" w:eastAsia="Sylfaen" w:hAnsi="Sylfaen" w:cs="Sylfaen"/>
          <w:sz w:val="18"/>
          <w:szCs w:val="18"/>
          <w:u w:color="000000"/>
        </w:rPr>
        <w:t>ո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նայինփոստ՝</w:t>
      </w:r>
      <w:r w:rsidR="00585DC2">
        <w:rPr>
          <w:rFonts w:ascii="GHEA Grapalat" w:hAnsi="GHEA Grapalat"/>
          <w:i/>
          <w:sz w:val="18"/>
          <w:szCs w:val="18"/>
          <w:u w:val="single"/>
          <w:lang w:val="af-ZA"/>
        </w:rPr>
        <w:t>gagik.1441</w:t>
      </w:r>
      <w:r w:rsidR="00522FCB" w:rsidRPr="00E100AE">
        <w:rPr>
          <w:rFonts w:ascii="GHEA Grapalat" w:hAnsi="GHEA Grapalat"/>
          <w:i/>
          <w:sz w:val="18"/>
          <w:szCs w:val="18"/>
          <w:u w:val="single"/>
          <w:lang w:val="af-ZA"/>
        </w:rPr>
        <w:t>@mail.ru</w:t>
      </w:r>
    </w:p>
    <w:p w:rsidR="00BD4D8F" w:rsidRPr="007D3FA9" w:rsidRDefault="00F93855" w:rsidP="007D3FA9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ab/>
      </w:r>
      <w:r w:rsidRPr="00E100AE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</w:rPr>
        <w:t>Պատվիրատու</w:t>
      </w:r>
      <w:r w:rsidRPr="00E100AE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  <w:lang w:val="ru-RU"/>
        </w:rPr>
        <w:t xml:space="preserve">` </w:t>
      </w:r>
      <w:r w:rsidR="00585DC2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</w:rPr>
        <w:t>&lt;&lt;</w:t>
      </w:r>
      <w:r w:rsidR="00522FCB" w:rsidRPr="00E100AE">
        <w:rPr>
          <w:rFonts w:ascii="Sylfaen" w:eastAsia="Sylfaen" w:hAnsi="Sylfaen" w:cs="Sylfaen"/>
          <w:i/>
          <w:sz w:val="18"/>
          <w:szCs w:val="18"/>
          <w:u w:color="000000"/>
          <w:lang w:val="af-ZA"/>
        </w:rPr>
        <w:t xml:space="preserve">Բերդի </w:t>
      </w:r>
      <w:r w:rsidR="00585DC2">
        <w:rPr>
          <w:rFonts w:ascii="Sylfaen" w:eastAsia="Sylfaen" w:hAnsi="Sylfaen" w:cs="Sylfaen"/>
          <w:i/>
          <w:sz w:val="18"/>
          <w:szCs w:val="18"/>
          <w:u w:color="000000"/>
          <w:lang w:val="af-ZA"/>
        </w:rPr>
        <w:t>կոմունալ ծառայություն&gt;&gt;  ՀՈԱԿ</w:t>
      </w:r>
    </w:p>
    <w:sectPr w:rsidR="00BD4D8F" w:rsidRPr="007D3FA9" w:rsidSect="00E100AE">
      <w:headerReference w:type="default" r:id="rId7"/>
      <w:footerReference w:type="default" r:id="rId8"/>
      <w:pgSz w:w="11906" w:h="16838"/>
      <w:pgMar w:top="0" w:right="566" w:bottom="270" w:left="709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6E" w:rsidRDefault="00FF406E" w:rsidP="004D58E5">
      <w:r>
        <w:separator/>
      </w:r>
    </w:p>
  </w:endnote>
  <w:endnote w:type="continuationSeparator" w:id="1">
    <w:p w:rsidR="00FF406E" w:rsidRDefault="00FF406E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9" w:rsidRDefault="000655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6E" w:rsidRDefault="00FF406E" w:rsidP="004D58E5">
      <w:r>
        <w:separator/>
      </w:r>
    </w:p>
  </w:footnote>
  <w:footnote w:type="continuationSeparator" w:id="1">
    <w:p w:rsidR="00FF406E" w:rsidRDefault="00FF406E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9" w:rsidRDefault="000655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55"/>
    <w:rsid w:val="000030BD"/>
    <w:rsid w:val="00005D0D"/>
    <w:rsid w:val="000105DD"/>
    <w:rsid w:val="00016A27"/>
    <w:rsid w:val="000211F4"/>
    <w:rsid w:val="00023965"/>
    <w:rsid w:val="00024E21"/>
    <w:rsid w:val="000337BA"/>
    <w:rsid w:val="00034208"/>
    <w:rsid w:val="000359D9"/>
    <w:rsid w:val="00035A41"/>
    <w:rsid w:val="000478CA"/>
    <w:rsid w:val="000655A9"/>
    <w:rsid w:val="0007398D"/>
    <w:rsid w:val="00075DB2"/>
    <w:rsid w:val="00082EC5"/>
    <w:rsid w:val="00086E7C"/>
    <w:rsid w:val="00087285"/>
    <w:rsid w:val="0009646F"/>
    <w:rsid w:val="00097524"/>
    <w:rsid w:val="000B75F5"/>
    <w:rsid w:val="000D5F7C"/>
    <w:rsid w:val="000D71C9"/>
    <w:rsid w:val="000E0B52"/>
    <w:rsid w:val="000E39C0"/>
    <w:rsid w:val="000E530B"/>
    <w:rsid w:val="000F388A"/>
    <w:rsid w:val="000F4B15"/>
    <w:rsid w:val="000F52E0"/>
    <w:rsid w:val="00105914"/>
    <w:rsid w:val="0011279F"/>
    <w:rsid w:val="001136A8"/>
    <w:rsid w:val="00120827"/>
    <w:rsid w:val="00123537"/>
    <w:rsid w:val="00146329"/>
    <w:rsid w:val="001464A6"/>
    <w:rsid w:val="00153D4D"/>
    <w:rsid w:val="00164668"/>
    <w:rsid w:val="00172550"/>
    <w:rsid w:val="00175D5F"/>
    <w:rsid w:val="0018250B"/>
    <w:rsid w:val="00183D62"/>
    <w:rsid w:val="00193B8D"/>
    <w:rsid w:val="001A3204"/>
    <w:rsid w:val="001A6019"/>
    <w:rsid w:val="001B0A8A"/>
    <w:rsid w:val="001B54BB"/>
    <w:rsid w:val="001C4538"/>
    <w:rsid w:val="001C76B8"/>
    <w:rsid w:val="001D038A"/>
    <w:rsid w:val="001E1171"/>
    <w:rsid w:val="001E1D94"/>
    <w:rsid w:val="001F4722"/>
    <w:rsid w:val="001F631C"/>
    <w:rsid w:val="001F6E54"/>
    <w:rsid w:val="001F7C8D"/>
    <w:rsid w:val="00200AAD"/>
    <w:rsid w:val="00201911"/>
    <w:rsid w:val="002021C1"/>
    <w:rsid w:val="002102B1"/>
    <w:rsid w:val="00220FF0"/>
    <w:rsid w:val="00223AFC"/>
    <w:rsid w:val="00227707"/>
    <w:rsid w:val="00247A8A"/>
    <w:rsid w:val="002541F2"/>
    <w:rsid w:val="00254600"/>
    <w:rsid w:val="00263C89"/>
    <w:rsid w:val="00267659"/>
    <w:rsid w:val="00270BA2"/>
    <w:rsid w:val="00276C9A"/>
    <w:rsid w:val="002841BF"/>
    <w:rsid w:val="00297CE4"/>
    <w:rsid w:val="002A0CC4"/>
    <w:rsid w:val="002B2981"/>
    <w:rsid w:val="002B7995"/>
    <w:rsid w:val="002D2FF0"/>
    <w:rsid w:val="002E0242"/>
    <w:rsid w:val="002E62FB"/>
    <w:rsid w:val="002F34A0"/>
    <w:rsid w:val="002F4253"/>
    <w:rsid w:val="003027CA"/>
    <w:rsid w:val="00307441"/>
    <w:rsid w:val="00320C81"/>
    <w:rsid w:val="003252AD"/>
    <w:rsid w:val="003255F3"/>
    <w:rsid w:val="00327B92"/>
    <w:rsid w:val="00337415"/>
    <w:rsid w:val="00340EE2"/>
    <w:rsid w:val="0034220F"/>
    <w:rsid w:val="00345098"/>
    <w:rsid w:val="00345A58"/>
    <w:rsid w:val="00356435"/>
    <w:rsid w:val="003635FF"/>
    <w:rsid w:val="00371C0B"/>
    <w:rsid w:val="00372F47"/>
    <w:rsid w:val="00377F04"/>
    <w:rsid w:val="00385658"/>
    <w:rsid w:val="003953C5"/>
    <w:rsid w:val="003B042D"/>
    <w:rsid w:val="003D09B8"/>
    <w:rsid w:val="003D3345"/>
    <w:rsid w:val="003E6C97"/>
    <w:rsid w:val="003F24D9"/>
    <w:rsid w:val="00400523"/>
    <w:rsid w:val="004040EC"/>
    <w:rsid w:val="00405D26"/>
    <w:rsid w:val="00406888"/>
    <w:rsid w:val="00413B2D"/>
    <w:rsid w:val="0042010C"/>
    <w:rsid w:val="00437B80"/>
    <w:rsid w:val="00445ABB"/>
    <w:rsid w:val="00446B4A"/>
    <w:rsid w:val="004500D4"/>
    <w:rsid w:val="004623EB"/>
    <w:rsid w:val="004657F8"/>
    <w:rsid w:val="004659B3"/>
    <w:rsid w:val="004669E5"/>
    <w:rsid w:val="0047422E"/>
    <w:rsid w:val="0048327C"/>
    <w:rsid w:val="00485608"/>
    <w:rsid w:val="0049106C"/>
    <w:rsid w:val="00494A5D"/>
    <w:rsid w:val="00495EA7"/>
    <w:rsid w:val="00496CEB"/>
    <w:rsid w:val="0049764F"/>
    <w:rsid w:val="004A0D97"/>
    <w:rsid w:val="004A365B"/>
    <w:rsid w:val="004A6741"/>
    <w:rsid w:val="004D1C5C"/>
    <w:rsid w:val="004D5247"/>
    <w:rsid w:val="004D58E5"/>
    <w:rsid w:val="004D60BE"/>
    <w:rsid w:val="004E48D5"/>
    <w:rsid w:val="004E6473"/>
    <w:rsid w:val="004F4882"/>
    <w:rsid w:val="005047DF"/>
    <w:rsid w:val="005126C2"/>
    <w:rsid w:val="005131D4"/>
    <w:rsid w:val="005169BB"/>
    <w:rsid w:val="005179FB"/>
    <w:rsid w:val="00522FCB"/>
    <w:rsid w:val="00541CB6"/>
    <w:rsid w:val="005429AA"/>
    <w:rsid w:val="00546B8B"/>
    <w:rsid w:val="005505F9"/>
    <w:rsid w:val="00550678"/>
    <w:rsid w:val="005525C6"/>
    <w:rsid w:val="00553E81"/>
    <w:rsid w:val="0056477D"/>
    <w:rsid w:val="00565A9B"/>
    <w:rsid w:val="00565EEF"/>
    <w:rsid w:val="00583ED1"/>
    <w:rsid w:val="00585DC2"/>
    <w:rsid w:val="005970A7"/>
    <w:rsid w:val="00597C08"/>
    <w:rsid w:val="005A4B32"/>
    <w:rsid w:val="005A6168"/>
    <w:rsid w:val="005B38B0"/>
    <w:rsid w:val="005B5374"/>
    <w:rsid w:val="005C4CB7"/>
    <w:rsid w:val="005C52AF"/>
    <w:rsid w:val="005C5781"/>
    <w:rsid w:val="005D2B03"/>
    <w:rsid w:val="005E3ECA"/>
    <w:rsid w:val="005F066A"/>
    <w:rsid w:val="005F43DF"/>
    <w:rsid w:val="00610D69"/>
    <w:rsid w:val="006115C3"/>
    <w:rsid w:val="0061162A"/>
    <w:rsid w:val="006139B3"/>
    <w:rsid w:val="00613ED2"/>
    <w:rsid w:val="00625175"/>
    <w:rsid w:val="00625AE9"/>
    <w:rsid w:val="0062690A"/>
    <w:rsid w:val="00632501"/>
    <w:rsid w:val="00641BB3"/>
    <w:rsid w:val="006432B2"/>
    <w:rsid w:val="00662F57"/>
    <w:rsid w:val="00664DE4"/>
    <w:rsid w:val="006744A2"/>
    <w:rsid w:val="006752EB"/>
    <w:rsid w:val="0068125A"/>
    <w:rsid w:val="00685A6A"/>
    <w:rsid w:val="00687699"/>
    <w:rsid w:val="00694AE8"/>
    <w:rsid w:val="00694DD1"/>
    <w:rsid w:val="00695DFB"/>
    <w:rsid w:val="00696006"/>
    <w:rsid w:val="006A38B9"/>
    <w:rsid w:val="006B2AC5"/>
    <w:rsid w:val="006C13C5"/>
    <w:rsid w:val="006C254A"/>
    <w:rsid w:val="006C725F"/>
    <w:rsid w:val="006D012E"/>
    <w:rsid w:val="006F3B40"/>
    <w:rsid w:val="006F4AE0"/>
    <w:rsid w:val="006F7712"/>
    <w:rsid w:val="00706AB8"/>
    <w:rsid w:val="00741E0B"/>
    <w:rsid w:val="00744E16"/>
    <w:rsid w:val="0074622D"/>
    <w:rsid w:val="007910D9"/>
    <w:rsid w:val="00794BFC"/>
    <w:rsid w:val="007954CB"/>
    <w:rsid w:val="007A07B4"/>
    <w:rsid w:val="007A1944"/>
    <w:rsid w:val="007A4561"/>
    <w:rsid w:val="007B2B35"/>
    <w:rsid w:val="007B646E"/>
    <w:rsid w:val="007C0A20"/>
    <w:rsid w:val="007D3FA9"/>
    <w:rsid w:val="007D4B5D"/>
    <w:rsid w:val="007E077C"/>
    <w:rsid w:val="007E2D02"/>
    <w:rsid w:val="007E408C"/>
    <w:rsid w:val="007E58BE"/>
    <w:rsid w:val="007E6A25"/>
    <w:rsid w:val="007F4AD2"/>
    <w:rsid w:val="007F5B73"/>
    <w:rsid w:val="00805710"/>
    <w:rsid w:val="0081567B"/>
    <w:rsid w:val="0081751A"/>
    <w:rsid w:val="00825D37"/>
    <w:rsid w:val="0082646B"/>
    <w:rsid w:val="00827210"/>
    <w:rsid w:val="00832BE4"/>
    <w:rsid w:val="0083409F"/>
    <w:rsid w:val="00850894"/>
    <w:rsid w:val="0085127B"/>
    <w:rsid w:val="0085683C"/>
    <w:rsid w:val="00856EE9"/>
    <w:rsid w:val="008654D2"/>
    <w:rsid w:val="00871E42"/>
    <w:rsid w:val="00884366"/>
    <w:rsid w:val="00885766"/>
    <w:rsid w:val="00886242"/>
    <w:rsid w:val="008904F5"/>
    <w:rsid w:val="00890F01"/>
    <w:rsid w:val="008A1FB6"/>
    <w:rsid w:val="008B61C1"/>
    <w:rsid w:val="008C5A8B"/>
    <w:rsid w:val="008C7DB2"/>
    <w:rsid w:val="008E1ED5"/>
    <w:rsid w:val="008E39D7"/>
    <w:rsid w:val="008F441A"/>
    <w:rsid w:val="008F7A95"/>
    <w:rsid w:val="0090144D"/>
    <w:rsid w:val="00911BF5"/>
    <w:rsid w:val="00924548"/>
    <w:rsid w:val="00937AAD"/>
    <w:rsid w:val="0094156C"/>
    <w:rsid w:val="009464D8"/>
    <w:rsid w:val="0095731F"/>
    <w:rsid w:val="00960568"/>
    <w:rsid w:val="009645B1"/>
    <w:rsid w:val="0096599A"/>
    <w:rsid w:val="00966CC6"/>
    <w:rsid w:val="0097394E"/>
    <w:rsid w:val="00974C15"/>
    <w:rsid w:val="0098116B"/>
    <w:rsid w:val="00982093"/>
    <w:rsid w:val="009874ED"/>
    <w:rsid w:val="009905F9"/>
    <w:rsid w:val="0099243E"/>
    <w:rsid w:val="009977FC"/>
    <w:rsid w:val="009A22B7"/>
    <w:rsid w:val="009A6332"/>
    <w:rsid w:val="009A7C19"/>
    <w:rsid w:val="009B24F4"/>
    <w:rsid w:val="009B40C1"/>
    <w:rsid w:val="009D5826"/>
    <w:rsid w:val="009E2B7A"/>
    <w:rsid w:val="009F7804"/>
    <w:rsid w:val="00A02878"/>
    <w:rsid w:val="00A11850"/>
    <w:rsid w:val="00A1538B"/>
    <w:rsid w:val="00A21274"/>
    <w:rsid w:val="00A2196B"/>
    <w:rsid w:val="00A228C6"/>
    <w:rsid w:val="00A510E6"/>
    <w:rsid w:val="00A6535C"/>
    <w:rsid w:val="00A70D44"/>
    <w:rsid w:val="00A74091"/>
    <w:rsid w:val="00A75630"/>
    <w:rsid w:val="00A759A1"/>
    <w:rsid w:val="00A87F5C"/>
    <w:rsid w:val="00AA2336"/>
    <w:rsid w:val="00AA3A1C"/>
    <w:rsid w:val="00AA4C1B"/>
    <w:rsid w:val="00AB63BA"/>
    <w:rsid w:val="00AC477F"/>
    <w:rsid w:val="00AC4B66"/>
    <w:rsid w:val="00AC568A"/>
    <w:rsid w:val="00AD256A"/>
    <w:rsid w:val="00AD61D1"/>
    <w:rsid w:val="00AE01BA"/>
    <w:rsid w:val="00AE2654"/>
    <w:rsid w:val="00AF4D53"/>
    <w:rsid w:val="00AF6133"/>
    <w:rsid w:val="00AF6833"/>
    <w:rsid w:val="00AF7A3F"/>
    <w:rsid w:val="00B04A66"/>
    <w:rsid w:val="00B07887"/>
    <w:rsid w:val="00B11749"/>
    <w:rsid w:val="00B179A9"/>
    <w:rsid w:val="00B207A8"/>
    <w:rsid w:val="00B4000D"/>
    <w:rsid w:val="00B40177"/>
    <w:rsid w:val="00B409AA"/>
    <w:rsid w:val="00B44177"/>
    <w:rsid w:val="00B46C7D"/>
    <w:rsid w:val="00B652DF"/>
    <w:rsid w:val="00B728B3"/>
    <w:rsid w:val="00B75146"/>
    <w:rsid w:val="00B75313"/>
    <w:rsid w:val="00B80A0F"/>
    <w:rsid w:val="00B82646"/>
    <w:rsid w:val="00B8768F"/>
    <w:rsid w:val="00B90D27"/>
    <w:rsid w:val="00BA4631"/>
    <w:rsid w:val="00BB4413"/>
    <w:rsid w:val="00BC1725"/>
    <w:rsid w:val="00BC678F"/>
    <w:rsid w:val="00BC791D"/>
    <w:rsid w:val="00BD4D8F"/>
    <w:rsid w:val="00BE4478"/>
    <w:rsid w:val="00BE7994"/>
    <w:rsid w:val="00BF67CE"/>
    <w:rsid w:val="00C0163F"/>
    <w:rsid w:val="00C060D8"/>
    <w:rsid w:val="00C10AF8"/>
    <w:rsid w:val="00C23D9C"/>
    <w:rsid w:val="00C46D4E"/>
    <w:rsid w:val="00C673F7"/>
    <w:rsid w:val="00C75B95"/>
    <w:rsid w:val="00CC1C3F"/>
    <w:rsid w:val="00CD2CDC"/>
    <w:rsid w:val="00CD3E49"/>
    <w:rsid w:val="00CD7F35"/>
    <w:rsid w:val="00CE5312"/>
    <w:rsid w:val="00CE7011"/>
    <w:rsid w:val="00CF0979"/>
    <w:rsid w:val="00CF6B9C"/>
    <w:rsid w:val="00D01EF2"/>
    <w:rsid w:val="00D13404"/>
    <w:rsid w:val="00D26F44"/>
    <w:rsid w:val="00D37479"/>
    <w:rsid w:val="00D37CF7"/>
    <w:rsid w:val="00D535DE"/>
    <w:rsid w:val="00D54522"/>
    <w:rsid w:val="00D604DC"/>
    <w:rsid w:val="00D76A22"/>
    <w:rsid w:val="00D816AE"/>
    <w:rsid w:val="00D82045"/>
    <w:rsid w:val="00D85A5D"/>
    <w:rsid w:val="00D92EA1"/>
    <w:rsid w:val="00D95AEF"/>
    <w:rsid w:val="00DA1636"/>
    <w:rsid w:val="00DA3A85"/>
    <w:rsid w:val="00DB1E4A"/>
    <w:rsid w:val="00DB55D6"/>
    <w:rsid w:val="00DB5D57"/>
    <w:rsid w:val="00DB7E6A"/>
    <w:rsid w:val="00DC52C7"/>
    <w:rsid w:val="00DD21BF"/>
    <w:rsid w:val="00DE5B04"/>
    <w:rsid w:val="00DE6B61"/>
    <w:rsid w:val="00E05090"/>
    <w:rsid w:val="00E100AE"/>
    <w:rsid w:val="00E10861"/>
    <w:rsid w:val="00E218A6"/>
    <w:rsid w:val="00E24D62"/>
    <w:rsid w:val="00E35464"/>
    <w:rsid w:val="00E37790"/>
    <w:rsid w:val="00E51261"/>
    <w:rsid w:val="00E52B3D"/>
    <w:rsid w:val="00E55E9D"/>
    <w:rsid w:val="00E64E3A"/>
    <w:rsid w:val="00E6648E"/>
    <w:rsid w:val="00E71852"/>
    <w:rsid w:val="00E81B7D"/>
    <w:rsid w:val="00E828FC"/>
    <w:rsid w:val="00E86845"/>
    <w:rsid w:val="00EA325B"/>
    <w:rsid w:val="00EA3B13"/>
    <w:rsid w:val="00EA528C"/>
    <w:rsid w:val="00EA72F6"/>
    <w:rsid w:val="00EB1969"/>
    <w:rsid w:val="00EB30A5"/>
    <w:rsid w:val="00EB7A6A"/>
    <w:rsid w:val="00EB7F5C"/>
    <w:rsid w:val="00EC1B36"/>
    <w:rsid w:val="00ED08D4"/>
    <w:rsid w:val="00ED0BD1"/>
    <w:rsid w:val="00ED6F45"/>
    <w:rsid w:val="00EE2C0B"/>
    <w:rsid w:val="00EE63B4"/>
    <w:rsid w:val="00F05893"/>
    <w:rsid w:val="00F07718"/>
    <w:rsid w:val="00F1054D"/>
    <w:rsid w:val="00F11E14"/>
    <w:rsid w:val="00F20797"/>
    <w:rsid w:val="00F3041F"/>
    <w:rsid w:val="00F30D7E"/>
    <w:rsid w:val="00F31FE6"/>
    <w:rsid w:val="00F321E8"/>
    <w:rsid w:val="00F353E6"/>
    <w:rsid w:val="00F50536"/>
    <w:rsid w:val="00F55749"/>
    <w:rsid w:val="00F63365"/>
    <w:rsid w:val="00F668CD"/>
    <w:rsid w:val="00F902BB"/>
    <w:rsid w:val="00F90ACA"/>
    <w:rsid w:val="00F93855"/>
    <w:rsid w:val="00F95693"/>
    <w:rsid w:val="00F966F4"/>
    <w:rsid w:val="00FD6A44"/>
    <w:rsid w:val="00FE09B8"/>
    <w:rsid w:val="00FE2C9D"/>
    <w:rsid w:val="00FF27B7"/>
    <w:rsid w:val="00FF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7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FF27B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57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2D26-6002-4ADC-84EE-A60441F5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140</cp:revision>
  <cp:lastPrinted>2021-11-05T10:26:00Z</cp:lastPrinted>
  <dcterms:created xsi:type="dcterms:W3CDTF">2018-11-06T06:49:00Z</dcterms:created>
  <dcterms:modified xsi:type="dcterms:W3CDTF">2023-05-31T08:08:00Z</dcterms:modified>
</cp:coreProperties>
</file>