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A8" w:rsidRPr="000C6865" w:rsidRDefault="00EE29A8" w:rsidP="00EE29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0C6865">
        <w:rPr>
          <w:rFonts w:ascii="GHEA Grapalat" w:hAnsi="GHEA Grapalat"/>
          <w:i w:val="0"/>
          <w:lang w:val="ru-RU"/>
        </w:rPr>
        <w:t>ОБЪЯВЛЕНИЕ</w:t>
      </w:r>
      <w:r w:rsidRPr="000C68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EE29A8" w:rsidRPr="000C6865" w:rsidRDefault="00EE29A8" w:rsidP="00EE29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EE29A8" w:rsidRPr="000C6865" w:rsidRDefault="00EE29A8" w:rsidP="00EE29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0C686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0C6865">
        <w:rPr>
          <w:rFonts w:ascii="Courier New" w:hAnsi="Courier New" w:cs="Courier New"/>
          <w:i w:val="0"/>
        </w:rPr>
        <w:t> </w:t>
      </w:r>
      <w:r w:rsidRPr="000C6865">
        <w:rPr>
          <w:rFonts w:ascii="GHEA Grapalat" w:hAnsi="GHEA Grapalat"/>
          <w:i w:val="0"/>
          <w:lang w:val="ru-RU"/>
        </w:rPr>
        <w:t>запросу котировок от "29" "ноября" 2018 года "1" и публикуется в</w:t>
      </w:r>
      <w:r w:rsidRPr="000C6865">
        <w:rPr>
          <w:rFonts w:ascii="Courier New" w:hAnsi="Courier New" w:cs="Courier New"/>
          <w:i w:val="0"/>
        </w:rPr>
        <w:t> </w:t>
      </w:r>
      <w:r w:rsidRPr="000C686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EE29A8" w:rsidRPr="000C6865" w:rsidRDefault="00EE29A8" w:rsidP="00EE29A8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EE29A8" w:rsidRPr="000C6865" w:rsidRDefault="00EE29A8" w:rsidP="00EE29A8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0C6865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0C6865">
        <w:rPr>
          <w:rFonts w:ascii="GHEA Grapalat" w:hAnsi="GHEA Grapalat"/>
          <w:i w:val="0"/>
          <w:lang w:val="en-US"/>
        </w:rPr>
        <w:t>YZOO</w:t>
      </w:r>
      <w:r w:rsidRPr="000C6865">
        <w:rPr>
          <w:rFonts w:ascii="GHEA Grapalat" w:hAnsi="GHEA Grapalat"/>
          <w:i w:val="0"/>
          <w:lang w:val="ru-RU"/>
        </w:rPr>
        <w:t>-</w:t>
      </w:r>
      <w:proofErr w:type="spellStart"/>
      <w:r w:rsidRPr="000C6865">
        <w:rPr>
          <w:rFonts w:ascii="GHEA Grapalat" w:hAnsi="GHEA Grapalat"/>
          <w:i w:val="0"/>
        </w:rPr>
        <w:t>GHAPDzB</w:t>
      </w:r>
      <w:proofErr w:type="spellEnd"/>
      <w:r w:rsidRPr="000C6865">
        <w:rPr>
          <w:rFonts w:ascii="GHEA Grapalat" w:hAnsi="GHEA Grapalat"/>
          <w:i w:val="0"/>
          <w:lang w:val="ru-RU"/>
        </w:rPr>
        <w:t>-19/01</w:t>
      </w:r>
    </w:p>
    <w:p w:rsidR="00EE29A8" w:rsidRPr="000C6865" w:rsidRDefault="00EE29A8" w:rsidP="00EE29A8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0C6865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0C6865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0C6865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EE29A8" w:rsidRPr="000C6865" w:rsidRDefault="00EE29A8" w:rsidP="00EE29A8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0C6865">
        <w:rPr>
          <w:rFonts w:ascii="GHEA Grapalat" w:hAnsi="GHEA Grapalat"/>
          <w:color w:val="auto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туш животных необходимое для  нужд 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>зоологическ</w:t>
      </w:r>
      <w:r w:rsidRPr="000C6865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0C6865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парка </w:t>
      </w:r>
      <w:r w:rsidRPr="000C6865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(далее — договор). 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0C6865">
        <w:rPr>
          <w:rFonts w:ascii="Courier New" w:hAnsi="Courier New" w:cs="Courier New"/>
          <w:i w:val="0"/>
          <w:sz w:val="18"/>
          <w:szCs w:val="18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EE29A8" w:rsidRPr="000C6865" w:rsidRDefault="00EE29A8" w:rsidP="00EE29A8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0C6865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7 дня с даты опубликования настоящего объявления. При этом, для получения приглашения в</w:t>
      </w:r>
      <w:r w:rsidRPr="000C6865">
        <w:rPr>
          <w:rFonts w:ascii="Courier New" w:hAnsi="Courier New" w:cs="Courier New"/>
          <w:i w:val="0"/>
          <w:sz w:val="18"/>
          <w:szCs w:val="18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865">
        <w:rPr>
          <w:rFonts w:ascii="Courier New" w:hAnsi="Courier New" w:cs="Courier New"/>
          <w:i w:val="0"/>
          <w:sz w:val="18"/>
          <w:szCs w:val="18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0C686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0C686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EE29A8" w:rsidRPr="000C6865" w:rsidRDefault="00EE29A8" w:rsidP="00EE29A8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12:00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в </w:t>
      </w:r>
      <w:r w:rsidRPr="000C6865">
        <w:rPr>
          <w:rFonts w:ascii="GHEA Grapalat" w:hAnsi="GHEA Grapalat"/>
          <w:i w:val="0"/>
          <w:sz w:val="18"/>
          <w:szCs w:val="18"/>
          <w:lang w:val="en-US"/>
        </w:rPr>
        <w:t>Yerevan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>, Myasnikyan pr., 20, в 12:00 часов, "18" "декабря" "2018".</w:t>
      </w:r>
    </w:p>
    <w:p w:rsidR="00EE29A8" w:rsidRPr="000C6865" w:rsidRDefault="00EE29A8" w:rsidP="00EE29A8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0C6865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0C6865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0C6865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EE29A8" w:rsidRPr="000C6865" w:rsidRDefault="00EE29A8" w:rsidP="00EE29A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0C6865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EE29A8" w:rsidRPr="000C6865" w:rsidRDefault="00EE29A8" w:rsidP="00EE29A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0C6865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EE29A8" w:rsidRPr="000C6865" w:rsidRDefault="00EE29A8" w:rsidP="00EE29A8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0C6865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0C6865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0C6865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0C6865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0C6865">
        <w:rPr>
          <w:rFonts w:ascii="GHEA Grapalat" w:hAnsi="GHEA Grapalat"/>
          <w:i/>
          <w:sz w:val="18"/>
          <w:szCs w:val="18"/>
          <w:lang w:val="ru-RU"/>
        </w:rPr>
        <w:t>@</w:t>
      </w:r>
      <w:r w:rsidRPr="000C6865">
        <w:rPr>
          <w:rFonts w:ascii="GHEA Grapalat" w:hAnsi="GHEA Grapalat"/>
          <w:i/>
          <w:sz w:val="18"/>
          <w:szCs w:val="18"/>
        </w:rPr>
        <w:t>mail</w:t>
      </w:r>
      <w:r w:rsidRPr="000C6865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0C6865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EE29A8" w:rsidRPr="000C6865" w:rsidRDefault="00EE29A8" w:rsidP="00EE29A8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0C6865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0C6865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0C6865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0C6865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0C6865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0C6865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0C6865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0C6865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0C6865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0C6865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0C6865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EE29A8" w:rsidRPr="000C6865" w:rsidRDefault="00EE29A8" w:rsidP="00EE29A8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</w:p>
    <w:p w:rsidR="0026542C" w:rsidRPr="00EE29A8" w:rsidRDefault="0026542C">
      <w:pPr>
        <w:rPr>
          <w:lang w:val="af-ZA"/>
        </w:rPr>
      </w:pPr>
    </w:p>
    <w:sectPr w:rsidR="0026542C" w:rsidRPr="00EE2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E29A8"/>
    <w:rsid w:val="0026542C"/>
    <w:rsid w:val="00EE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E29A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29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EE29A8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29A8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EE29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EE29A8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E29A8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2018-12-03T11:33:00Z</dcterms:created>
  <dcterms:modified xsi:type="dcterms:W3CDTF">2018-12-03T11:33:00Z</dcterms:modified>
</cp:coreProperties>
</file>